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AB5DBE" w:rsidRDefault="00EF7A59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AB5DBE" w:rsidTr="00280265">
        <w:tc>
          <w:tcPr>
            <w:tcW w:w="10456" w:type="dxa"/>
            <w:gridSpan w:val="4"/>
          </w:tcPr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00802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02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AB5DBE" w:rsidRDefault="00500802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AB5DBE" w:rsidTr="005C3D1C">
        <w:tc>
          <w:tcPr>
            <w:tcW w:w="2614" w:type="dxa"/>
          </w:tcPr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AB5DBE" w:rsidRDefault="00EE47BF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AB5DBE" w:rsidRDefault="000E26E8" w:rsidP="009C33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9C3322" w:rsidRPr="00AB5DBE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2062B6" w:rsidRPr="00AB5DB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00802">
              <w:rPr>
                <w:rFonts w:ascii="Arial" w:hAnsi="Arial" w:cs="Arial"/>
                <w:color w:val="FF0000"/>
                <w:sz w:val="24"/>
                <w:szCs w:val="24"/>
              </w:rPr>
              <w:t xml:space="preserve"> + </w:t>
            </w:r>
            <w:r w:rsidR="009C3322" w:rsidRPr="00AB5DBE">
              <w:rPr>
                <w:rFonts w:ascii="Arial" w:hAnsi="Arial" w:cs="Arial"/>
                <w:color w:val="FF0000"/>
                <w:sz w:val="24"/>
                <w:szCs w:val="24"/>
              </w:rPr>
              <w:t xml:space="preserve"> 91.</w:t>
            </w:r>
          </w:p>
        </w:tc>
        <w:tc>
          <w:tcPr>
            <w:tcW w:w="2614" w:type="dxa"/>
          </w:tcPr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AB5DBE" w:rsidRDefault="009C3322" w:rsidP="00D55B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  <w:r w:rsidR="005C3D1C" w:rsidRPr="00AB5DB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55B2B" w:rsidRPr="00AB5DB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AB5DB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AB5DBE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AB5DBE" w:rsidRDefault="00500802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9C3322" w:rsidRPr="00AB5DBE" w:rsidRDefault="005C3D1C" w:rsidP="00DF3ABD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AB5D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26E8" w:rsidRPr="00AB5DBE" w:rsidRDefault="009C3322" w:rsidP="00DF3AB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5DB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Telesne značilnosti članov tvoje družine</w:t>
            </w:r>
            <w:r w:rsidRPr="00AB5D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</w:p>
          <w:p w:rsidR="009C3322" w:rsidRPr="00AB5DBE" w:rsidRDefault="009C3322" w:rsidP="00DF3AB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5DB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Raziskovalna naloga: Telesne značilnosti članov tvoje družine</w:t>
            </w: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0E26E8" w:rsidRPr="00AB5DBE" w:rsidRDefault="005C3D1C" w:rsidP="000E26E8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AB5D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6E8" w:rsidRPr="00AB5DBE">
              <w:rPr>
                <w:rFonts w:ascii="Arial" w:hAnsi="Arial" w:cs="Arial"/>
                <w:sz w:val="24"/>
                <w:szCs w:val="24"/>
              </w:rPr>
              <w:t xml:space="preserve">Učbenik, str. 104 – 105, šolski zvezek </w:t>
            </w:r>
          </w:p>
          <w:p w:rsidR="000E26E8" w:rsidRPr="00AB5DBE" w:rsidRDefault="000E26E8" w:rsidP="000E26E8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razlaga snovi: </w:t>
            </w:r>
            <w:hyperlink r:id="rId8" w:history="1">
              <w:r w:rsidRPr="00AB5DB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https://www.youtube.com/watch?v=Icd8LPV_SB4</w:t>
              </w:r>
            </w:hyperlink>
          </w:p>
          <w:p w:rsidR="005C3D1C" w:rsidRPr="00AB5DBE" w:rsidRDefault="005C3D1C" w:rsidP="000E26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A63C81" w:rsidRPr="00AB5DBE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AB5DBE" w:rsidRDefault="000E26E8" w:rsidP="000E26E8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000000"/>
                <w:sz w:val="24"/>
                <w:szCs w:val="24"/>
              </w:rPr>
              <w:t>Spoznati, katere so skupne značilnosti ljudi ter dedno pogojene razlike, po katerih se razlikujejo skupine in posamezniki.</w:t>
            </w:r>
          </w:p>
          <w:p w:rsidR="000E26E8" w:rsidRPr="00AB5DBE" w:rsidRDefault="000E26E8" w:rsidP="000E26E8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5C3D1C" w:rsidRPr="00AB5DBE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AB5DBE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6A1482" w:rsidRPr="00AB5DBE" w:rsidRDefault="006A1482" w:rsidP="006A1482">
            <w:pPr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DBE">
              <w:rPr>
                <w:rFonts w:ascii="Arial" w:hAnsi="Arial" w:cs="Arial"/>
                <w:color w:val="000000"/>
                <w:sz w:val="24"/>
                <w:szCs w:val="24"/>
              </w:rPr>
              <w:t xml:space="preserve">Prikažeš, da je večja podobnost med sorodniki kot med </w:t>
            </w:r>
            <w:proofErr w:type="spellStart"/>
            <w:r w:rsidRPr="00AB5DBE">
              <w:rPr>
                <w:rFonts w:ascii="Arial" w:hAnsi="Arial" w:cs="Arial"/>
                <w:color w:val="000000"/>
                <w:sz w:val="24"/>
                <w:szCs w:val="24"/>
              </w:rPr>
              <w:t>nesorodniki</w:t>
            </w:r>
            <w:proofErr w:type="spellEnd"/>
            <w:r w:rsidRPr="00AB5DB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A1482" w:rsidRPr="00AB5DBE" w:rsidRDefault="006A1482" w:rsidP="006A1482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Z raziskavo ugotoviš, po katerih znakih so tvoje telesne značilnosti podobne tvojim staršem, starim staršem, bratom ali sestram.</w:t>
            </w:r>
          </w:p>
          <w:p w:rsidR="006A1482" w:rsidRPr="00AB5DBE" w:rsidRDefault="006A1482" w:rsidP="006A1482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Sklepaš, da so tudi tvoje sposobnosti (telesne in psihične) in talenti podobni bližnjim sorodnikom.</w:t>
            </w:r>
          </w:p>
          <w:p w:rsidR="005C3D1C" w:rsidRPr="00AB5DBE" w:rsidRDefault="005C3D1C" w:rsidP="005016DD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050726" w:rsidRPr="00AB5DBE" w:rsidRDefault="00050726" w:rsidP="008F32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AB5DBE" w:rsidRDefault="008F3245" w:rsidP="008F32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B5DBE"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55EB7" w:rsidRPr="00AB5DBE" w:rsidRDefault="00A55EB7" w:rsidP="00A55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Predlagam, da za ponovitev snovi še enkrat pogledaš video razlago iz prejšnje šolske ure: </w:t>
            </w:r>
            <w:hyperlink r:id="rId9" w:history="1">
              <w:r w:rsidRPr="00AB5DB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https://www.youtube.com/watch?v=Icd8LPV_SB4</w:t>
              </w:r>
            </w:hyperlink>
          </w:p>
          <w:p w:rsidR="00A55EB7" w:rsidRPr="00AB5DBE" w:rsidRDefault="00A55EB7" w:rsidP="00A55EB7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0E26E8" w:rsidRPr="00AB5DBE" w:rsidRDefault="000E26E8" w:rsidP="00A55EB7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5EB7" w:rsidRPr="00AB5DBE" w:rsidRDefault="00A55EB7" w:rsidP="00A55EB7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5DB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Vabim te na krajšo raziskavo. V zvezek nariši spodnjo razpredelnico in naredi raziskavo. Podatke vpiši v ustrezne prostore. Če imaš več sester ali bratov, dodaj vrstice. Če s teboj živita tudi babica in dedek, dodaj vrstici tudi za njiju.</w:t>
            </w:r>
          </w:p>
          <w:p w:rsidR="00A55EB7" w:rsidRPr="00AB5DBE" w:rsidRDefault="00A55EB7" w:rsidP="00AB5DB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ES_tradnl"/>
              </w:rPr>
            </w:pPr>
            <w:r w:rsidRPr="00AB5DBE">
              <w:rPr>
                <w:rFonts w:ascii="Arial" w:eastAsiaTheme="minorEastAsia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5687337" cy="4450080"/>
                  <wp:effectExtent l="0" t="0" r="8890" b="7620"/>
                  <wp:docPr id="2" name="Slika 2" descr="C:\Users\OSTP Mojca\Desktop\Andrea Cesar\Brez nasl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TP Mojca\Desktop\Andrea Cesar\Brez nasl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796" cy="445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2C2" w:rsidRPr="00AB5DBE" w:rsidRDefault="00FD42C2" w:rsidP="00A55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2C2" w:rsidRPr="00AB5DBE" w:rsidRDefault="00FD42C2" w:rsidP="00A55EB7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Enako nalogo bi v šoli naredili še s sošolci in sošolkami. Žal tega ne moremo narediti, ker moramo še vedno ostati doma. Če želiš, lahko</w:t>
            </w:r>
            <w:r w:rsidR="002D55BE" w:rsidRPr="00AB5DBE">
              <w:rPr>
                <w:rFonts w:ascii="Arial" w:hAnsi="Arial" w:cs="Arial"/>
                <w:sz w:val="24"/>
                <w:szCs w:val="24"/>
              </w:rPr>
              <w:t xml:space="preserve"> pokličeš svoje sošolce in sošolk</w:t>
            </w:r>
            <w:r w:rsidRPr="00AB5DBE">
              <w:rPr>
                <w:rFonts w:ascii="Arial" w:hAnsi="Arial" w:cs="Arial"/>
                <w:sz w:val="24"/>
                <w:szCs w:val="24"/>
              </w:rPr>
              <w:t xml:space="preserve">e, ki ti naj po telefonu ali video klicu povedo svoje </w:t>
            </w:r>
            <w:r w:rsidR="00AB5DBE" w:rsidRPr="00AB5DBE">
              <w:rPr>
                <w:rFonts w:ascii="Arial" w:hAnsi="Arial" w:cs="Arial"/>
                <w:sz w:val="24"/>
                <w:szCs w:val="24"/>
              </w:rPr>
              <w:t>podatke. Podatke vnesi v tabelo</w:t>
            </w:r>
          </w:p>
          <w:p w:rsidR="002D55BE" w:rsidRPr="00AB5DBE" w:rsidRDefault="00E62142" w:rsidP="00A9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996305" cy="3023119"/>
                  <wp:effectExtent l="0" t="0" r="4445" b="6350"/>
                  <wp:docPr id="12" name="Slika 12" descr="C:\Users\OSTP Mojca\Desktop\Andrea Cesar\Brez nasl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STP Mojca\Desktop\Andrea Cesar\Brez nasl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889" cy="303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2C2" w:rsidRPr="00AB5DBE" w:rsidRDefault="00FD42C2" w:rsidP="00A55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DBE" w:rsidRPr="00AB5DBE" w:rsidRDefault="00FD42C2" w:rsidP="00AB5DBE">
            <w:pPr>
              <w:pStyle w:val="Odstavekseznama"/>
              <w:tabs>
                <w:tab w:val="left" w:pos="6288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Kaj si ugotovil ob zbiranju podatkov? Ali zapis v zgornjem modre</w:t>
            </w:r>
            <w:r w:rsidR="00AB5DBE" w:rsidRPr="00AB5DBE">
              <w:rPr>
                <w:rFonts w:ascii="Arial" w:hAnsi="Arial" w:cs="Arial"/>
                <w:sz w:val="24"/>
                <w:szCs w:val="24"/>
              </w:rPr>
              <w:t>m okvirčku drži glede na tvoje</w:t>
            </w:r>
          </w:p>
          <w:p w:rsidR="00AB5DBE" w:rsidRDefault="00FD42C2" w:rsidP="00AB5DBE">
            <w:pPr>
              <w:pStyle w:val="Odstavekseznama"/>
              <w:tabs>
                <w:tab w:val="left" w:pos="6288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pridobljene podatke?</w:t>
            </w:r>
            <w:r w:rsidR="00AB5DBE" w:rsidRPr="00AB5DBE">
              <w:rPr>
                <w:rFonts w:ascii="Arial" w:hAnsi="Arial" w:cs="Arial"/>
                <w:sz w:val="24"/>
                <w:szCs w:val="24"/>
              </w:rPr>
              <w:t xml:space="preserve"> Zakaj se telesne značilnosti v prvi preglednici bolj pogosto ponavl</w:t>
            </w:r>
            <w:r w:rsidR="00AB5DBE">
              <w:rPr>
                <w:rFonts w:ascii="Arial" w:hAnsi="Arial" w:cs="Arial"/>
                <w:sz w:val="24"/>
                <w:szCs w:val="24"/>
              </w:rPr>
              <w:t>jajo?</w:t>
            </w:r>
          </w:p>
          <w:p w:rsidR="00AB5DBE" w:rsidRPr="00AB5DBE" w:rsidRDefault="00AB5DBE" w:rsidP="00AB5DBE">
            <w:pPr>
              <w:pStyle w:val="Odstavekseznama"/>
              <w:tabs>
                <w:tab w:val="left" w:pos="6288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 xml:space="preserve">(Zato,ker so podobnosti med ožjimi sorodniki večje kot podobnosti med </w:t>
            </w:r>
            <w:proofErr w:type="spellStart"/>
            <w:r w:rsidRPr="00AB5DBE">
              <w:rPr>
                <w:rFonts w:ascii="Arial" w:hAnsi="Arial" w:cs="Arial"/>
                <w:sz w:val="24"/>
                <w:szCs w:val="24"/>
              </w:rPr>
              <w:t>nesorodniki</w:t>
            </w:r>
            <w:proofErr w:type="spellEnd"/>
            <w:r w:rsidRPr="00AB5DB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D42C2" w:rsidRPr="00AB5DBE" w:rsidRDefault="00FD42C2" w:rsidP="00A55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142" w:rsidRPr="00AB5DBE" w:rsidRDefault="00E62142" w:rsidP="00A55E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AB5DBE" w:rsidTr="00280265">
        <w:tc>
          <w:tcPr>
            <w:tcW w:w="10456" w:type="dxa"/>
            <w:gridSpan w:val="4"/>
          </w:tcPr>
          <w:p w:rsidR="00FD42C2" w:rsidRPr="00AB5DBE" w:rsidRDefault="00FD42C2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2C2" w:rsidRPr="00AB5DBE" w:rsidRDefault="00FD42C2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1C5" w:rsidRPr="00AB5DBE" w:rsidRDefault="006831C5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DBE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6831C5" w:rsidRPr="00AB5DBE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831C5" w:rsidRPr="00AB5DBE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831C5" w:rsidRPr="00AB5DBE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B5DBE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F06466" w:rsidRPr="00AB5D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31C5" w:rsidRPr="00AB5DBE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831C5" w:rsidRPr="00AB5DBE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AB5DBE" w:rsidRDefault="005C3D1C" w:rsidP="006A3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5BE" w:rsidRPr="00AB5DBE" w:rsidRDefault="002D55BE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p w:rsidR="00C57ECC" w:rsidRPr="00AB5DBE" w:rsidRDefault="00C57ECC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57ECC" w:rsidRPr="00AB5DBE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23" w:rsidRDefault="00007923" w:rsidP="00596532">
      <w:pPr>
        <w:spacing w:after="0" w:line="240" w:lineRule="auto"/>
      </w:pPr>
      <w:r>
        <w:separator/>
      </w:r>
    </w:p>
  </w:endnote>
  <w:endnote w:type="continuationSeparator" w:id="0">
    <w:p w:rsidR="00007923" w:rsidRDefault="00007923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23" w:rsidRDefault="00007923" w:rsidP="00596532">
      <w:pPr>
        <w:spacing w:after="0" w:line="240" w:lineRule="auto"/>
      </w:pPr>
      <w:r>
        <w:separator/>
      </w:r>
    </w:p>
  </w:footnote>
  <w:footnote w:type="continuationSeparator" w:id="0">
    <w:p w:rsidR="00007923" w:rsidRDefault="00007923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65" w:rsidRDefault="00280265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E55"/>
    <w:multiLevelType w:val="hybridMultilevel"/>
    <w:tmpl w:val="1DFE1F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5A9E"/>
    <w:multiLevelType w:val="hybridMultilevel"/>
    <w:tmpl w:val="A0069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27CFB"/>
    <w:multiLevelType w:val="hybridMultilevel"/>
    <w:tmpl w:val="0B145192"/>
    <w:lvl w:ilvl="0" w:tplc="DA88456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46CC3"/>
    <w:multiLevelType w:val="hybridMultilevel"/>
    <w:tmpl w:val="1AF2FDF4"/>
    <w:lvl w:ilvl="0" w:tplc="EB7CA0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350EE"/>
    <w:multiLevelType w:val="hybridMultilevel"/>
    <w:tmpl w:val="AEE28B9E"/>
    <w:lvl w:ilvl="0" w:tplc="BB2E66B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5E00"/>
    <w:multiLevelType w:val="hybridMultilevel"/>
    <w:tmpl w:val="65B41C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4D0E94"/>
    <w:multiLevelType w:val="hybridMultilevel"/>
    <w:tmpl w:val="9FA4DFB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32D2"/>
    <w:multiLevelType w:val="hybridMultilevel"/>
    <w:tmpl w:val="296216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73634"/>
    <w:multiLevelType w:val="hybridMultilevel"/>
    <w:tmpl w:val="043A8B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C220B2"/>
    <w:multiLevelType w:val="hybridMultilevel"/>
    <w:tmpl w:val="E5D49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07923"/>
    <w:rsid w:val="00041CE6"/>
    <w:rsid w:val="00046F8F"/>
    <w:rsid w:val="00050726"/>
    <w:rsid w:val="00090D76"/>
    <w:rsid w:val="000E26E8"/>
    <w:rsid w:val="000F1537"/>
    <w:rsid w:val="0010445D"/>
    <w:rsid w:val="001E7D86"/>
    <w:rsid w:val="001F4F50"/>
    <w:rsid w:val="002062B6"/>
    <w:rsid w:val="00280265"/>
    <w:rsid w:val="002D55BE"/>
    <w:rsid w:val="00332125"/>
    <w:rsid w:val="00332660"/>
    <w:rsid w:val="003C1E9D"/>
    <w:rsid w:val="003C5C8F"/>
    <w:rsid w:val="003E5631"/>
    <w:rsid w:val="00434CCD"/>
    <w:rsid w:val="004D11F3"/>
    <w:rsid w:val="00500802"/>
    <w:rsid w:val="005016DD"/>
    <w:rsid w:val="00505991"/>
    <w:rsid w:val="00513A84"/>
    <w:rsid w:val="00572D5D"/>
    <w:rsid w:val="00596532"/>
    <w:rsid w:val="005C3D1C"/>
    <w:rsid w:val="005D3E49"/>
    <w:rsid w:val="005D4CFD"/>
    <w:rsid w:val="005E2762"/>
    <w:rsid w:val="005E2E5D"/>
    <w:rsid w:val="005F5DBA"/>
    <w:rsid w:val="0067325F"/>
    <w:rsid w:val="006831C5"/>
    <w:rsid w:val="006A05B8"/>
    <w:rsid w:val="006A1482"/>
    <w:rsid w:val="006A1701"/>
    <w:rsid w:val="006A305D"/>
    <w:rsid w:val="006B0572"/>
    <w:rsid w:val="006B5EF8"/>
    <w:rsid w:val="00700E65"/>
    <w:rsid w:val="0078626D"/>
    <w:rsid w:val="00791CB9"/>
    <w:rsid w:val="007F50AE"/>
    <w:rsid w:val="0081555A"/>
    <w:rsid w:val="00855FB8"/>
    <w:rsid w:val="008C1B03"/>
    <w:rsid w:val="008F3245"/>
    <w:rsid w:val="008F4FC8"/>
    <w:rsid w:val="00907869"/>
    <w:rsid w:val="00942855"/>
    <w:rsid w:val="0094533A"/>
    <w:rsid w:val="009749FC"/>
    <w:rsid w:val="0098189D"/>
    <w:rsid w:val="009C3322"/>
    <w:rsid w:val="009D6C4E"/>
    <w:rsid w:val="00A20EC8"/>
    <w:rsid w:val="00A4322F"/>
    <w:rsid w:val="00A55EB7"/>
    <w:rsid w:val="00A63C81"/>
    <w:rsid w:val="00A6530E"/>
    <w:rsid w:val="00A91709"/>
    <w:rsid w:val="00AB5DBE"/>
    <w:rsid w:val="00AC29FF"/>
    <w:rsid w:val="00AE56AF"/>
    <w:rsid w:val="00B155CF"/>
    <w:rsid w:val="00B23F63"/>
    <w:rsid w:val="00B57D87"/>
    <w:rsid w:val="00B65DC2"/>
    <w:rsid w:val="00BA6726"/>
    <w:rsid w:val="00BB0FA6"/>
    <w:rsid w:val="00BC68B4"/>
    <w:rsid w:val="00BD5515"/>
    <w:rsid w:val="00C16CCD"/>
    <w:rsid w:val="00C57ECC"/>
    <w:rsid w:val="00C82D97"/>
    <w:rsid w:val="00CC1755"/>
    <w:rsid w:val="00CC3E6E"/>
    <w:rsid w:val="00CF038D"/>
    <w:rsid w:val="00D13C74"/>
    <w:rsid w:val="00D55B2B"/>
    <w:rsid w:val="00DB4C67"/>
    <w:rsid w:val="00DF3ABD"/>
    <w:rsid w:val="00E031BC"/>
    <w:rsid w:val="00E132F0"/>
    <w:rsid w:val="00E3531D"/>
    <w:rsid w:val="00E62142"/>
    <w:rsid w:val="00EE47BF"/>
    <w:rsid w:val="00EF7A59"/>
    <w:rsid w:val="00F06466"/>
    <w:rsid w:val="00F7223B"/>
    <w:rsid w:val="00F937F4"/>
    <w:rsid w:val="00FA4C61"/>
    <w:rsid w:val="00FD42C2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d8LPV_S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cd8LPV_SB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2020-05-17T18:29:00Z</cp:lastPrinted>
  <dcterms:created xsi:type="dcterms:W3CDTF">2020-05-17T19:17:00Z</dcterms:created>
  <dcterms:modified xsi:type="dcterms:W3CDTF">2020-05-18T08:17:00Z</dcterms:modified>
</cp:coreProperties>
</file>