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FA4C61" w:rsidRDefault="00EF7A59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FA4C61" w:rsidTr="00280265">
        <w:tc>
          <w:tcPr>
            <w:tcW w:w="10456" w:type="dxa"/>
            <w:gridSpan w:val="4"/>
          </w:tcPr>
          <w:p w:rsidR="005C3D1C" w:rsidRPr="00FA4C61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A4C61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4C6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2D5A55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A55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A4C61" w:rsidRDefault="002D5A55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FA4C61" w:rsidTr="005C3D1C">
        <w:tc>
          <w:tcPr>
            <w:tcW w:w="2614" w:type="dxa"/>
          </w:tcPr>
          <w:p w:rsidR="005C3D1C" w:rsidRPr="00FA4C61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A4C61" w:rsidRDefault="00EE47BF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4C61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FA4C61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FA4C61" w:rsidRDefault="00E132F0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280265" w:rsidRPr="00FA4C61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FA4C6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FA4C61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A4C61" w:rsidRDefault="00E132F0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  <w:r w:rsidR="005C3D1C" w:rsidRPr="00FA4C6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BA6726" w:rsidRPr="00FA4C61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FA4C61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FA4C61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FA4C61" w:rsidRDefault="002D5A55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A4C61" w:rsidTr="00280265">
        <w:tc>
          <w:tcPr>
            <w:tcW w:w="10456" w:type="dxa"/>
            <w:gridSpan w:val="4"/>
          </w:tcPr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FA4C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265" w:rsidRPr="00FA4C61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Raziskovanje je tudi potovanje v preteklost </w:t>
            </w:r>
          </w:p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A4C61" w:rsidTr="00280265">
        <w:tc>
          <w:tcPr>
            <w:tcW w:w="10456" w:type="dxa"/>
            <w:gridSpan w:val="4"/>
          </w:tcPr>
          <w:p w:rsidR="00C16CCD" w:rsidRPr="00FA4C61" w:rsidRDefault="005C3D1C" w:rsidP="005016DD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FA4C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6DD" w:rsidRPr="00FA4C61">
              <w:rPr>
                <w:rFonts w:ascii="Arial" w:hAnsi="Arial" w:cs="Arial"/>
                <w:sz w:val="24"/>
                <w:szCs w:val="24"/>
              </w:rPr>
              <w:t>U</w:t>
            </w:r>
            <w:r w:rsidR="002D5A55">
              <w:rPr>
                <w:rFonts w:ascii="Arial" w:hAnsi="Arial" w:cs="Arial"/>
                <w:sz w:val="24"/>
                <w:szCs w:val="24"/>
              </w:rPr>
              <w:t>čbenik str. 96 -</w:t>
            </w:r>
            <w:r w:rsidR="005016DD" w:rsidRPr="00FA4C61">
              <w:rPr>
                <w:rFonts w:ascii="Arial" w:hAnsi="Arial" w:cs="Arial"/>
                <w:sz w:val="24"/>
                <w:szCs w:val="24"/>
              </w:rPr>
              <w:t xml:space="preserve"> 97</w:t>
            </w:r>
          </w:p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A4C61" w:rsidTr="00280265">
        <w:tc>
          <w:tcPr>
            <w:tcW w:w="10456" w:type="dxa"/>
            <w:gridSpan w:val="4"/>
          </w:tcPr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016DD" w:rsidRPr="00FA4C61" w:rsidRDefault="005016DD" w:rsidP="005016DD">
            <w:pPr>
              <w:pStyle w:val="Naslov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FA4C61">
              <w:rPr>
                <w:rFonts w:ascii="Arial" w:hAnsi="Arial" w:cs="Arial"/>
                <w:b w:val="0"/>
                <w:i w:val="0"/>
                <w:sz w:val="24"/>
              </w:rPr>
              <w:t>s pomočjo različne literature in filmov spoznavaš, kako je nastajalo življenje na Zemlji.</w:t>
            </w:r>
          </w:p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A4C61" w:rsidTr="00280265">
        <w:tc>
          <w:tcPr>
            <w:tcW w:w="10456" w:type="dxa"/>
            <w:gridSpan w:val="4"/>
          </w:tcPr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FA4C61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5016DD" w:rsidRPr="00FA4C61" w:rsidRDefault="005016DD" w:rsidP="005016DD">
            <w:pPr>
              <w:pStyle w:val="Naslov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 w:val="0"/>
                <w:sz w:val="24"/>
              </w:rPr>
            </w:pPr>
            <w:r w:rsidRPr="00FA4C61">
              <w:rPr>
                <w:rFonts w:ascii="Arial" w:hAnsi="Arial" w:cs="Arial"/>
                <w:b w:val="0"/>
                <w:i w:val="0"/>
                <w:sz w:val="24"/>
              </w:rPr>
              <w:t xml:space="preserve"> se seznaniš, kako je nastala Zemlja in da je bil razvoj živih bitij na njej postopen.</w:t>
            </w:r>
          </w:p>
          <w:p w:rsidR="005C3D1C" w:rsidRPr="00FA4C61" w:rsidRDefault="005C3D1C" w:rsidP="005016DD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A4C61" w:rsidTr="00280265">
        <w:tc>
          <w:tcPr>
            <w:tcW w:w="10456" w:type="dxa"/>
            <w:gridSpan w:val="4"/>
          </w:tcPr>
          <w:p w:rsidR="00A20EC8" w:rsidRPr="00FA4C61" w:rsidRDefault="00A20EC8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Pozdravljen/a!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Pri NIT te čaka potovanje v preteklost, v nastanek zemlje in razvoj živih bitij. Zanimivo, kaj ne?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Nekateri pravijo, da so bila prva živa bitja dinozavri. Kaj meniš o tem?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Kdo se je na Zemlji razvil prej, rastline ali živali?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Si že videl/a, ali celo našel/a, kakšen fosil?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 xml:space="preserve">Poglej si razlago: </w:t>
            </w:r>
            <w:hyperlink r:id="rId8" w:history="1">
              <w:r w:rsidRPr="00FA4C6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https://www.youtube.com/watch?v=GmV6tgvaZ34&amp;t=3s</w:t>
              </w:r>
            </w:hyperlink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Če bi bili danes v šoli, bi sedaj skozi mikroskop opazovali, kaj se je zgodilo v gojišču za enoceličarje. Ker pa teka žal ne moreš, si za začetek zelo zanimive nove teme poglej film z naslovom</w:t>
            </w:r>
            <w:r w:rsidRPr="00FA4C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A4C61">
              <w:rPr>
                <w:rFonts w:ascii="Arial" w:eastAsia="Calibri" w:hAnsi="Arial" w:cs="Arial"/>
                <w:b/>
                <w:sz w:val="24"/>
                <w:szCs w:val="24"/>
              </w:rPr>
              <w:t>Živa bitja (Razvoj živih bitij)</w:t>
            </w:r>
            <w:r w:rsidR="003F2630">
              <w:rPr>
                <w:rFonts w:ascii="Arial" w:eastAsia="Calibri" w:hAnsi="Arial" w:cs="Arial"/>
                <w:b/>
                <w:sz w:val="24"/>
                <w:szCs w:val="24"/>
              </w:rPr>
              <w:t xml:space="preserve"> o tem, kako je znanstvenik Charles Darwin objavil svoje raziskave o razvoju vrst na Zemlji</w:t>
            </w:r>
            <w:r w:rsidRPr="00FA4C6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 xml:space="preserve">Posnetek  najdeš v interaktivnem gradivu na </w:t>
            </w:r>
            <w:hyperlink r:id="rId9" w:history="1">
              <w:r w:rsidRPr="00FA4C61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  <w:r w:rsidRPr="00FA4C61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A4C61">
              <w:rPr>
                <w:rFonts w:ascii="Arial" w:hAnsi="Arial" w:cs="Arial"/>
                <w:b/>
                <w:sz w:val="24"/>
                <w:szCs w:val="24"/>
              </w:rPr>
              <w:t>Učbenik, str. 96, 97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Oglej si slike. Razvojni trak živih bitij je predstavljen v obliki spirale. Razmere na Zemlji so bile  dolgo časa nemogoče za življenje (spodnji del spirale).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Oglej si tudi fotografijo paramecija pod mikroskopom.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 xml:space="preserve">Parameciji zgrajeni iz ene same celice, zato jih uvrščamo med enoceličarje. </w:t>
            </w: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Risba paramecija pod mikroskopom.</w:t>
            </w:r>
          </w:p>
          <w:p w:rsidR="005016DD" w:rsidRPr="00FA4C61" w:rsidRDefault="005016DD" w:rsidP="005016DD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55880</wp:posOffset>
                      </wp:positionV>
                      <wp:extent cx="2095500" cy="2105025"/>
                      <wp:effectExtent l="0" t="0" r="19050" b="28575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2105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4835160" id="Elipsa 8" o:spid="_x0000_s1026" style="position:absolute;margin-left:173.65pt;margin-top:4.4pt;width:16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" filled="f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4248AF8" wp14:editId="78F409D5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-1424305</wp:posOffset>
                  </wp:positionV>
                  <wp:extent cx="1600200" cy="1000125"/>
                  <wp:effectExtent l="0" t="0" r="0" b="9525"/>
                  <wp:wrapSquare wrapText="bothSides"/>
                  <wp:docPr id="2" name="Slika 10" descr="http://www.microscope-microscope.org/applications/pond-critters/protozoans/ciliphora/paramecium-ty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scope-microscope.org/applications/pond-critters/protozoans/ciliphora/paramecium-ty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" t="50112" r="63521" b="18655"/>
                          <a:stretch/>
                        </pic:blipFill>
                        <pic:spPr bwMode="auto">
                          <a:xfrm>
                            <a:off x="0" y="0"/>
                            <a:ext cx="1600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016DD" w:rsidRPr="00FA4C61" w:rsidRDefault="005016DD" w:rsidP="005016DD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A6726" w:rsidRDefault="005016DD" w:rsidP="00FA4C61">
            <w:pPr>
              <w:pStyle w:val="Odstavekseznama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 xml:space="preserve">PARAMECIJ (100–150 </w:t>
            </w:r>
            <w:proofErr w:type="spellStart"/>
            <w:r w:rsidRPr="00FA4C61">
              <w:rPr>
                <w:rFonts w:ascii="Arial" w:hAnsi="Arial" w:cs="Arial"/>
                <w:sz w:val="24"/>
                <w:szCs w:val="24"/>
              </w:rPr>
              <w:t>mikro</w:t>
            </w:r>
            <w:proofErr w:type="spellEnd"/>
            <w:r w:rsidRPr="00FA4C61">
              <w:rPr>
                <w:rFonts w:ascii="Arial" w:hAnsi="Arial" w:cs="Arial"/>
                <w:sz w:val="24"/>
                <w:szCs w:val="24"/>
              </w:rPr>
              <w:t xml:space="preserve"> metrov)</w:t>
            </w:r>
          </w:p>
          <w:p w:rsidR="003F2630" w:rsidRDefault="003F2630" w:rsidP="00FA4C61">
            <w:pPr>
              <w:pStyle w:val="Odstavekseznama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630" w:rsidRPr="00FA4C61" w:rsidRDefault="003F2630" w:rsidP="003F2630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Če imaš slučajno d</w:t>
            </w:r>
            <w:r w:rsidRPr="00FA4C61">
              <w:rPr>
                <w:rFonts w:ascii="Arial" w:hAnsi="Arial" w:cs="Arial"/>
                <w:color w:val="FF0000"/>
                <w:sz w:val="24"/>
                <w:szCs w:val="24"/>
              </w:rPr>
              <w:t>oma mikroskop, lahko pripraviš gojišče za enoceličarje. Navodila so čisto spodaj.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Če te zanima več o parameciju, tudi prebereš čisto spodaj.</w:t>
            </w:r>
          </w:p>
          <w:p w:rsidR="005C3D1C" w:rsidRPr="00FA4C61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A4C61" w:rsidTr="00280265">
        <w:tc>
          <w:tcPr>
            <w:tcW w:w="10456" w:type="dxa"/>
            <w:gridSpan w:val="4"/>
          </w:tcPr>
          <w:p w:rsidR="006831C5" w:rsidRPr="00FA4C61" w:rsidRDefault="006831C5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4C6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FA4C6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31C5" w:rsidRPr="00FA4C61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831C5" w:rsidRPr="00FA4C61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831C5" w:rsidRPr="00FA4C61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F06466" w:rsidRPr="00FA4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31C5" w:rsidRPr="00FA4C61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831C5" w:rsidRPr="00FA4C61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A4C61" w:rsidRDefault="005C3D1C" w:rsidP="006A3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FA4C61" w:rsidRDefault="00596532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sz w:val="24"/>
          <w:szCs w:val="24"/>
        </w:rPr>
        <w:t>NAVODILA ZA PRIPRAVO GOJIŠČA ZA ENOCELIČARJE (paramecije …)</w:t>
      </w: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sz w:val="24"/>
          <w:szCs w:val="24"/>
        </w:rPr>
        <w:t xml:space="preserve">Enoceličarji so živa bitja, njihovo telo je zgrajeno iz ene same celice. Premikajo se z bički, migetalkami ali panožicami. Enoceličarjem, predvsem migetalkarjem, pravimo tudi </w:t>
      </w:r>
      <w:proofErr w:type="spellStart"/>
      <w:r w:rsidRPr="00FA4C61">
        <w:rPr>
          <w:rFonts w:ascii="Arial" w:hAnsi="Arial" w:cs="Arial"/>
          <w:sz w:val="24"/>
          <w:szCs w:val="24"/>
        </w:rPr>
        <w:t>infuzorji</w:t>
      </w:r>
      <w:proofErr w:type="spellEnd"/>
      <w:r w:rsidRPr="00FA4C61">
        <w:rPr>
          <w:rFonts w:ascii="Arial" w:hAnsi="Arial" w:cs="Arial"/>
          <w:sz w:val="24"/>
          <w:szCs w:val="24"/>
        </w:rPr>
        <w:t xml:space="preserve">, ker jih lahko vzgojimo v vodi, v kateri smo namočili seno. Včasih so mislili, da se te živali kar same od sebe razvijejo v taki seneni »juhi«. </w:t>
      </w: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b/>
          <w:sz w:val="24"/>
          <w:szCs w:val="24"/>
        </w:rPr>
        <w:t xml:space="preserve">Potrebujemo: </w:t>
      </w:r>
      <w:r w:rsidRPr="00FA4C61">
        <w:rPr>
          <w:rFonts w:ascii="Arial" w:hAnsi="Arial" w:cs="Arial"/>
          <w:sz w:val="24"/>
          <w:szCs w:val="24"/>
        </w:rPr>
        <w:t>litrski kozarec s širokim vratom, vodo iz mlake ali akvarija, seno, mikroskop in pribor za mikroskopiranje.</w:t>
      </w:r>
    </w:p>
    <w:p w:rsidR="00FA4C61" w:rsidRPr="00FA4C61" w:rsidRDefault="00FA4C61" w:rsidP="00FA4C61">
      <w:pPr>
        <w:rPr>
          <w:rFonts w:ascii="Arial" w:hAnsi="Arial" w:cs="Arial"/>
          <w:b/>
          <w:sz w:val="24"/>
          <w:szCs w:val="24"/>
        </w:rPr>
      </w:pPr>
      <w:r w:rsidRPr="00FA4C61">
        <w:rPr>
          <w:rFonts w:ascii="Arial" w:hAnsi="Arial" w:cs="Arial"/>
          <w:b/>
          <w:sz w:val="24"/>
          <w:szCs w:val="24"/>
        </w:rPr>
        <w:t xml:space="preserve">Navodilo: </w:t>
      </w: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sz w:val="24"/>
          <w:szCs w:val="24"/>
        </w:rPr>
        <w:t>a) V kozarec nalij vodo iz mlake ali akvarija.</w:t>
      </w: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sz w:val="24"/>
          <w:szCs w:val="24"/>
        </w:rPr>
        <w:t>b) Vanjo daj pest sena.</w:t>
      </w: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sz w:val="24"/>
          <w:szCs w:val="24"/>
        </w:rPr>
        <w:t xml:space="preserve">c) Po enem tednu si lahko skozi mikroskop ogledaš sivo prevleko, ki nastane na površini vode. </w:t>
      </w:r>
      <w:r w:rsidRPr="00FA4C61">
        <w:rPr>
          <w:rFonts w:ascii="Arial" w:hAnsi="Arial" w:cs="Arial"/>
          <w:sz w:val="24"/>
          <w:szCs w:val="24"/>
        </w:rPr>
        <w:cr/>
      </w: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  <w:r w:rsidRPr="00FA4C61">
        <w:rPr>
          <w:rFonts w:ascii="Arial" w:hAnsi="Arial" w:cs="Arial"/>
          <w:b/>
          <w:bCs/>
          <w:sz w:val="24"/>
          <w:szCs w:val="24"/>
        </w:rPr>
        <w:t>Paramecij</w:t>
      </w:r>
      <w:r w:rsidRPr="00FA4C61">
        <w:rPr>
          <w:rStyle w:val="apple-converted-space"/>
          <w:rFonts w:ascii="Arial" w:hAnsi="Arial" w:cs="Arial"/>
          <w:sz w:val="24"/>
          <w:szCs w:val="24"/>
        </w:rPr>
        <w:t> </w:t>
      </w:r>
      <w:r w:rsidRPr="00FA4C61">
        <w:rPr>
          <w:rFonts w:ascii="Arial" w:hAnsi="Arial" w:cs="Arial"/>
          <w:sz w:val="24"/>
          <w:szCs w:val="24"/>
        </w:rPr>
        <w:t>je</w:t>
      </w:r>
      <w:r w:rsidRPr="00FA4C61">
        <w:rPr>
          <w:rStyle w:val="apple-converted-space"/>
          <w:rFonts w:ascii="Arial" w:hAnsi="Arial" w:cs="Arial"/>
          <w:sz w:val="24"/>
          <w:szCs w:val="24"/>
        </w:rPr>
        <w:t> </w:t>
      </w:r>
      <w:hyperlink r:id="rId11" w:tooltip="Pražival" w:history="1">
        <w:r w:rsidRPr="00FA4C61">
          <w:rPr>
            <w:rStyle w:val="Hiperpovezava"/>
            <w:rFonts w:ascii="Arial" w:hAnsi="Arial" w:cs="Arial"/>
            <w:sz w:val="24"/>
            <w:szCs w:val="24"/>
          </w:rPr>
          <w:t>pražival</w:t>
        </w:r>
      </w:hyperlink>
      <w:r w:rsidRPr="00FA4C61">
        <w:rPr>
          <w:rStyle w:val="apple-converted-space"/>
          <w:rFonts w:ascii="Arial" w:hAnsi="Arial" w:cs="Arial"/>
          <w:sz w:val="24"/>
          <w:szCs w:val="24"/>
        </w:rPr>
        <w:t> </w:t>
      </w:r>
      <w:r w:rsidRPr="00FA4C61">
        <w:rPr>
          <w:rFonts w:ascii="Arial" w:hAnsi="Arial" w:cs="Arial"/>
          <w:sz w:val="24"/>
          <w:szCs w:val="24"/>
        </w:rPr>
        <w:t>iz rodu</w:t>
      </w:r>
      <w:r w:rsidRPr="00FA4C61">
        <w:rPr>
          <w:rStyle w:val="apple-converted-space"/>
          <w:rFonts w:ascii="Arial" w:hAnsi="Arial" w:cs="Arial"/>
          <w:sz w:val="24"/>
          <w:szCs w:val="24"/>
        </w:rPr>
        <w:t> </w:t>
      </w:r>
      <w:hyperlink r:id="rId12" w:tooltip="Migetalkar (stran ne obstaja)" w:history="1">
        <w:r w:rsidRPr="00FA4C61">
          <w:rPr>
            <w:rStyle w:val="Hiperpovezava"/>
            <w:rFonts w:ascii="Arial" w:hAnsi="Arial" w:cs="Arial"/>
            <w:sz w:val="24"/>
            <w:szCs w:val="24"/>
          </w:rPr>
          <w:t>migetalkarjev</w:t>
        </w:r>
      </w:hyperlink>
      <w:r w:rsidRPr="00FA4C61">
        <w:rPr>
          <w:rFonts w:ascii="Arial" w:hAnsi="Arial" w:cs="Arial"/>
          <w:sz w:val="24"/>
          <w:szCs w:val="24"/>
        </w:rPr>
        <w:t xml:space="preserve">. V dolžino meri 50–350 </w:t>
      </w:r>
      <w:proofErr w:type="spellStart"/>
      <w:r w:rsidRPr="00FA4C61">
        <w:rPr>
          <w:rFonts w:ascii="Arial" w:hAnsi="Arial" w:cs="Arial"/>
          <w:sz w:val="24"/>
          <w:szCs w:val="24"/>
        </w:rPr>
        <w:t>μm</w:t>
      </w:r>
      <w:proofErr w:type="spellEnd"/>
      <w:r w:rsidRPr="00FA4C61">
        <w:rPr>
          <w:rFonts w:ascii="Arial" w:hAnsi="Arial" w:cs="Arial"/>
          <w:sz w:val="24"/>
          <w:szCs w:val="24"/>
        </w:rPr>
        <w:t>, odvisno od vrste.</w:t>
      </w:r>
    </w:p>
    <w:p w:rsidR="00FA4C61" w:rsidRPr="00FA4C61" w:rsidRDefault="00FA4C61" w:rsidP="00FA4C6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A4C61">
        <w:rPr>
          <w:rFonts w:ascii="Arial" w:hAnsi="Arial" w:cs="Arial"/>
        </w:rPr>
        <w:lastRenderedPageBreak/>
        <w:t>Zanj sta značilni dve</w:t>
      </w:r>
      <w:r w:rsidRPr="00FA4C61">
        <w:rPr>
          <w:rStyle w:val="apple-converted-space"/>
          <w:rFonts w:ascii="Arial" w:hAnsi="Arial" w:cs="Arial"/>
        </w:rPr>
        <w:t> </w:t>
      </w:r>
      <w:hyperlink r:id="rId13" w:tooltip="Celično jedro" w:history="1">
        <w:r w:rsidRPr="00FA4C61">
          <w:rPr>
            <w:rStyle w:val="Hiperpovezava"/>
            <w:rFonts w:ascii="Arial" w:hAnsi="Arial" w:cs="Arial"/>
          </w:rPr>
          <w:t>jedri</w:t>
        </w:r>
      </w:hyperlink>
      <w:r w:rsidRPr="00FA4C61">
        <w:rPr>
          <w:rStyle w:val="apple-converted-space"/>
          <w:rFonts w:ascii="Arial" w:hAnsi="Arial" w:cs="Arial"/>
        </w:rPr>
        <w:t> </w:t>
      </w:r>
      <w:r w:rsidRPr="00FA4C61">
        <w:rPr>
          <w:rFonts w:ascii="Arial" w:hAnsi="Arial" w:cs="Arial"/>
        </w:rPr>
        <w:t>v</w:t>
      </w:r>
      <w:r w:rsidRPr="00FA4C61">
        <w:rPr>
          <w:rStyle w:val="apple-converted-space"/>
          <w:rFonts w:ascii="Arial" w:hAnsi="Arial" w:cs="Arial"/>
        </w:rPr>
        <w:t> </w:t>
      </w:r>
      <w:hyperlink r:id="rId14" w:tooltip="Citoplazma" w:history="1">
        <w:r w:rsidRPr="00FA4C61">
          <w:rPr>
            <w:rStyle w:val="Hiperpovezava"/>
            <w:rFonts w:ascii="Arial" w:hAnsi="Arial" w:cs="Arial"/>
          </w:rPr>
          <w:t>citoplazmi</w:t>
        </w:r>
      </w:hyperlink>
      <w:r w:rsidRPr="00FA4C61">
        <w:rPr>
          <w:rFonts w:ascii="Arial" w:hAnsi="Arial" w:cs="Arial"/>
        </w:rPr>
        <w:t>; eno je namenjeno</w:t>
      </w:r>
      <w:r w:rsidRPr="00FA4C61">
        <w:rPr>
          <w:rStyle w:val="apple-converted-space"/>
          <w:rFonts w:ascii="Arial" w:hAnsi="Arial" w:cs="Arial"/>
        </w:rPr>
        <w:t> </w:t>
      </w:r>
      <w:hyperlink r:id="rId15" w:tooltip="Razmnoževanje" w:history="1">
        <w:r w:rsidRPr="00FA4C61">
          <w:rPr>
            <w:rStyle w:val="Hiperpovezava"/>
            <w:rFonts w:ascii="Arial" w:hAnsi="Arial" w:cs="Arial"/>
          </w:rPr>
          <w:t>razmnoževanju</w:t>
        </w:r>
      </w:hyperlink>
      <w:r w:rsidRPr="00FA4C61">
        <w:rPr>
          <w:rFonts w:ascii="Arial" w:hAnsi="Arial" w:cs="Arial"/>
        </w:rPr>
        <w:t>, drugo pa življenjskim potrebam. Hrani se z</w:t>
      </w:r>
      <w:r w:rsidRPr="00FA4C61">
        <w:rPr>
          <w:rStyle w:val="apple-converted-space"/>
          <w:rFonts w:ascii="Arial" w:hAnsi="Arial" w:cs="Arial"/>
        </w:rPr>
        <w:t> </w:t>
      </w:r>
      <w:hyperlink r:id="rId16" w:tooltip="Bakterija" w:history="1">
        <w:r w:rsidRPr="00FA4C61">
          <w:rPr>
            <w:rStyle w:val="Hiperpovezava"/>
            <w:rFonts w:ascii="Arial" w:hAnsi="Arial" w:cs="Arial"/>
          </w:rPr>
          <w:t>bakterijami</w:t>
        </w:r>
      </w:hyperlink>
      <w:r w:rsidRPr="00FA4C61">
        <w:rPr>
          <w:rStyle w:val="apple-converted-space"/>
          <w:rFonts w:ascii="Arial" w:hAnsi="Arial" w:cs="Arial"/>
        </w:rPr>
        <w:t> </w:t>
      </w:r>
      <w:r w:rsidRPr="00FA4C61">
        <w:rPr>
          <w:rFonts w:ascii="Arial" w:hAnsi="Arial" w:cs="Arial"/>
        </w:rPr>
        <w:t>in drugimi mikroorganizmi. Razmnožuje se nespolno z</w:t>
      </w:r>
      <w:r w:rsidRPr="00FA4C61">
        <w:rPr>
          <w:rStyle w:val="apple-converted-space"/>
          <w:rFonts w:ascii="Arial" w:hAnsi="Arial" w:cs="Arial"/>
        </w:rPr>
        <w:t> </w:t>
      </w:r>
      <w:hyperlink r:id="rId17" w:tooltip="Delitev (razmnoževanje) (stran ne obstaja)" w:history="1">
        <w:r w:rsidRPr="00FA4C61">
          <w:rPr>
            <w:rStyle w:val="Hiperpovezava"/>
            <w:rFonts w:ascii="Arial" w:hAnsi="Arial" w:cs="Arial"/>
          </w:rPr>
          <w:t>delitvijo</w:t>
        </w:r>
      </w:hyperlink>
      <w:r w:rsidRPr="00FA4C61">
        <w:rPr>
          <w:rStyle w:val="apple-converted-space"/>
          <w:rFonts w:ascii="Arial" w:hAnsi="Arial" w:cs="Arial"/>
        </w:rPr>
        <w:t> </w:t>
      </w:r>
      <w:r w:rsidRPr="00FA4C61">
        <w:rPr>
          <w:rFonts w:ascii="Arial" w:hAnsi="Arial" w:cs="Arial"/>
        </w:rPr>
        <w:t>ali pa spolno s</w:t>
      </w:r>
      <w:r w:rsidRPr="00FA4C61">
        <w:rPr>
          <w:rStyle w:val="apple-converted-space"/>
          <w:rFonts w:ascii="Arial" w:hAnsi="Arial" w:cs="Arial"/>
        </w:rPr>
        <w:t> </w:t>
      </w:r>
      <w:hyperlink r:id="rId18" w:tooltip="Konjugacija (stran ne obstaja)" w:history="1">
        <w:r w:rsidRPr="00FA4C61">
          <w:rPr>
            <w:rStyle w:val="Hiperpovezava"/>
            <w:rFonts w:ascii="Arial" w:hAnsi="Arial" w:cs="Arial"/>
          </w:rPr>
          <w:t>konjugacijo</w:t>
        </w:r>
      </w:hyperlink>
      <w:r w:rsidRPr="00FA4C61">
        <w:rPr>
          <w:rFonts w:ascii="Arial" w:hAnsi="Arial" w:cs="Arial"/>
        </w:rPr>
        <w:t>.</w:t>
      </w:r>
    </w:p>
    <w:p w:rsidR="00FA4C61" w:rsidRPr="00FA4C61" w:rsidRDefault="00FA4C61" w:rsidP="00FA4C61">
      <w:pPr>
        <w:pStyle w:val="Navadensplet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93"/>
        <w:gridCol w:w="5289"/>
      </w:tblGrid>
      <w:tr w:rsidR="00FA4C61" w:rsidRPr="00FA4C61" w:rsidTr="00B82A4D">
        <w:tc>
          <w:tcPr>
            <w:tcW w:w="4606" w:type="dxa"/>
          </w:tcPr>
          <w:p w:rsidR="00FA4C61" w:rsidRPr="00FA4C61" w:rsidRDefault="00FA4C61" w:rsidP="00B82A4D">
            <w:pPr>
              <w:pStyle w:val="Navadensplet"/>
              <w:spacing w:before="96" w:beforeAutospacing="0" w:after="120" w:afterAutospacing="0" w:line="321" w:lineRule="atLeast"/>
              <w:jc w:val="center"/>
              <w:rPr>
                <w:rFonts w:ascii="Arial" w:hAnsi="Arial" w:cs="Arial"/>
              </w:rPr>
            </w:pPr>
            <w:r w:rsidRPr="00FA4C61">
              <w:rPr>
                <w:rFonts w:ascii="Arial" w:hAnsi="Arial" w:cs="Arial"/>
              </w:rPr>
              <w:t>Parameciji pod mikroskopom</w:t>
            </w:r>
          </w:p>
        </w:tc>
        <w:tc>
          <w:tcPr>
            <w:tcW w:w="4606" w:type="dxa"/>
          </w:tcPr>
          <w:p w:rsidR="00FA4C61" w:rsidRPr="00FA4C61" w:rsidRDefault="00FA4C61" w:rsidP="00B82A4D">
            <w:pPr>
              <w:pStyle w:val="Navadensplet"/>
              <w:spacing w:before="96" w:beforeAutospacing="0" w:after="120" w:afterAutospacing="0" w:line="321" w:lineRule="atLeast"/>
              <w:jc w:val="center"/>
              <w:rPr>
                <w:rFonts w:ascii="Arial" w:hAnsi="Arial" w:cs="Arial"/>
              </w:rPr>
            </w:pPr>
            <w:r w:rsidRPr="00FA4C61">
              <w:rPr>
                <w:rFonts w:ascii="Arial" w:hAnsi="Arial" w:cs="Arial"/>
              </w:rPr>
              <w:t>Ilustracija paramecija</w:t>
            </w:r>
          </w:p>
        </w:tc>
      </w:tr>
      <w:tr w:rsidR="00FA4C61" w:rsidRPr="00FA4C61" w:rsidTr="00B82A4D">
        <w:tc>
          <w:tcPr>
            <w:tcW w:w="4606" w:type="dxa"/>
          </w:tcPr>
          <w:p w:rsidR="00FA4C61" w:rsidRPr="00FA4C61" w:rsidRDefault="00FA4C61" w:rsidP="00B82A4D">
            <w:pPr>
              <w:pStyle w:val="Navadensplet"/>
              <w:spacing w:before="96" w:beforeAutospacing="0" w:after="120" w:afterAutospacing="0" w:line="321" w:lineRule="atLeast"/>
              <w:rPr>
                <w:rFonts w:ascii="Arial" w:hAnsi="Arial" w:cs="Arial"/>
              </w:rPr>
            </w:pPr>
            <w:r w:rsidRPr="00FA4C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130350A" wp14:editId="716F9932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131445</wp:posOffset>
                  </wp:positionV>
                  <wp:extent cx="2527300" cy="1895475"/>
                  <wp:effectExtent l="0" t="0" r="6350" b="9525"/>
                  <wp:wrapTopAndBottom/>
                  <wp:docPr id="106" name="Slika 106" descr="http://nwnature.net/micro_org/images/parameci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wnature.net/micro_org/images/parameci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4C61">
              <w:rPr>
                <w:rFonts w:ascii="Arial" w:hAnsi="Arial" w:cs="Arial"/>
              </w:rPr>
              <w:t>Vir fotografije: http://nwnature.net/micro_org/images/paramecia_01.jpg</w:t>
            </w:r>
          </w:p>
        </w:tc>
        <w:tc>
          <w:tcPr>
            <w:tcW w:w="4606" w:type="dxa"/>
          </w:tcPr>
          <w:p w:rsidR="00FA4C61" w:rsidRPr="00FA4C61" w:rsidRDefault="00FA4C61" w:rsidP="00B82A4D">
            <w:pPr>
              <w:pStyle w:val="Navadensplet"/>
              <w:spacing w:before="96" w:beforeAutospacing="0" w:after="120" w:afterAutospacing="0" w:line="321" w:lineRule="atLeast"/>
              <w:jc w:val="center"/>
              <w:rPr>
                <w:rFonts w:ascii="Arial" w:hAnsi="Arial" w:cs="Arial"/>
              </w:rPr>
            </w:pPr>
            <w:r w:rsidRPr="00FA4C61">
              <w:rPr>
                <w:rFonts w:ascii="Arial" w:hAnsi="Arial" w:cs="Arial"/>
                <w:noProof/>
              </w:rPr>
              <w:drawing>
                <wp:inline distT="0" distB="0" distL="0" distR="0" wp14:anchorId="615507D3" wp14:editId="161A22D0">
                  <wp:extent cx="1543050" cy="2514600"/>
                  <wp:effectExtent l="0" t="0" r="0" b="0"/>
                  <wp:docPr id="32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t="265" r="9138" b="1322"/>
                          <a:stretch/>
                        </pic:blipFill>
                        <pic:spPr bwMode="auto">
                          <a:xfrm>
                            <a:off x="0" y="0"/>
                            <a:ext cx="15430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4C61" w:rsidRPr="00FA4C61" w:rsidRDefault="00FA4C61" w:rsidP="00B82A4D">
            <w:pPr>
              <w:pStyle w:val="Navadensplet"/>
              <w:spacing w:before="96" w:beforeAutospacing="0" w:after="120" w:afterAutospacing="0" w:line="321" w:lineRule="atLeast"/>
              <w:rPr>
                <w:rFonts w:ascii="Arial" w:hAnsi="Arial" w:cs="Arial"/>
              </w:rPr>
            </w:pPr>
            <w:r w:rsidRPr="00FA4C61">
              <w:rPr>
                <w:rFonts w:ascii="Arial" w:hAnsi="Arial" w:cs="Arial"/>
              </w:rPr>
              <w:t>Vir ilustracije: http://projekti.gimvic.org/2003/2b/prazivali/zgradba.htm</w:t>
            </w:r>
          </w:p>
        </w:tc>
      </w:tr>
    </w:tbl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</w:p>
    <w:p w:rsidR="00FA4C61" w:rsidRPr="00FA4C61" w:rsidRDefault="00FA4C61" w:rsidP="00FA4C61">
      <w:pPr>
        <w:rPr>
          <w:rFonts w:ascii="Arial" w:hAnsi="Arial" w:cs="Arial"/>
          <w:sz w:val="24"/>
          <w:szCs w:val="24"/>
        </w:rPr>
      </w:pPr>
    </w:p>
    <w:p w:rsidR="00FA4C61" w:rsidRPr="00FA4C61" w:rsidRDefault="00FA4C61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4C61" w:rsidRPr="00FA4C61" w:rsidSect="00596532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A9" w:rsidRDefault="00ED53A9" w:rsidP="00596532">
      <w:pPr>
        <w:spacing w:after="0" w:line="240" w:lineRule="auto"/>
      </w:pPr>
      <w:r>
        <w:separator/>
      </w:r>
    </w:p>
  </w:endnote>
  <w:endnote w:type="continuationSeparator" w:id="0">
    <w:p w:rsidR="00ED53A9" w:rsidRDefault="00ED53A9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A9" w:rsidRDefault="00ED53A9" w:rsidP="00596532">
      <w:pPr>
        <w:spacing w:after="0" w:line="240" w:lineRule="auto"/>
      </w:pPr>
      <w:r>
        <w:separator/>
      </w:r>
    </w:p>
  </w:footnote>
  <w:footnote w:type="continuationSeparator" w:id="0">
    <w:p w:rsidR="00ED53A9" w:rsidRDefault="00ED53A9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65" w:rsidRDefault="00280265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84"/>
    <w:multiLevelType w:val="hybridMultilevel"/>
    <w:tmpl w:val="F7D2F424"/>
    <w:lvl w:ilvl="0" w:tplc="580E7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906"/>
    <w:multiLevelType w:val="hybridMultilevel"/>
    <w:tmpl w:val="D6809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B83A6D"/>
    <w:multiLevelType w:val="hybridMultilevel"/>
    <w:tmpl w:val="A2169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220B2"/>
    <w:multiLevelType w:val="hybridMultilevel"/>
    <w:tmpl w:val="E5D49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F1537"/>
    <w:rsid w:val="001F4F50"/>
    <w:rsid w:val="00280265"/>
    <w:rsid w:val="002D5A55"/>
    <w:rsid w:val="00332125"/>
    <w:rsid w:val="003C5C8F"/>
    <w:rsid w:val="003F2630"/>
    <w:rsid w:val="00434CCD"/>
    <w:rsid w:val="004717F0"/>
    <w:rsid w:val="004D11F3"/>
    <w:rsid w:val="005016DD"/>
    <w:rsid w:val="00505991"/>
    <w:rsid w:val="00513A84"/>
    <w:rsid w:val="00596532"/>
    <w:rsid w:val="005C3D1C"/>
    <w:rsid w:val="005D4CFD"/>
    <w:rsid w:val="005E2E5D"/>
    <w:rsid w:val="00621014"/>
    <w:rsid w:val="0067325F"/>
    <w:rsid w:val="006831C5"/>
    <w:rsid w:val="006A05B8"/>
    <w:rsid w:val="006A1701"/>
    <w:rsid w:val="006A305D"/>
    <w:rsid w:val="006B0572"/>
    <w:rsid w:val="006B5EF8"/>
    <w:rsid w:val="00700E65"/>
    <w:rsid w:val="00791CB9"/>
    <w:rsid w:val="007F50AE"/>
    <w:rsid w:val="008C1B03"/>
    <w:rsid w:val="00942855"/>
    <w:rsid w:val="0094533A"/>
    <w:rsid w:val="0098189D"/>
    <w:rsid w:val="009D6C4E"/>
    <w:rsid w:val="00A20EC8"/>
    <w:rsid w:val="00A4322F"/>
    <w:rsid w:val="00A6530E"/>
    <w:rsid w:val="00B155CF"/>
    <w:rsid w:val="00B57D87"/>
    <w:rsid w:val="00BA6726"/>
    <w:rsid w:val="00BD5515"/>
    <w:rsid w:val="00C16CCD"/>
    <w:rsid w:val="00C82D97"/>
    <w:rsid w:val="00CC1755"/>
    <w:rsid w:val="00E031BC"/>
    <w:rsid w:val="00E132F0"/>
    <w:rsid w:val="00E94407"/>
    <w:rsid w:val="00ED53A9"/>
    <w:rsid w:val="00EE47BF"/>
    <w:rsid w:val="00EF7A59"/>
    <w:rsid w:val="00F06466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V6tgvaZ34&amp;t=3s" TargetMode="External"/><Relationship Id="rId13" Type="http://schemas.openxmlformats.org/officeDocument/2006/relationships/hyperlink" Target="http://sl.wikipedia.org/wiki/Celi%C4%8Dno_jedro" TargetMode="External"/><Relationship Id="rId18" Type="http://schemas.openxmlformats.org/officeDocument/2006/relationships/hyperlink" Target="http://sl.wikipedia.org/w/index.php?title=Konjugacija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/index.php?title=Migetalkar&amp;action=edit&amp;redlink=1" TargetMode="External"/><Relationship Id="rId17" Type="http://schemas.openxmlformats.org/officeDocument/2006/relationships/hyperlink" Target="http://sl.wikipedia.org/w/index.php?title=Delitev_(razmno%C5%BEevanje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Bakterija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Pra%C5%BEi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Razmno%C5%BEevanj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adovednih-pet.si" TargetMode="External"/><Relationship Id="rId14" Type="http://schemas.openxmlformats.org/officeDocument/2006/relationships/hyperlink" Target="http://sl.wikipedia.org/wiki/Citoplazm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2020-04-05T16:31:00Z</cp:lastPrinted>
  <dcterms:created xsi:type="dcterms:W3CDTF">2020-04-20T13:37:00Z</dcterms:created>
  <dcterms:modified xsi:type="dcterms:W3CDTF">2020-04-20T13:43:00Z</dcterms:modified>
</cp:coreProperties>
</file>