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88"/>
      </w:tblGrid>
      <w:tr w:rsidR="00F20B75" w:rsidRPr="00D9360D" w:rsidTr="008261AC">
        <w:tc>
          <w:tcPr>
            <w:tcW w:w="9288" w:type="dxa"/>
          </w:tcPr>
          <w:p w:rsidR="00F20B75" w:rsidRPr="00D9360D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F20B75" w:rsidRDefault="00433BD4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27. 3. 2020, 86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D60D7B" w:rsidRPr="00D9360D" w:rsidRDefault="00D60D7B" w:rsidP="0037490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  <w:r w:rsidR="00EF2362">
              <w:rPr>
                <w:rFonts w:ascii="Arial" w:hAnsi="Arial" w:cs="Arial"/>
                <w:b/>
                <w:color w:val="FF0000"/>
              </w:rPr>
              <w:t>nov: Anton Aškerc: Kronanje v Zagrebu</w:t>
            </w:r>
            <w:r w:rsidR="00433BD4">
              <w:rPr>
                <w:rFonts w:ascii="Arial" w:hAnsi="Arial" w:cs="Arial"/>
                <w:b/>
                <w:color w:val="FF0000"/>
              </w:rPr>
              <w:t xml:space="preserve"> (nadaljevanje)</w:t>
            </w:r>
          </w:p>
        </w:tc>
      </w:tr>
      <w:tr w:rsidR="00F20B75" w:rsidRPr="00D9360D" w:rsidTr="008261AC">
        <w:tc>
          <w:tcPr>
            <w:tcW w:w="9288" w:type="dxa"/>
          </w:tcPr>
          <w:p w:rsidR="00F20B75" w:rsidRPr="00374902" w:rsidRDefault="00F20B75" w:rsidP="005709BF">
            <w:pPr>
              <w:rPr>
                <w:rFonts w:ascii="Arial" w:hAnsi="Arial" w:cs="Arial"/>
                <w:color w:val="002060"/>
              </w:rPr>
            </w:pPr>
            <w:r w:rsidRPr="00374902">
              <w:rPr>
                <w:rFonts w:ascii="Arial" w:hAnsi="Arial" w:cs="Arial"/>
                <w:color w:val="002060"/>
              </w:rPr>
              <w:t>UVOD</w:t>
            </w:r>
          </w:p>
          <w:p w:rsidR="00FF32B4" w:rsidRPr="00374902" w:rsidRDefault="00F20B75" w:rsidP="00FF32B4">
            <w:pPr>
              <w:rPr>
                <w:rFonts w:ascii="Arial" w:hAnsi="Arial" w:cs="Arial"/>
                <w:color w:val="002060"/>
              </w:rPr>
            </w:pPr>
            <w:r w:rsidRPr="00374902">
              <w:rPr>
                <w:rFonts w:ascii="Arial" w:hAnsi="Arial" w:cs="Arial"/>
                <w:color w:val="002060"/>
              </w:rPr>
              <w:t xml:space="preserve">Dragi učenec, učenka, dober dan. </w:t>
            </w:r>
          </w:p>
          <w:p w:rsidR="000B1683" w:rsidRDefault="000B1683" w:rsidP="00F36630">
            <w:pPr>
              <w:tabs>
                <w:tab w:val="left" w:pos="1114"/>
              </w:tabs>
              <w:rPr>
                <w:rFonts w:ascii="Arial" w:hAnsi="Arial" w:cs="Arial"/>
                <w:color w:val="002060"/>
              </w:rPr>
            </w:pPr>
          </w:p>
          <w:p w:rsidR="00BB7056" w:rsidRPr="00D9360D" w:rsidRDefault="00EF2362" w:rsidP="00D60D7B">
            <w:pPr>
              <w:rPr>
                <w:rFonts w:ascii="Arial" w:hAnsi="Arial" w:cs="Arial"/>
                <w:color w:val="0070C0"/>
              </w:rPr>
            </w:pPr>
            <w:r w:rsidRPr="00374902">
              <w:rPr>
                <w:rFonts w:ascii="Arial" w:hAnsi="Arial" w:cs="Arial"/>
                <w:color w:val="002060"/>
              </w:rPr>
              <w:t>D</w:t>
            </w:r>
            <w:r w:rsidR="00CF7E95" w:rsidRPr="00374902">
              <w:rPr>
                <w:rFonts w:ascii="Arial" w:hAnsi="Arial" w:cs="Arial"/>
                <w:color w:val="002060"/>
              </w:rPr>
              <w:t>anes</w:t>
            </w:r>
            <w:r w:rsidR="00C1739A" w:rsidRPr="00374902">
              <w:rPr>
                <w:rFonts w:ascii="Arial" w:hAnsi="Arial" w:cs="Arial"/>
                <w:color w:val="002060"/>
              </w:rPr>
              <w:t xml:space="preserve"> </w:t>
            </w:r>
            <w:r w:rsidR="000B1683">
              <w:rPr>
                <w:rFonts w:ascii="Arial" w:hAnsi="Arial" w:cs="Arial"/>
                <w:color w:val="002060"/>
              </w:rPr>
              <w:t>nadaljujemo z Aškerčevim besedilom.</w:t>
            </w:r>
          </w:p>
        </w:tc>
      </w:tr>
      <w:tr w:rsidR="008C7A1E" w:rsidRPr="00D9360D" w:rsidTr="008261AC">
        <w:tc>
          <w:tcPr>
            <w:tcW w:w="9288" w:type="dxa"/>
          </w:tcPr>
          <w:p w:rsidR="008C7A1E" w:rsidRDefault="008C7A1E" w:rsidP="005709BF">
            <w:pPr>
              <w:rPr>
                <w:rFonts w:ascii="Arial" w:hAnsi="Arial" w:cs="Arial"/>
                <w:b/>
              </w:rPr>
            </w:pPr>
            <w:r w:rsidRPr="00C1739A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433BD4" w:rsidRDefault="00433BD4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uvod, da se spomniš vsebine besedila, si preko spodnje povezave poglej </w:t>
            </w:r>
            <w:r w:rsidR="00321055">
              <w:rPr>
                <w:rFonts w:ascii="Arial" w:hAnsi="Arial" w:cs="Arial"/>
                <w:b/>
              </w:rPr>
              <w:t xml:space="preserve">zanimiv </w:t>
            </w:r>
            <w:r>
              <w:rPr>
                <w:rFonts w:ascii="Arial" w:hAnsi="Arial" w:cs="Arial"/>
                <w:b/>
              </w:rPr>
              <w:t>posnetek.</w:t>
            </w:r>
          </w:p>
          <w:p w:rsidR="00433BD4" w:rsidRDefault="00433BD4" w:rsidP="005709BF">
            <w:pPr>
              <w:rPr>
                <w:rFonts w:ascii="Arial" w:hAnsi="Arial" w:cs="Arial"/>
                <w:b/>
              </w:rPr>
            </w:pPr>
          </w:p>
          <w:p w:rsidR="004A49BF" w:rsidRDefault="003E4DDF" w:rsidP="005709BF">
            <w:pPr>
              <w:rPr>
                <w:rFonts w:ascii="Arial" w:hAnsi="Arial" w:cs="Arial"/>
                <w:b/>
              </w:rPr>
            </w:pPr>
            <w:hyperlink r:id="rId7" w:history="1">
              <w:r w:rsidR="00433BD4">
                <w:rPr>
                  <w:rStyle w:val="Hiperpovezava"/>
                </w:rPr>
                <w:t>https://www.youtube.com/watch?v=Mdb_lRnfRSk</w:t>
              </w:r>
            </w:hyperlink>
          </w:p>
          <w:p w:rsidR="00374902" w:rsidRPr="008261AC" w:rsidRDefault="00374902" w:rsidP="005709BF">
            <w:pPr>
              <w:rPr>
                <w:rFonts w:ascii="Arial" w:hAnsi="Arial" w:cs="Arial"/>
                <w:b/>
              </w:rPr>
            </w:pPr>
          </w:p>
        </w:tc>
      </w:tr>
      <w:tr w:rsidR="00630831" w:rsidRPr="00D9360D" w:rsidTr="008261AC">
        <w:tc>
          <w:tcPr>
            <w:tcW w:w="9288" w:type="dxa"/>
          </w:tcPr>
          <w:p w:rsidR="00630831" w:rsidRDefault="00630831" w:rsidP="005709BF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630831" w:rsidRDefault="00630831" w:rsidP="005709BF">
            <w:pPr>
              <w:rPr>
                <w:rFonts w:ascii="Arial" w:hAnsi="Arial" w:cs="Arial"/>
                <w:b/>
              </w:rPr>
            </w:pPr>
            <w:r w:rsidRPr="00630831">
              <w:rPr>
                <w:rFonts w:ascii="Arial" w:hAnsi="Arial" w:cs="Arial"/>
                <w:b/>
              </w:rPr>
              <w:t>Preveri</w:t>
            </w:r>
            <w:r w:rsidR="00F46A1E">
              <w:rPr>
                <w:rFonts w:ascii="Arial" w:hAnsi="Arial" w:cs="Arial"/>
                <w:b/>
              </w:rPr>
              <w:t xml:space="preserve"> v rešitvah</w:t>
            </w:r>
            <w:r w:rsidRPr="00630831">
              <w:rPr>
                <w:rFonts w:ascii="Arial" w:hAnsi="Arial" w:cs="Arial"/>
                <w:b/>
              </w:rPr>
              <w:t>, ali si včeraj pravilno izpolnil/-a uvodne podatke.</w:t>
            </w:r>
          </w:p>
          <w:p w:rsidR="00630831" w:rsidRDefault="00630831" w:rsidP="00630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 dogajanja: 1573</w:t>
            </w:r>
          </w:p>
          <w:p w:rsidR="00630831" w:rsidRDefault="00630831" w:rsidP="00630831">
            <w:pPr>
              <w:rPr>
                <w:rFonts w:ascii="Arial" w:hAnsi="Arial" w:cs="Arial"/>
              </w:rPr>
            </w:pPr>
          </w:p>
          <w:p w:rsidR="00630831" w:rsidRDefault="00630831" w:rsidP="00630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dogajanja: Zagreb</w:t>
            </w:r>
          </w:p>
          <w:p w:rsidR="00630831" w:rsidRDefault="00630831" w:rsidP="00630831">
            <w:pPr>
              <w:rPr>
                <w:rFonts w:ascii="Arial" w:hAnsi="Arial" w:cs="Arial"/>
              </w:rPr>
            </w:pPr>
          </w:p>
          <w:p w:rsidR="00630831" w:rsidRDefault="00630831" w:rsidP="00630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Književne osebe: Matija Gubec, trije možje, ljudstvo</w:t>
            </w:r>
          </w:p>
          <w:p w:rsidR="00630831" w:rsidRPr="00C1739A" w:rsidRDefault="00630831" w:rsidP="005709B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A49BF" w:rsidRPr="00D9360D" w:rsidTr="008261AC">
        <w:tc>
          <w:tcPr>
            <w:tcW w:w="9288" w:type="dxa"/>
          </w:tcPr>
          <w:p w:rsidR="00433BD4" w:rsidRDefault="00630831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3. </w:t>
            </w:r>
            <w:r w:rsidR="004A49BF" w:rsidRPr="00C1739A">
              <w:rPr>
                <w:rFonts w:ascii="Arial" w:hAnsi="Arial" w:cs="Arial"/>
                <w:b/>
                <w:highlight w:val="yellow"/>
              </w:rPr>
              <w:t>NALOG</w:t>
            </w:r>
            <w:r w:rsidR="00433BD4">
              <w:rPr>
                <w:rFonts w:ascii="Arial" w:hAnsi="Arial" w:cs="Arial"/>
                <w:b/>
              </w:rPr>
              <w:t>A</w:t>
            </w:r>
          </w:p>
          <w:p w:rsidR="00433BD4" w:rsidRDefault="00433BD4" w:rsidP="005709BF">
            <w:pPr>
              <w:rPr>
                <w:rFonts w:ascii="Arial" w:hAnsi="Arial" w:cs="Arial"/>
                <w:b/>
              </w:rPr>
            </w:pPr>
          </w:p>
          <w:p w:rsidR="00433BD4" w:rsidRDefault="00433BD4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zvezek zapiši odgovore na spodnja vprašanja. Ni potrebno prepisati vprašanj, ampak </w:t>
            </w:r>
            <w:r w:rsidR="00ED44B4">
              <w:rPr>
                <w:rFonts w:ascii="Arial" w:hAnsi="Arial" w:cs="Arial"/>
                <w:b/>
              </w:rPr>
              <w:t>le odgovore</w:t>
            </w:r>
            <w:r>
              <w:rPr>
                <w:rFonts w:ascii="Arial" w:hAnsi="Arial" w:cs="Arial"/>
                <w:b/>
              </w:rPr>
              <w:t xml:space="preserve"> v celi povedi, tako da boš vedel/-a, na kaj se odgovor nanaša. </w:t>
            </w:r>
          </w:p>
          <w:p w:rsidR="00433BD4" w:rsidRDefault="00433BD4" w:rsidP="005709BF">
            <w:pPr>
              <w:rPr>
                <w:rFonts w:ascii="Arial" w:hAnsi="Arial" w:cs="Arial"/>
                <w:b/>
              </w:rPr>
            </w:pPr>
          </w:p>
          <w:p w:rsidR="00433BD4" w:rsidRDefault="00433BD4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Svetujem, da vprašanje prebereš, si odgovoriš v mislih (ustno), potem pa ta svoj ustni odgovor primerjaš z rešitvijo</w:t>
            </w:r>
            <w:r w:rsidR="00ED44B4">
              <w:rPr>
                <w:rFonts w:ascii="Arial" w:hAnsi="Arial" w:cs="Arial"/>
                <w:b/>
              </w:rPr>
              <w:t xml:space="preserve"> in pravilno</w:t>
            </w:r>
            <w:r w:rsidR="00630831">
              <w:rPr>
                <w:rFonts w:ascii="Arial" w:hAnsi="Arial" w:cs="Arial"/>
                <w:b/>
              </w:rPr>
              <w:t xml:space="preserve"> v celi povedi</w:t>
            </w:r>
            <w:r w:rsidR="00ED44B4">
              <w:rPr>
                <w:rFonts w:ascii="Arial" w:hAnsi="Arial" w:cs="Arial"/>
                <w:b/>
              </w:rPr>
              <w:t xml:space="preserve"> zapišeš v zvezek. Velja?</w:t>
            </w:r>
          </w:p>
          <w:p w:rsidR="00433BD4" w:rsidRDefault="00433BD4" w:rsidP="005709BF">
            <w:pPr>
              <w:rPr>
                <w:rFonts w:ascii="Arial" w:hAnsi="Arial" w:cs="Arial"/>
                <w:b/>
              </w:rPr>
            </w:pPr>
          </w:p>
          <w:p w:rsidR="00433BD4" w:rsidRDefault="00ED44B4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Rešitve prilagam nižje pod vprašanji.</w:t>
            </w:r>
          </w:p>
          <w:p w:rsidR="00C1739A" w:rsidRDefault="00C1739A" w:rsidP="00433BD4">
            <w:pPr>
              <w:rPr>
                <w:rFonts w:ascii="Arial" w:hAnsi="Arial" w:cs="Arial"/>
                <w:b/>
              </w:rPr>
            </w:pPr>
          </w:p>
          <w:p w:rsidR="00433BD4" w:rsidRDefault="00433BD4" w:rsidP="00433B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>
                  <wp:extent cx="5753100" cy="25717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BD4" w:rsidRDefault="00433BD4" w:rsidP="00433BD4">
            <w:pPr>
              <w:rPr>
                <w:rFonts w:ascii="Arial" w:hAnsi="Arial" w:cs="Arial"/>
                <w:b/>
              </w:rPr>
            </w:pPr>
          </w:p>
          <w:p w:rsidR="00433BD4" w:rsidRPr="00C1739A" w:rsidRDefault="00ED44B4" w:rsidP="00433BD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  <w:lang w:eastAsia="sl-SI"/>
              </w:rPr>
              <w:lastRenderedPageBreak/>
              <w:drawing>
                <wp:inline distT="0" distB="0" distL="0" distR="0">
                  <wp:extent cx="5753100" cy="3038475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D7B" w:rsidRPr="00D9360D" w:rsidTr="008261AC">
        <w:tc>
          <w:tcPr>
            <w:tcW w:w="9288" w:type="dxa"/>
          </w:tcPr>
          <w:p w:rsidR="00314F74" w:rsidRDefault="00630831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0B1683">
              <w:rPr>
                <w:rFonts w:ascii="Arial" w:hAnsi="Arial" w:cs="Arial"/>
                <w:b/>
              </w:rPr>
              <w:t>. NALOGA</w:t>
            </w:r>
          </w:p>
          <w:p w:rsidR="000B1683" w:rsidRDefault="000B1683" w:rsidP="005709BF">
            <w:pPr>
              <w:rPr>
                <w:rFonts w:ascii="Arial" w:hAnsi="Arial" w:cs="Arial"/>
                <w:b/>
              </w:rPr>
            </w:pPr>
            <w:r w:rsidRPr="00F46A1E">
              <w:rPr>
                <w:rFonts w:ascii="Arial" w:hAnsi="Arial" w:cs="Arial"/>
                <w:color w:val="002060"/>
              </w:rPr>
              <w:t xml:space="preserve">Še nekaj zapisa bo v zvezek. </w:t>
            </w:r>
            <w:r w:rsidR="00630831" w:rsidRPr="00F46A1E">
              <w:rPr>
                <w:rFonts w:ascii="Arial" w:hAnsi="Arial" w:cs="Arial"/>
                <w:color w:val="002060"/>
              </w:rPr>
              <w:t xml:space="preserve">Vem, da si zdaj že izrabil/-a nekaj zbranosti, da si odgovoril na zgornja vprašanja. </w:t>
            </w:r>
            <w:r w:rsidRPr="00F46A1E">
              <w:rPr>
                <w:rFonts w:ascii="Arial" w:hAnsi="Arial" w:cs="Arial"/>
                <w:color w:val="002060"/>
              </w:rPr>
              <w:t>Če je tvoja roka že utrujena, jo za minuto ali dve malo razgibaj, nato pa nadaljuj. Ni več veliko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B1683">
              <w:rPr>
                <w:rFonts w:ascii="Arial" w:hAnsi="Arial" w:cs="Arial"/>
                <w:b/>
              </w:rPr>
              <w:sym w:font="Wingdings" w:char="F04A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30831" w:rsidRDefault="00630831" w:rsidP="005709BF">
            <w:pPr>
              <w:rPr>
                <w:rFonts w:ascii="Arial" w:hAnsi="Arial" w:cs="Arial"/>
                <w:b/>
              </w:rPr>
            </w:pPr>
          </w:p>
          <w:p w:rsidR="00630831" w:rsidRDefault="00F46A1E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630831">
              <w:rPr>
                <w:rFonts w:ascii="Arial" w:hAnsi="Arial" w:cs="Arial"/>
                <w:b/>
              </w:rPr>
              <w:t>Pesniška sredstva</w:t>
            </w:r>
          </w:p>
          <w:p w:rsidR="00630831" w:rsidRDefault="00630831" w:rsidP="005709BF">
            <w:pPr>
              <w:rPr>
                <w:rFonts w:ascii="Arial" w:hAnsi="Arial" w:cs="Arial"/>
                <w:b/>
              </w:rPr>
            </w:pPr>
          </w:p>
          <w:p w:rsidR="00630831" w:rsidRPr="00F46A1E" w:rsidRDefault="00630831" w:rsidP="005709BF">
            <w:pPr>
              <w:rPr>
                <w:rFonts w:ascii="Arial" w:hAnsi="Arial" w:cs="Arial"/>
                <w:u w:val="single"/>
              </w:rPr>
            </w:pPr>
            <w:r w:rsidRPr="00F46A1E">
              <w:rPr>
                <w:rFonts w:ascii="Arial" w:hAnsi="Arial" w:cs="Arial"/>
                <w:u w:val="single"/>
              </w:rPr>
              <w:t>Ponavljanja</w:t>
            </w:r>
          </w:p>
          <w:p w:rsidR="00630831" w:rsidRPr="00F46A1E" w:rsidRDefault="00630831" w:rsidP="005709BF">
            <w:pPr>
              <w:rPr>
                <w:rFonts w:ascii="Arial" w:hAnsi="Arial" w:cs="Arial"/>
              </w:rPr>
            </w:pPr>
          </w:p>
          <w:p w:rsidR="00630831" w:rsidRPr="00F46A1E" w:rsidRDefault="00630831" w:rsidP="005709BF">
            <w:pPr>
              <w:rPr>
                <w:rFonts w:ascii="Arial" w:hAnsi="Arial" w:cs="Arial"/>
                <w:i/>
              </w:rPr>
            </w:pPr>
            <w:r w:rsidRPr="00F46A1E">
              <w:rPr>
                <w:rFonts w:ascii="Arial" w:hAnsi="Arial" w:cs="Arial"/>
                <w:i/>
              </w:rPr>
              <w:t>Le vkup, le vkup …</w:t>
            </w:r>
          </w:p>
          <w:p w:rsidR="00630831" w:rsidRPr="00F46A1E" w:rsidRDefault="00630831" w:rsidP="005709BF">
            <w:pPr>
              <w:rPr>
                <w:rFonts w:ascii="Arial" w:hAnsi="Arial" w:cs="Arial"/>
                <w:i/>
              </w:rPr>
            </w:pPr>
          </w:p>
          <w:p w:rsidR="00630831" w:rsidRPr="00F46A1E" w:rsidRDefault="00630831" w:rsidP="005709BF">
            <w:pPr>
              <w:rPr>
                <w:rFonts w:ascii="Arial" w:hAnsi="Arial" w:cs="Arial"/>
                <w:i/>
              </w:rPr>
            </w:pPr>
            <w:r w:rsidRPr="00F46A1E">
              <w:rPr>
                <w:rFonts w:ascii="Arial" w:hAnsi="Arial" w:cs="Arial"/>
                <w:i/>
              </w:rPr>
              <w:t>… pojo,</w:t>
            </w:r>
          </w:p>
          <w:p w:rsidR="00630831" w:rsidRPr="00F46A1E" w:rsidRDefault="00630831" w:rsidP="005709BF">
            <w:pPr>
              <w:rPr>
                <w:rFonts w:ascii="Arial" w:hAnsi="Arial" w:cs="Arial"/>
                <w:i/>
              </w:rPr>
            </w:pPr>
            <w:r w:rsidRPr="00F46A1E">
              <w:rPr>
                <w:rFonts w:ascii="Arial" w:hAnsi="Arial" w:cs="Arial"/>
                <w:i/>
              </w:rPr>
              <w:t>Pojo …</w:t>
            </w:r>
          </w:p>
          <w:p w:rsidR="00630831" w:rsidRPr="00F46A1E" w:rsidRDefault="00630831" w:rsidP="005709BF">
            <w:pPr>
              <w:rPr>
                <w:rFonts w:ascii="Arial" w:hAnsi="Arial" w:cs="Arial"/>
                <w:i/>
              </w:rPr>
            </w:pPr>
          </w:p>
          <w:p w:rsidR="00630831" w:rsidRPr="00F46A1E" w:rsidRDefault="00F46A1E" w:rsidP="005709BF">
            <w:pPr>
              <w:rPr>
                <w:rFonts w:ascii="Arial" w:hAnsi="Arial" w:cs="Arial"/>
                <w:i/>
              </w:rPr>
            </w:pPr>
            <w:r w:rsidRPr="00F46A1E">
              <w:rPr>
                <w:rFonts w:ascii="Arial" w:hAnsi="Arial" w:cs="Arial"/>
                <w:i/>
              </w:rPr>
              <w:t>Naš kralj Matija naj živi!</w:t>
            </w:r>
          </w:p>
          <w:p w:rsidR="00F46A1E" w:rsidRPr="00F46A1E" w:rsidRDefault="00F46A1E" w:rsidP="005709BF">
            <w:pPr>
              <w:rPr>
                <w:rFonts w:ascii="Arial" w:hAnsi="Arial" w:cs="Arial"/>
                <w:i/>
              </w:rPr>
            </w:pPr>
          </w:p>
          <w:p w:rsidR="00F46A1E" w:rsidRPr="00F46A1E" w:rsidRDefault="00F46A1E" w:rsidP="005709BF">
            <w:pPr>
              <w:rPr>
                <w:rFonts w:ascii="Arial" w:hAnsi="Arial" w:cs="Arial"/>
                <w:i/>
              </w:rPr>
            </w:pPr>
            <w:r w:rsidRPr="00F46A1E">
              <w:rPr>
                <w:rFonts w:ascii="Arial" w:hAnsi="Arial" w:cs="Arial"/>
                <w:i/>
              </w:rPr>
              <w:t>Priklanja prvi (drugi, tretji) se, veli</w:t>
            </w:r>
          </w:p>
          <w:p w:rsidR="00F46A1E" w:rsidRPr="00F46A1E" w:rsidRDefault="00F46A1E" w:rsidP="005709BF">
            <w:pPr>
              <w:rPr>
                <w:rFonts w:ascii="Arial" w:hAnsi="Arial" w:cs="Arial"/>
              </w:rPr>
            </w:pPr>
          </w:p>
          <w:p w:rsidR="00F46A1E" w:rsidRDefault="00F46A1E" w:rsidP="005709BF">
            <w:pPr>
              <w:rPr>
                <w:rFonts w:ascii="Arial" w:hAnsi="Arial" w:cs="Arial"/>
                <w:u w:val="single"/>
              </w:rPr>
            </w:pPr>
          </w:p>
          <w:p w:rsidR="00F46A1E" w:rsidRPr="00F46A1E" w:rsidRDefault="00F46A1E" w:rsidP="005709BF">
            <w:pPr>
              <w:rPr>
                <w:rFonts w:ascii="Arial" w:hAnsi="Arial" w:cs="Arial"/>
              </w:rPr>
            </w:pPr>
            <w:r w:rsidRPr="00F46A1E">
              <w:rPr>
                <w:rFonts w:ascii="Arial" w:hAnsi="Arial" w:cs="Arial"/>
                <w:u w:val="single"/>
              </w:rPr>
              <w:t>Okrasni pridevki</w:t>
            </w:r>
            <w:r w:rsidRPr="00F46A1E">
              <w:rPr>
                <w:rFonts w:ascii="Arial" w:hAnsi="Arial" w:cs="Arial"/>
              </w:rPr>
              <w:t xml:space="preserve">: </w:t>
            </w:r>
            <w:proofErr w:type="spellStart"/>
            <w:r w:rsidRPr="00F46A1E">
              <w:rPr>
                <w:rFonts w:ascii="Arial" w:hAnsi="Arial" w:cs="Arial"/>
                <w:i/>
              </w:rPr>
              <w:t>ognjesvetlo</w:t>
            </w:r>
            <w:proofErr w:type="spellEnd"/>
            <w:r w:rsidRPr="00F46A1E">
              <w:rPr>
                <w:rFonts w:ascii="Arial" w:hAnsi="Arial" w:cs="Arial"/>
                <w:i/>
              </w:rPr>
              <w:t xml:space="preserve"> žezlo, </w:t>
            </w:r>
            <w:proofErr w:type="spellStart"/>
            <w:r w:rsidRPr="00F46A1E">
              <w:rPr>
                <w:rFonts w:ascii="Arial" w:hAnsi="Arial" w:cs="Arial"/>
                <w:i/>
              </w:rPr>
              <w:t>prejasni</w:t>
            </w:r>
            <w:proofErr w:type="spellEnd"/>
            <w:r w:rsidRPr="00F46A1E">
              <w:rPr>
                <w:rFonts w:ascii="Arial" w:hAnsi="Arial" w:cs="Arial"/>
                <w:i/>
              </w:rPr>
              <w:t xml:space="preserve"> kne</w:t>
            </w:r>
            <w:r w:rsidRPr="00F46A1E">
              <w:rPr>
                <w:rFonts w:ascii="Arial" w:hAnsi="Arial" w:cs="Arial"/>
              </w:rPr>
              <w:t>z</w:t>
            </w:r>
          </w:p>
          <w:p w:rsidR="00F46A1E" w:rsidRPr="00F46A1E" w:rsidRDefault="00F46A1E" w:rsidP="005709BF">
            <w:pPr>
              <w:rPr>
                <w:rFonts w:ascii="Arial" w:hAnsi="Arial" w:cs="Arial"/>
              </w:rPr>
            </w:pPr>
          </w:p>
          <w:p w:rsidR="00F46A1E" w:rsidRDefault="00F46A1E" w:rsidP="005709BF">
            <w:pPr>
              <w:rPr>
                <w:rFonts w:ascii="Arial" w:hAnsi="Arial" w:cs="Arial"/>
                <w:u w:val="single"/>
              </w:rPr>
            </w:pPr>
          </w:p>
          <w:p w:rsidR="00F46A1E" w:rsidRPr="00F46A1E" w:rsidRDefault="00F46A1E" w:rsidP="005709BF">
            <w:pPr>
              <w:rPr>
                <w:rFonts w:ascii="Arial" w:hAnsi="Arial" w:cs="Arial"/>
                <w:u w:val="single"/>
              </w:rPr>
            </w:pPr>
            <w:r w:rsidRPr="00F46A1E">
              <w:rPr>
                <w:rFonts w:ascii="Arial" w:hAnsi="Arial" w:cs="Arial"/>
                <w:u w:val="single"/>
              </w:rPr>
              <w:t>Vzkliki</w:t>
            </w:r>
          </w:p>
          <w:p w:rsidR="00F46A1E" w:rsidRPr="00F46A1E" w:rsidRDefault="00F46A1E" w:rsidP="005709BF">
            <w:pPr>
              <w:rPr>
                <w:rFonts w:ascii="Arial" w:hAnsi="Arial" w:cs="Arial"/>
                <w:i/>
              </w:rPr>
            </w:pPr>
            <w:r w:rsidRPr="00F46A1E">
              <w:rPr>
                <w:rFonts w:ascii="Arial" w:hAnsi="Arial" w:cs="Arial"/>
                <w:i/>
              </w:rPr>
              <w:t>Le vkup, le vkup …</w:t>
            </w:r>
          </w:p>
          <w:p w:rsidR="00F46A1E" w:rsidRPr="00F46A1E" w:rsidRDefault="00F46A1E" w:rsidP="005709BF">
            <w:pPr>
              <w:rPr>
                <w:rFonts w:ascii="Arial" w:hAnsi="Arial" w:cs="Arial"/>
                <w:i/>
              </w:rPr>
            </w:pPr>
            <w:r w:rsidRPr="00F46A1E">
              <w:rPr>
                <w:rFonts w:ascii="Arial" w:hAnsi="Arial" w:cs="Arial"/>
                <w:i/>
              </w:rPr>
              <w:t>Naš kralj Matija naj živi!</w:t>
            </w:r>
          </w:p>
          <w:p w:rsidR="00F46A1E" w:rsidRPr="00F46A1E" w:rsidRDefault="00F46A1E" w:rsidP="005709BF">
            <w:pPr>
              <w:rPr>
                <w:rFonts w:ascii="Arial" w:hAnsi="Arial" w:cs="Arial"/>
              </w:rPr>
            </w:pPr>
          </w:p>
          <w:p w:rsidR="00F46A1E" w:rsidRDefault="00F46A1E" w:rsidP="005709BF">
            <w:pPr>
              <w:rPr>
                <w:rFonts w:ascii="Arial" w:hAnsi="Arial" w:cs="Arial"/>
                <w:u w:val="single"/>
              </w:rPr>
            </w:pPr>
          </w:p>
          <w:p w:rsidR="00F46A1E" w:rsidRPr="00F46A1E" w:rsidRDefault="00F46A1E" w:rsidP="005709BF">
            <w:pPr>
              <w:rPr>
                <w:rFonts w:ascii="Arial" w:hAnsi="Arial" w:cs="Arial"/>
                <w:i/>
              </w:rPr>
            </w:pPr>
            <w:r w:rsidRPr="00F46A1E">
              <w:rPr>
                <w:rFonts w:ascii="Arial" w:hAnsi="Arial" w:cs="Arial"/>
                <w:u w:val="single"/>
              </w:rPr>
              <w:t>Poosebitev</w:t>
            </w:r>
            <w:r w:rsidRPr="00F46A1E">
              <w:rPr>
                <w:rFonts w:ascii="Arial" w:hAnsi="Arial" w:cs="Arial"/>
              </w:rPr>
              <w:t xml:space="preserve">: </w:t>
            </w:r>
            <w:r w:rsidRPr="00F46A1E">
              <w:rPr>
                <w:rFonts w:ascii="Arial" w:hAnsi="Arial" w:cs="Arial"/>
                <w:i/>
              </w:rPr>
              <w:t>zvonovi zagrebški pojo</w:t>
            </w:r>
          </w:p>
          <w:p w:rsidR="00F46A1E" w:rsidRPr="00F46A1E" w:rsidRDefault="00F46A1E" w:rsidP="005709BF">
            <w:pPr>
              <w:rPr>
                <w:rFonts w:ascii="Arial" w:hAnsi="Arial" w:cs="Arial"/>
              </w:rPr>
            </w:pPr>
          </w:p>
          <w:p w:rsidR="00F46A1E" w:rsidRDefault="00F46A1E" w:rsidP="005709BF">
            <w:pPr>
              <w:rPr>
                <w:rFonts w:ascii="Arial" w:hAnsi="Arial" w:cs="Arial"/>
                <w:u w:val="single"/>
              </w:rPr>
            </w:pPr>
          </w:p>
          <w:p w:rsidR="00F46A1E" w:rsidRDefault="00F46A1E" w:rsidP="005709BF">
            <w:pPr>
              <w:rPr>
                <w:rFonts w:ascii="Arial" w:hAnsi="Arial" w:cs="Arial"/>
                <w:u w:val="single"/>
              </w:rPr>
            </w:pPr>
          </w:p>
          <w:p w:rsidR="00F46A1E" w:rsidRPr="00F46A1E" w:rsidRDefault="00F46A1E" w:rsidP="005709BF">
            <w:pPr>
              <w:rPr>
                <w:rFonts w:ascii="Arial" w:hAnsi="Arial" w:cs="Arial"/>
              </w:rPr>
            </w:pPr>
            <w:r w:rsidRPr="00F46A1E">
              <w:rPr>
                <w:rFonts w:ascii="Arial" w:hAnsi="Arial" w:cs="Arial"/>
                <w:u w:val="single"/>
              </w:rPr>
              <w:t>Primera</w:t>
            </w:r>
            <w:r w:rsidRPr="00F46A1E">
              <w:rPr>
                <w:rFonts w:ascii="Arial" w:hAnsi="Arial" w:cs="Arial"/>
              </w:rPr>
              <w:t xml:space="preserve">: </w:t>
            </w:r>
            <w:proofErr w:type="spellStart"/>
            <w:r w:rsidRPr="00F46A1E">
              <w:rPr>
                <w:rFonts w:ascii="Arial" w:hAnsi="Arial" w:cs="Arial"/>
                <w:i/>
              </w:rPr>
              <w:t>žolt</w:t>
            </w:r>
            <w:proofErr w:type="spellEnd"/>
            <w:r w:rsidRPr="00F46A1E">
              <w:rPr>
                <w:rFonts w:ascii="Arial" w:hAnsi="Arial" w:cs="Arial"/>
                <w:i/>
              </w:rPr>
              <w:t xml:space="preserve"> ko zlato</w:t>
            </w:r>
          </w:p>
          <w:p w:rsidR="00F46A1E" w:rsidRPr="00F46A1E" w:rsidRDefault="00F46A1E" w:rsidP="005709BF">
            <w:pPr>
              <w:rPr>
                <w:rFonts w:ascii="Arial" w:hAnsi="Arial" w:cs="Arial"/>
              </w:rPr>
            </w:pPr>
          </w:p>
          <w:p w:rsidR="00F46A1E" w:rsidRDefault="00F46A1E" w:rsidP="005709BF">
            <w:pPr>
              <w:rPr>
                <w:rFonts w:ascii="Arial" w:hAnsi="Arial" w:cs="Arial"/>
              </w:rPr>
            </w:pPr>
          </w:p>
          <w:p w:rsidR="00F46A1E" w:rsidRPr="00F46A1E" w:rsidRDefault="00F46A1E" w:rsidP="005709BF">
            <w:pPr>
              <w:rPr>
                <w:rFonts w:ascii="Arial" w:hAnsi="Arial" w:cs="Arial"/>
                <w:b/>
              </w:rPr>
            </w:pPr>
            <w:r w:rsidRPr="00F46A1E">
              <w:rPr>
                <w:rFonts w:ascii="Arial" w:hAnsi="Arial" w:cs="Arial"/>
                <w:b/>
              </w:rPr>
              <w:t>*Jezik</w:t>
            </w:r>
          </w:p>
          <w:p w:rsidR="00F46A1E" w:rsidRPr="00F46A1E" w:rsidRDefault="00F46A1E" w:rsidP="005709BF">
            <w:pPr>
              <w:rPr>
                <w:rFonts w:ascii="Arial" w:hAnsi="Arial" w:cs="Arial"/>
              </w:rPr>
            </w:pPr>
            <w:r w:rsidRPr="00F46A1E">
              <w:rPr>
                <w:rFonts w:ascii="Arial" w:hAnsi="Arial" w:cs="Arial"/>
              </w:rPr>
              <w:t>starinski izrazi, vpliv hrvatizmov (</w:t>
            </w:r>
            <w:proofErr w:type="spellStart"/>
            <w:r w:rsidRPr="00F46A1E">
              <w:rPr>
                <w:rFonts w:ascii="Arial" w:hAnsi="Arial" w:cs="Arial"/>
              </w:rPr>
              <w:t>seljakov</w:t>
            </w:r>
            <w:proofErr w:type="spellEnd"/>
            <w:r w:rsidRPr="00F46A1E">
              <w:rPr>
                <w:rFonts w:ascii="Arial" w:hAnsi="Arial" w:cs="Arial"/>
              </w:rPr>
              <w:t xml:space="preserve">, pero </w:t>
            </w:r>
            <w:proofErr w:type="spellStart"/>
            <w:r w:rsidRPr="00F46A1E">
              <w:rPr>
                <w:rFonts w:ascii="Arial" w:hAnsi="Arial" w:cs="Arial"/>
              </w:rPr>
              <w:t>kokotovo</w:t>
            </w:r>
            <w:proofErr w:type="spellEnd"/>
            <w:r w:rsidRPr="00F46A1E">
              <w:rPr>
                <w:rFonts w:ascii="Arial" w:hAnsi="Arial" w:cs="Arial"/>
              </w:rPr>
              <w:t>)</w:t>
            </w:r>
          </w:p>
          <w:p w:rsidR="00630831" w:rsidRPr="008261AC" w:rsidRDefault="00630831" w:rsidP="005709BF">
            <w:pPr>
              <w:rPr>
                <w:rFonts w:ascii="Arial" w:hAnsi="Arial" w:cs="Arial"/>
                <w:b/>
              </w:rPr>
            </w:pPr>
          </w:p>
        </w:tc>
      </w:tr>
      <w:tr w:rsidR="00F36630" w:rsidRPr="00D9360D" w:rsidTr="008261AC">
        <w:tc>
          <w:tcPr>
            <w:tcW w:w="9288" w:type="dxa"/>
          </w:tcPr>
          <w:p w:rsidR="00F36630" w:rsidRDefault="00F36630" w:rsidP="005709BF">
            <w:pPr>
              <w:rPr>
                <w:rFonts w:ascii="Arial" w:hAnsi="Arial" w:cs="Arial"/>
                <w:b/>
              </w:rPr>
            </w:pPr>
            <w:r w:rsidRPr="00F36630">
              <w:rPr>
                <w:rFonts w:ascii="Arial" w:hAnsi="Arial" w:cs="Arial"/>
                <w:b/>
                <w:highlight w:val="yellow"/>
              </w:rPr>
              <w:lastRenderedPageBreak/>
              <w:t>OPOMNIK ZA TISTE, KI ŠE NISTE TEGA NAREDILI</w:t>
            </w:r>
          </w:p>
          <w:p w:rsidR="00F36630" w:rsidRPr="00F36630" w:rsidRDefault="00F36630" w:rsidP="005709BF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Še enkrat spomnim na pošiljanje 2 datotek: odgovorov na vprašalnik in besedila Kmečka hiša pripoveduje. Da dobim z vaše strani odzive, namreč tudi meni olajša delo, saj le tako izvem, ali snov spremljate ali pa imate kake težave. Današnji petek je namreč zadnji dan za oddajo.</w:t>
            </w:r>
          </w:p>
        </w:tc>
      </w:tr>
      <w:tr w:rsidR="00E15D6C" w:rsidRPr="00D9360D" w:rsidTr="008261AC">
        <w:tc>
          <w:tcPr>
            <w:tcW w:w="9288" w:type="dxa"/>
          </w:tcPr>
          <w:p w:rsidR="000B1683" w:rsidRDefault="000B1683" w:rsidP="000B168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Naslednji teden bomo spoznali še življenje in delo Antona Aškerca, potem pa še naprej s književnostjo.</w:t>
            </w:r>
          </w:p>
          <w:p w:rsidR="00F46A1E" w:rsidRDefault="00F46A1E" w:rsidP="000B168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B1683" w:rsidRDefault="000B1683" w:rsidP="000B168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Drugače pa: hej, petek je!</w:t>
            </w:r>
            <w:r w:rsidR="00F46A1E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In če uporabim nekaj frazemov: zavihaj rokave in čim prej pod streho spravi še naloge pri </w:t>
            </w:r>
            <w:r w:rsidR="00CC7D59">
              <w:rPr>
                <w:rFonts w:ascii="Arial" w:hAnsi="Arial" w:cs="Arial"/>
                <w:color w:val="1F497D" w:themeColor="text2"/>
                <w:sz w:val="24"/>
                <w:szCs w:val="24"/>
              </w:rPr>
              <w:t>ostalih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današnjih predmetih, potem pa daj vse štiri od sebe. Naberi si novih moči in se beremo spet naslednji teden.</w:t>
            </w:r>
          </w:p>
          <w:p w:rsidR="00F46A1E" w:rsidRDefault="00F46A1E" w:rsidP="000B168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567C3A" w:rsidRPr="00374902" w:rsidRDefault="00F46A1E" w:rsidP="005709BF">
            <w:pPr>
              <w:rPr>
                <w:rFonts w:ascii="Arial" w:hAnsi="Arial" w:cs="Arial"/>
                <w:b/>
              </w:rPr>
            </w:pPr>
            <w:r w:rsidRPr="00374902">
              <w:rPr>
                <w:rFonts w:ascii="Arial" w:hAnsi="Arial" w:cs="Arial"/>
                <w:color w:val="002060"/>
              </w:rPr>
              <w:t>Le</w:t>
            </w:r>
            <w:r>
              <w:rPr>
                <w:rFonts w:ascii="Arial" w:hAnsi="Arial" w:cs="Arial"/>
                <w:color w:val="002060"/>
              </w:rPr>
              <w:t>p pozdrav tebi in tvoji družini, učiteljica Simona L. S.</w:t>
            </w:r>
          </w:p>
        </w:tc>
      </w:tr>
    </w:tbl>
    <w:p w:rsidR="00F20B75" w:rsidRPr="00D9360D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D9360D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826E7"/>
    <w:rsid w:val="00091351"/>
    <w:rsid w:val="000A1C1E"/>
    <w:rsid w:val="000B1683"/>
    <w:rsid w:val="000C037C"/>
    <w:rsid w:val="000D25C3"/>
    <w:rsid w:val="001B5422"/>
    <w:rsid w:val="00212266"/>
    <w:rsid w:val="002366BE"/>
    <w:rsid w:val="0026144E"/>
    <w:rsid w:val="00276B0A"/>
    <w:rsid w:val="002A6B26"/>
    <w:rsid w:val="00310BC6"/>
    <w:rsid w:val="00314F74"/>
    <w:rsid w:val="00321055"/>
    <w:rsid w:val="00374902"/>
    <w:rsid w:val="003E4DDF"/>
    <w:rsid w:val="00433BD4"/>
    <w:rsid w:val="004A49BF"/>
    <w:rsid w:val="004C63C5"/>
    <w:rsid w:val="00567C3A"/>
    <w:rsid w:val="005A55E8"/>
    <w:rsid w:val="005F30CB"/>
    <w:rsid w:val="00630831"/>
    <w:rsid w:val="00712DFB"/>
    <w:rsid w:val="007467B2"/>
    <w:rsid w:val="007B3826"/>
    <w:rsid w:val="007D11E6"/>
    <w:rsid w:val="007D386D"/>
    <w:rsid w:val="008261AC"/>
    <w:rsid w:val="008B72B2"/>
    <w:rsid w:val="008C3C01"/>
    <w:rsid w:val="008C7A1E"/>
    <w:rsid w:val="008C7AFD"/>
    <w:rsid w:val="00917620"/>
    <w:rsid w:val="00A77CCD"/>
    <w:rsid w:val="00AB6BBF"/>
    <w:rsid w:val="00AE044C"/>
    <w:rsid w:val="00B106B9"/>
    <w:rsid w:val="00B9535F"/>
    <w:rsid w:val="00BB7056"/>
    <w:rsid w:val="00C11208"/>
    <w:rsid w:val="00C1739A"/>
    <w:rsid w:val="00C43056"/>
    <w:rsid w:val="00CC7D59"/>
    <w:rsid w:val="00CE1617"/>
    <w:rsid w:val="00CF7E95"/>
    <w:rsid w:val="00D05E44"/>
    <w:rsid w:val="00D60D7B"/>
    <w:rsid w:val="00D9360D"/>
    <w:rsid w:val="00D97283"/>
    <w:rsid w:val="00DC4D74"/>
    <w:rsid w:val="00E15D6C"/>
    <w:rsid w:val="00ED44B4"/>
    <w:rsid w:val="00EF2362"/>
    <w:rsid w:val="00F20B75"/>
    <w:rsid w:val="00F36630"/>
    <w:rsid w:val="00F46A1E"/>
    <w:rsid w:val="00F559B5"/>
    <w:rsid w:val="00FA0F9A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b_lRnfR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15</cp:revision>
  <dcterms:created xsi:type="dcterms:W3CDTF">2020-03-26T10:02:00Z</dcterms:created>
  <dcterms:modified xsi:type="dcterms:W3CDTF">2020-03-26T20:37:00Z</dcterms:modified>
</cp:coreProperties>
</file>