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15" w:rsidRPr="006C58B3" w:rsidRDefault="00AD2022">
      <w:r>
        <w:t xml:space="preserve"> BOBI – 7. 4. 2020  </w:t>
      </w:r>
    </w:p>
    <w:p w:rsidR="00383CF7" w:rsidRPr="00AD2022" w:rsidRDefault="00AD2022">
      <w:pPr>
        <w:rPr>
          <w:color w:val="FF0000"/>
        </w:rPr>
      </w:pPr>
      <w:r w:rsidRPr="00AD2022">
        <w:rPr>
          <w:color w:val="FF0000"/>
        </w:rPr>
        <w:t>Rešitve:</w:t>
      </w:r>
    </w:p>
    <w:p w:rsidR="00383CF7" w:rsidRPr="006C58B3" w:rsidRDefault="00383CF7" w:rsidP="00383CF7">
      <w:pPr>
        <w:ind w:left="360"/>
        <w:rPr>
          <w:sz w:val="24"/>
          <w:szCs w:val="24"/>
        </w:rPr>
      </w:pPr>
      <w:r w:rsidRPr="006C58B3">
        <w:rPr>
          <w:sz w:val="24"/>
          <w:szCs w:val="24"/>
        </w:rPr>
        <w:t>ZGRADBA: OKVIRNA PRIPOVED</w:t>
      </w:r>
    </w:p>
    <w:p w:rsidR="00383CF7" w:rsidRPr="006C58B3" w:rsidRDefault="00383CF7" w:rsidP="00383CF7">
      <w:pPr>
        <w:pStyle w:val="Odstavekseznama"/>
        <w:rPr>
          <w:sz w:val="24"/>
          <w:szCs w:val="24"/>
        </w:rPr>
      </w:pPr>
    </w:p>
    <w:p w:rsidR="006C58B3" w:rsidRPr="006C58B3" w:rsidRDefault="00383CF7" w:rsidP="00383CF7">
      <w:pPr>
        <w:pStyle w:val="Odstavekseznama"/>
        <w:rPr>
          <w:sz w:val="24"/>
          <w:szCs w:val="24"/>
        </w:rPr>
      </w:pPr>
      <w:r w:rsidRPr="006C58B3">
        <w:rPr>
          <w:sz w:val="24"/>
          <w:szCs w:val="24"/>
        </w:rPr>
        <w:t>Okvirna zgodba – pripoveduje jo ____________________</w:t>
      </w:r>
      <w:r w:rsidRPr="006C58B3">
        <w:rPr>
          <w:color w:val="FF0000"/>
          <w:sz w:val="24"/>
          <w:szCs w:val="24"/>
        </w:rPr>
        <w:t>pripovedovalec</w:t>
      </w:r>
      <w:r w:rsidRPr="006C58B3">
        <w:rPr>
          <w:sz w:val="24"/>
          <w:szCs w:val="24"/>
        </w:rPr>
        <w:t xml:space="preserve">_, in sicer kot </w:t>
      </w:r>
      <w:r w:rsidRPr="006C58B3">
        <w:rPr>
          <w:sz w:val="24"/>
          <w:szCs w:val="24"/>
          <w:u w:val="single"/>
        </w:rPr>
        <w:t>prvoosebni/</w:t>
      </w:r>
      <w:r w:rsidRPr="006C58B3">
        <w:rPr>
          <w:color w:val="FF0000"/>
          <w:sz w:val="24"/>
          <w:szCs w:val="24"/>
          <w:u w:val="single"/>
        </w:rPr>
        <w:t>tretjeosebni</w:t>
      </w:r>
      <w:r w:rsidRPr="006C58B3">
        <w:rPr>
          <w:sz w:val="24"/>
          <w:szCs w:val="24"/>
        </w:rPr>
        <w:t xml:space="preserve"> pripovedovale</w:t>
      </w:r>
      <w:r w:rsidR="006C58B3" w:rsidRPr="006C58B3">
        <w:rPr>
          <w:sz w:val="24"/>
          <w:szCs w:val="24"/>
        </w:rPr>
        <w:t>c. Dogaja se v _____________Petrovem domu.</w:t>
      </w:r>
      <w:r w:rsidRPr="006C58B3">
        <w:rPr>
          <w:sz w:val="24"/>
          <w:szCs w:val="24"/>
        </w:rPr>
        <w:t xml:space="preserve"> </w:t>
      </w:r>
    </w:p>
    <w:p w:rsidR="00383CF7" w:rsidRPr="006C58B3" w:rsidRDefault="00383CF7" w:rsidP="00383CF7">
      <w:pPr>
        <w:pStyle w:val="Odstavekseznama"/>
        <w:rPr>
          <w:sz w:val="24"/>
          <w:szCs w:val="24"/>
        </w:rPr>
      </w:pPr>
      <w:r w:rsidRPr="006C58B3">
        <w:rPr>
          <w:sz w:val="24"/>
          <w:szCs w:val="24"/>
        </w:rPr>
        <w:t xml:space="preserve"> </w:t>
      </w:r>
    </w:p>
    <w:p w:rsidR="00383CF7" w:rsidRPr="006C58B3" w:rsidRDefault="00383CF7" w:rsidP="00383CF7">
      <w:pPr>
        <w:ind w:left="360"/>
        <w:rPr>
          <w:sz w:val="24"/>
          <w:szCs w:val="24"/>
        </w:rPr>
      </w:pPr>
    </w:p>
    <w:p w:rsidR="00383CF7" w:rsidRPr="006C58B3" w:rsidRDefault="00383CF7" w:rsidP="00383CF7">
      <w:pPr>
        <w:pStyle w:val="Odstavekseznama"/>
        <w:rPr>
          <w:color w:val="FF0000"/>
          <w:sz w:val="24"/>
          <w:szCs w:val="24"/>
        </w:rPr>
      </w:pPr>
      <w:r w:rsidRPr="006C58B3">
        <w:rPr>
          <w:sz w:val="24"/>
          <w:szCs w:val="24"/>
        </w:rPr>
        <w:t>Vložena zgodba – godi se (kje) ___________</w:t>
      </w:r>
      <w:proofErr w:type="spellStart"/>
      <w:r w:rsidR="006C58B3" w:rsidRPr="006C58B3">
        <w:rPr>
          <w:sz w:val="24"/>
          <w:szCs w:val="24"/>
        </w:rPr>
        <w:t>Mihčetov</w:t>
      </w:r>
      <w:proofErr w:type="spellEnd"/>
      <w:r w:rsidR="006C58B3" w:rsidRPr="006C58B3">
        <w:rPr>
          <w:sz w:val="24"/>
          <w:szCs w:val="24"/>
        </w:rPr>
        <w:t xml:space="preserve"> dom</w:t>
      </w:r>
      <w:r w:rsidRPr="006C58B3">
        <w:rPr>
          <w:sz w:val="24"/>
          <w:szCs w:val="24"/>
        </w:rPr>
        <w:t>_, (kdaj)________</w:t>
      </w:r>
      <w:r w:rsidR="006C58B3" w:rsidRPr="006C58B3">
        <w:rPr>
          <w:color w:val="FF0000"/>
          <w:sz w:val="24"/>
          <w:szCs w:val="24"/>
        </w:rPr>
        <w:t>lepa jesenska nedelja</w:t>
      </w:r>
    </w:p>
    <w:p w:rsidR="00383CF7" w:rsidRPr="006C58B3" w:rsidRDefault="00383CF7" w:rsidP="00383CF7">
      <w:pPr>
        <w:pStyle w:val="Odstavekseznama"/>
        <w:rPr>
          <w:sz w:val="24"/>
          <w:szCs w:val="24"/>
        </w:rPr>
      </w:pPr>
      <w:r w:rsidRPr="006C58B3">
        <w:rPr>
          <w:sz w:val="24"/>
          <w:szCs w:val="24"/>
        </w:rPr>
        <w:t>__________________, pripoveduje pa_______________</w:t>
      </w:r>
      <w:proofErr w:type="spellStart"/>
      <w:r w:rsidR="006C58B3" w:rsidRPr="006C58B3">
        <w:rPr>
          <w:sz w:val="24"/>
          <w:szCs w:val="24"/>
        </w:rPr>
        <w:t>Mihče</w:t>
      </w:r>
      <w:proofErr w:type="spellEnd"/>
      <w:r w:rsidRPr="006C58B3">
        <w:rPr>
          <w:sz w:val="24"/>
          <w:szCs w:val="24"/>
        </w:rPr>
        <w:t xml:space="preserve"> . Večino zgodbe pove kot </w:t>
      </w:r>
      <w:r w:rsidRPr="006C58B3">
        <w:rPr>
          <w:sz w:val="24"/>
          <w:szCs w:val="24"/>
          <w:u w:val="single"/>
        </w:rPr>
        <w:t>prvoosebni/</w:t>
      </w:r>
      <w:r w:rsidRPr="006C58B3">
        <w:rPr>
          <w:color w:val="FF0000"/>
          <w:sz w:val="24"/>
          <w:szCs w:val="24"/>
          <w:u w:val="single"/>
        </w:rPr>
        <w:t>tretjeosebni</w:t>
      </w:r>
      <w:r w:rsidRPr="006C58B3">
        <w:rPr>
          <w:sz w:val="24"/>
          <w:szCs w:val="24"/>
        </w:rPr>
        <w:t xml:space="preserve"> pripovedovalec, le na samem vrhu zgodbe se to spremeni. Izpiši tisti delček besedila, kjer se to vidi.</w:t>
      </w:r>
    </w:p>
    <w:p w:rsidR="00383CF7" w:rsidRPr="006C58B3" w:rsidRDefault="00383CF7" w:rsidP="00383CF7">
      <w:pPr>
        <w:pStyle w:val="Odstavekseznama"/>
        <w:rPr>
          <w:sz w:val="24"/>
          <w:szCs w:val="24"/>
        </w:rPr>
      </w:pPr>
    </w:p>
    <w:p w:rsidR="006C58B3" w:rsidRPr="006C58B3" w:rsidRDefault="006C58B3" w:rsidP="00383CF7">
      <w:pPr>
        <w:pStyle w:val="Odstavekseznama"/>
        <w:rPr>
          <w:color w:val="FF0000"/>
          <w:sz w:val="24"/>
          <w:szCs w:val="24"/>
        </w:rPr>
      </w:pPr>
      <w:r w:rsidRPr="006C58B3">
        <w:rPr>
          <w:color w:val="FF0000"/>
          <w:sz w:val="24"/>
          <w:szCs w:val="24"/>
        </w:rPr>
        <w:t>Jaz sem se smejal in vsi so se smejali …</w:t>
      </w:r>
    </w:p>
    <w:p w:rsidR="00383CF7" w:rsidRPr="006C58B3" w:rsidRDefault="00383CF7" w:rsidP="00383CF7">
      <w:pPr>
        <w:pStyle w:val="Odstavekseznama"/>
        <w:rPr>
          <w:sz w:val="24"/>
          <w:szCs w:val="24"/>
        </w:rPr>
      </w:pPr>
      <w:r w:rsidRPr="006C58B3">
        <w:rPr>
          <w:sz w:val="24"/>
          <w:szCs w:val="24"/>
        </w:rPr>
        <w:t>Kako razumeš to zamenjavo osebe pripovedovalca?</w:t>
      </w:r>
    </w:p>
    <w:p w:rsidR="006C58B3" w:rsidRPr="00F3194F" w:rsidRDefault="006C58B3" w:rsidP="006C58B3">
      <w:pPr>
        <w:pStyle w:val="Telobesedila2"/>
        <w:spacing w:after="0" w:line="240" w:lineRule="auto"/>
        <w:rPr>
          <w:rFonts w:asciiTheme="minorHAnsi" w:hAnsiTheme="minorHAnsi"/>
          <w:color w:val="FF0000"/>
        </w:rPr>
      </w:pPr>
      <w:r w:rsidRPr="006C58B3">
        <w:rPr>
          <w:rFonts w:asciiTheme="minorHAnsi" w:eastAsiaTheme="minorHAnsi" w:hAnsiTheme="minorHAnsi" w:cstheme="minorBidi"/>
          <w:lang w:eastAsia="en-US"/>
        </w:rPr>
        <w:t xml:space="preserve">              </w:t>
      </w:r>
      <w:r w:rsidRPr="00F3194F">
        <w:rPr>
          <w:rFonts w:asciiTheme="minorHAnsi" w:hAnsiTheme="minorHAnsi"/>
          <w:color w:val="FF0000"/>
        </w:rPr>
        <w:t xml:space="preserve">Začutimo nasprotje med </w:t>
      </w:r>
    </w:p>
    <w:p w:rsidR="006C58B3" w:rsidRPr="00F3194F" w:rsidRDefault="006C58B3" w:rsidP="006C58B3">
      <w:pPr>
        <w:pStyle w:val="Odstavekseznama"/>
        <w:rPr>
          <w:color w:val="FF0000"/>
          <w:sz w:val="24"/>
          <w:szCs w:val="24"/>
        </w:rPr>
      </w:pPr>
      <w:r w:rsidRPr="00F3194F">
        <w:rPr>
          <w:color w:val="FF0000"/>
        </w:rPr>
        <w:t>bogastvom - revščino. Krivica je pogojena ravno z revščino. Mihčevo ravnanje je med drugim posledica krivičnih družbenih odnosov; ti so obarvali tudi njegovo ravnanje, ki je krivično in nemoralno. Sošolec je prizadel sošolca v dno otroške duše.</w:t>
      </w:r>
    </w:p>
    <w:p w:rsidR="00383CF7" w:rsidRPr="00F3194F" w:rsidRDefault="00383CF7" w:rsidP="00383CF7">
      <w:pPr>
        <w:pStyle w:val="Odstavekseznama"/>
        <w:rPr>
          <w:color w:val="FF0000"/>
          <w:sz w:val="24"/>
          <w:szCs w:val="24"/>
        </w:rPr>
      </w:pPr>
    </w:p>
    <w:p w:rsidR="00383CF7" w:rsidRPr="006C58B3" w:rsidRDefault="00383CF7" w:rsidP="00383CF7">
      <w:pPr>
        <w:pStyle w:val="Odstavekseznama"/>
        <w:rPr>
          <w:sz w:val="24"/>
          <w:szCs w:val="24"/>
        </w:rPr>
      </w:pPr>
    </w:p>
    <w:p w:rsidR="00383CF7" w:rsidRPr="006C58B3" w:rsidRDefault="00383CF7" w:rsidP="00383CF7">
      <w:pPr>
        <w:pBdr>
          <w:bottom w:val="single" w:sz="12" w:space="1" w:color="auto"/>
        </w:pBdr>
      </w:pPr>
      <w:r w:rsidRPr="006C58B3">
        <w:rPr>
          <w:color w:val="FF0000"/>
          <w:sz w:val="24"/>
          <w:szCs w:val="24"/>
        </w:rPr>
        <w:t>SIMBOLI</w:t>
      </w:r>
      <w:r w:rsidRPr="006C58B3">
        <w:t xml:space="preserve">  (</w:t>
      </w:r>
      <w:r w:rsidRPr="006C58B3">
        <w:rPr>
          <w:rFonts w:cs="Arial"/>
          <w:b/>
          <w:bCs/>
          <w:color w:val="222222"/>
          <w:shd w:val="clear" w:color="auto" w:fill="FFFFFF"/>
        </w:rPr>
        <w:t>Simbol</w:t>
      </w:r>
      <w:r w:rsidRPr="006C58B3">
        <w:rPr>
          <w:rFonts w:cs="Arial"/>
          <w:color w:val="222222"/>
          <w:shd w:val="clear" w:color="auto" w:fill="FFFFFF"/>
        </w:rPr>
        <w:t xml:space="preserve"> je znamenje, podoba, stvar, ki kaže na </w:t>
      </w:r>
      <w:proofErr w:type="spellStart"/>
      <w:r w:rsidRPr="006C58B3">
        <w:rPr>
          <w:rFonts w:cs="Arial"/>
          <w:color w:val="222222"/>
          <w:shd w:val="clear" w:color="auto" w:fill="FFFFFF"/>
        </w:rPr>
        <w:t>nek</w:t>
      </w:r>
      <w:proofErr w:type="spellEnd"/>
      <w:r w:rsidRPr="006C58B3">
        <w:rPr>
          <w:rFonts w:cs="Arial"/>
          <w:color w:val="222222"/>
          <w:shd w:val="clear" w:color="auto" w:fill="FFFFFF"/>
        </w:rPr>
        <w:t xml:space="preserve"> višji smisel; poleg svojega osnovnega pomena, ki ga takoj prepoznamo, ima tudi še drugačen, višji pomen)</w:t>
      </w:r>
    </w:p>
    <w:p w:rsidR="00383CF7" w:rsidRPr="006C58B3" w:rsidRDefault="00383CF7" w:rsidP="00383CF7">
      <w:pPr>
        <w:pBdr>
          <w:bottom w:val="single" w:sz="12" w:space="1" w:color="auto"/>
        </w:pBdr>
      </w:pPr>
      <w:r w:rsidRPr="006C58B3">
        <w:t>… so posejani po vsej zgodbi.</w:t>
      </w:r>
    </w:p>
    <w:p w:rsidR="00383CF7" w:rsidRDefault="00383CF7"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Default="00F3194F" w:rsidP="00383CF7">
      <w:pPr>
        <w:pBdr>
          <w:bottom w:val="single" w:sz="12" w:space="1" w:color="auto"/>
        </w:pBdr>
        <w:rPr>
          <w:b/>
          <w:sz w:val="24"/>
          <w:szCs w:val="24"/>
        </w:rPr>
      </w:pPr>
    </w:p>
    <w:p w:rsidR="00F3194F" w:rsidRPr="006C58B3" w:rsidRDefault="00F3194F" w:rsidP="00383CF7">
      <w:pPr>
        <w:pBdr>
          <w:bottom w:val="single" w:sz="12" w:space="1" w:color="auto"/>
        </w:pBdr>
        <w:rPr>
          <w:b/>
          <w:sz w:val="24"/>
          <w:szCs w:val="24"/>
        </w:rPr>
      </w:pPr>
    </w:p>
    <w:p w:rsidR="00383CF7" w:rsidRPr="006C58B3" w:rsidRDefault="00383CF7" w:rsidP="00383CF7">
      <w:pPr>
        <w:pBdr>
          <w:bottom w:val="single" w:sz="12" w:space="1" w:color="auto"/>
        </w:pBdr>
        <w:rPr>
          <w:b/>
          <w:sz w:val="24"/>
          <w:szCs w:val="24"/>
        </w:rPr>
      </w:pPr>
      <w:r w:rsidRPr="006C58B3">
        <w:rPr>
          <w:b/>
          <w:sz w:val="24"/>
          <w:szCs w:val="24"/>
        </w:rPr>
        <w:t>Poveži simbol z njegovo morebitno razlago:</w:t>
      </w:r>
    </w:p>
    <w:p w:rsidR="00383CF7" w:rsidRPr="006C58B3" w:rsidRDefault="00383CF7" w:rsidP="00383CF7">
      <w:pPr>
        <w:pBdr>
          <w:bottom w:val="single" w:sz="12" w:space="1" w:color="auto"/>
        </w:pBdr>
      </w:pPr>
    </w:p>
    <w:p w:rsidR="00383CF7" w:rsidRPr="006C58B3" w:rsidRDefault="00F3194F" w:rsidP="00383CF7">
      <w:pPr>
        <w:pBdr>
          <w:bottom w:val="single" w:sz="12" w:space="1" w:color="auto"/>
        </w:pBdr>
      </w:pP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893836</wp:posOffset>
                </wp:positionH>
                <wp:positionV relativeFrom="paragraph">
                  <wp:posOffset>110343</wp:posOffset>
                </wp:positionV>
                <wp:extent cx="518257" cy="8793"/>
                <wp:effectExtent l="0" t="76200" r="15240" b="106045"/>
                <wp:wrapNone/>
                <wp:docPr id="15" name="Raven puščični povezovalnik 15"/>
                <wp:cNvGraphicFramePr/>
                <a:graphic xmlns:a="http://schemas.openxmlformats.org/drawingml/2006/main">
                  <a:graphicData uri="http://schemas.microsoft.com/office/word/2010/wordprocessingShape">
                    <wps:wsp>
                      <wps:cNvCnPr/>
                      <wps:spPr>
                        <a:xfrm>
                          <a:off x="0" y="0"/>
                          <a:ext cx="518257" cy="8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en puščični povezovalnik 15" o:spid="_x0000_s1026" type="#_x0000_t32" style="position:absolute;margin-left:70.4pt;margin-top:8.7pt;width:40.8pt;height:.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0U6gEAAAcEAAAOAAAAZHJzL2Uyb0RvYy54bWysU1FuEzEQ/UfiDpb/ySZBoSHKph8p8IMg&#10;KnAA1zvOWtgey3Z3E+7QQ3CXci/G3mSLoKoE4md27Zn3ZubNeH15sIZ1EKJGV/PZZMoZOImNdvua&#10;f/n89sWSs5iEa4RBBzU/QuSXm+fP1r1fwRxbNA0ERiQurnpf8zYlv6qqKFuwIk7QgyOnwmBFomPY&#10;V00QPbFbU82n01dVj6HxASXESLdXg5NvCr9SINNHpSIkZmpOtaViQ7E32VabtVjtg/CtlqcyxD9U&#10;YYV2lHSkuhJJsNug/6CyWgaMqNJEoq1QKS2h9EDdzKa/dfOpFR5KLyRO9KNM8f/Ryg/dLjDd0OwW&#10;nDlhaUbXogPH/O2P7/d3+v7Oaeaxg2/YCeP0V0aBpFrv44rAW7cLp1P0u5AlOKhg85eaY4ei9HFU&#10;Gg6JSbpczJbzxQVnklzLi9cvM2P1APUhpneAluWfmscUhN63aYvO0UQxzIrWonsf0wA8A3Je47JN&#10;Qps3rmHp6KklEQL2pyTZX+Xyh4LLXzoaGLDXoEgOKnHIURYRtiYw6p54pASXZiMTRWeY0saMwGkp&#10;7kngKT5DoSzp34BHRMmMLo1gqx2Gx7Knw7lkNcSfFRj6zhLcYHMsoyzS0LaVgZxeRl7nX88F/vB+&#10;Nz8BAAD//wMAUEsDBBQABgAIAAAAIQA9h3QG3AAAAAkBAAAPAAAAZHJzL2Rvd25yZXYueG1sTI9B&#10;T8MwDIXvSPyHyJO4sXTVNEppOiEmLlwGY+LstV5TrXGqJlsLvx5zYrf37Kfnz8V6cp260BBazwYW&#10;8wQUceXrlhsD+8/X+wxUiMg1dp7JwDcFWJe3NwXmtR/5gy672Cgp4ZCjARtjn2sdKksOw9z3xLI7&#10;+sFhFDs0uh5wlHLX6TRJVtphy3LBYk8vlqrT7uwMPIZ3G4P9os1xu1htf7DZvO1HY+5m0/MTqEhT&#10;/A/DH76gQylMB3/mOqhO/DIR9CjiYQlKAmmaijjIIMtAl4W+/qD8BQAA//8DAFBLAQItABQABgAI&#10;AAAAIQC2gziS/gAAAOEBAAATAAAAAAAAAAAAAAAAAAAAAABbQ29udGVudF9UeXBlc10ueG1sUEsB&#10;Ai0AFAAGAAgAAAAhADj9If/WAAAAlAEAAAsAAAAAAAAAAAAAAAAALwEAAF9yZWxzLy5yZWxzUEsB&#10;Ai0AFAAGAAgAAAAhAHPeDRTqAQAABwQAAA4AAAAAAAAAAAAAAAAALgIAAGRycy9lMm9Eb2MueG1s&#10;UEsBAi0AFAAGAAgAAAAhAD2HdAbcAAAACQEAAA8AAAAAAAAAAAAAAAAARAQAAGRycy9kb3ducmV2&#10;LnhtbFBLBQYAAAAABAAEAPMAAABNBQAAAAA=&#10;" strokecolor="#4579b8 [3044]">
                <v:stroke endarrow="open"/>
              </v:shape>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823497</wp:posOffset>
                </wp:positionH>
                <wp:positionV relativeFrom="paragraph">
                  <wp:posOffset>259813</wp:posOffset>
                </wp:positionV>
                <wp:extent cx="703385" cy="1811215"/>
                <wp:effectExtent l="0" t="38100" r="59055" b="17780"/>
                <wp:wrapNone/>
                <wp:docPr id="13" name="Raven puščični povezovalnik 13"/>
                <wp:cNvGraphicFramePr/>
                <a:graphic xmlns:a="http://schemas.openxmlformats.org/drawingml/2006/main">
                  <a:graphicData uri="http://schemas.microsoft.com/office/word/2010/wordprocessingShape">
                    <wps:wsp>
                      <wps:cNvCnPr/>
                      <wps:spPr>
                        <a:xfrm flipV="1">
                          <a:off x="0" y="0"/>
                          <a:ext cx="703385" cy="1811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en puščični povezovalnik 13" o:spid="_x0000_s1026" type="#_x0000_t32" style="position:absolute;margin-left:64.85pt;margin-top:20.45pt;width:55.4pt;height:142.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I8gEAABQEAAAOAAAAZHJzL2Uyb0RvYy54bWysU8GO0zAQvSPxD5bvNEmrhapquocucEFQ&#10;LQt3r2M3Fo7HGnuTln/Yj+Bflv9i7LQBsSskEJeR7Zn3ZubNeH156CzrFQYDrubVrORMOQmNcfua&#10;f7p582LJWYjCNcKCUzU/qsAvN8+frQe/UnNowTYKGZG4sBp8zdsY/aoogmxVJ8IMvHLk1ICdiHTF&#10;fdGgGIi9s8W8LF8WA2DjEaQKgV6vRiffZH6tlYwftA4qMltzqi1mi9neJlts1mK1R+FbI09liH+o&#10;ohPGUdKJ6kpEwe7QPKLqjEQIoONMQleA1kaq3AN1U5W/dfOxFV7lXkic4CeZwv+jle/7HTLT0OwW&#10;nDnR0YyuRa8c83ffvz3cm4d7Z5iHXn2FXlhnvjAKJNUGH1YE3rodnm7B7zBJcNDYMW2N/0ykWRRq&#10;kx2y5sdJc3WITNLjq3KxWF5wJslVLatqXl0k+mLkSXweQ3yroGPpUPMQUZh9G7fgHI0XcMwh+nch&#10;jsAzIIGtSzYKY1+7hsWjp/4EIgynJMlfpF7G6vMpHq0asddKkzZU5Zgjb6XaWmQkBfFIqVysJiaK&#10;TjBtrJ2AZRbgj8BTfIKqvLF/A54QOTO4OIE74wCfyh4P55L1GH9WYOw7SXALzTHPNUtDq5cHcvom&#10;abd/vWf4z8+8+QEAAP//AwBQSwMEFAAGAAgAAAAhAEYmBezfAAAACgEAAA8AAABkcnMvZG93bnJl&#10;di54bWxMj0FOwzAQRfdI3MEaJHbUbihpG+JUoQKExIrAAdx4SKLG4yh2m/T2DCtYfs3T/2/y3ex6&#10;ccYxdJ40LBcKBFLtbUeNhq/Pl7sNiBANWdN7Qg0XDLArrq9yk1k/0Qeeq9gILqGQGQ1tjEMmZahb&#10;dCYs/IDEt28/OhM5jo20o5m43PUyUSqVznTEC60ZcN9ifaxOTkO5ke90vOzXoXqrU9tP8/Nr+aT1&#10;7c1cPoKIOMc/GH71WR0Kdjr4E9kges7Jds2ohpXagmAgWakHEAcN90m6BFnk8v8LxQ8AAAD//wMA&#10;UEsBAi0AFAAGAAgAAAAhALaDOJL+AAAA4QEAABMAAAAAAAAAAAAAAAAAAAAAAFtDb250ZW50X1R5&#10;cGVzXS54bWxQSwECLQAUAAYACAAAACEAOP0h/9YAAACUAQAACwAAAAAAAAAAAAAAAAAvAQAAX3Jl&#10;bHMvLnJlbHNQSwECLQAUAAYACAAAACEAkq/jyPIBAAAUBAAADgAAAAAAAAAAAAAAAAAuAgAAZHJz&#10;L2Uyb0RvYy54bWxQSwECLQAUAAYACAAAACEARiYF7N8AAAAKAQAADwAAAAAAAAAAAAAAAABMBAAA&#10;ZHJzL2Rvd25yZXYueG1sUEsFBgAAAAAEAAQA8wAAAFgFAAAAAA==&#10;" strokecolor="#4579b8 [3044]">
                <v:stroke endarrow="open"/>
              </v:shape>
            </w:pict>
          </mc:Fallback>
        </mc:AlternateContent>
      </w:r>
      <w:r w:rsidR="00383CF7" w:rsidRPr="006C58B3">
        <w:t>PISAN ROBEC                        simbol blaginje, sreče</w:t>
      </w:r>
    </w:p>
    <w:p w:rsidR="00383CF7" w:rsidRPr="006C58B3" w:rsidRDefault="00383CF7" w:rsidP="00383CF7">
      <w:pPr>
        <w:pBdr>
          <w:bottom w:val="single" w:sz="12" w:space="1" w:color="auto"/>
        </w:pBdr>
      </w:pPr>
    </w:p>
    <w:p w:rsidR="00383CF7" w:rsidRPr="006C58B3" w:rsidRDefault="00F3194F" w:rsidP="00383CF7">
      <w:pPr>
        <w:pBdr>
          <w:bottom w:val="single" w:sz="12" w:space="1" w:color="auto"/>
        </w:pBdr>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550936</wp:posOffset>
                </wp:positionH>
                <wp:positionV relativeFrom="paragraph">
                  <wp:posOffset>97595</wp:posOffset>
                </wp:positionV>
                <wp:extent cx="975506" cy="70338"/>
                <wp:effectExtent l="0" t="19050" r="72390" b="101600"/>
                <wp:wrapNone/>
                <wp:docPr id="14" name="Raven puščični povezovalnik 14"/>
                <wp:cNvGraphicFramePr/>
                <a:graphic xmlns:a="http://schemas.openxmlformats.org/drawingml/2006/main">
                  <a:graphicData uri="http://schemas.microsoft.com/office/word/2010/wordprocessingShape">
                    <wps:wsp>
                      <wps:cNvCnPr/>
                      <wps:spPr>
                        <a:xfrm>
                          <a:off x="0" y="0"/>
                          <a:ext cx="975506" cy="703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en puščični povezovalnik 14" o:spid="_x0000_s1026" type="#_x0000_t32" style="position:absolute;margin-left:43.4pt;margin-top:7.7pt;width:76.8pt;height: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sp6wEAAAgEAAAOAAAAZHJzL2Uyb0RvYy54bWysU11uEzEQfkfiDpbfyW5a+kOUTR9S4AVB&#10;VOAArnectbA9lu3uJtyhh+Au5V4de5MtAoQE4mV27Znvm5lvxsurnTWshxA1uobPZzVn4CS22m0b&#10;/vnTmxeXnMUkXCsMOmj4HiK/Wj1/thz8Ak6wQ9NCYETi4mLwDe9S8ouqirIDK+IMPThyKgxWJDqG&#10;bdUGMRC7NdVJXZ9XA4bWB5QQI91ej06+KvxKgUwflIqQmGk41ZaKDcXeZlutlmKxDcJ3Wh7KEP9Q&#10;hRXaUdKJ6lokwe6C/oXKahkwokozibZCpbSE0gN1M69/6uZjJzyUXkic6CeZ4v+jle/7TWC6pdm9&#10;5MwJSzO6ET045u++f3u41w/3TjOPPXzFXhinvzAKJNUGHxcEXrtNOJyi34QswU4Fm7/UHNsVpfeT&#10;0rBLTNLlq4uzs/qcM0mui/r09DJTVk9YH2J6C2hZ/ml4TEHobZfW6ByNFMO8iC36dzGNwCMgJzYu&#10;2yS0ee1alvaeehIh4HBIkv1Vrn+suPylvYERewOK9KAaxxxlE2FtAqP2iUdKcGk+MVF0hiltzASs&#10;S3F/BB7iMxTKlv4NeEKUzOjSBLbaYfhd9rQ7lqzG+KMCY99Zglts92WWRRpatzKQw9PI+/zjucCf&#10;HvDqEQAA//8DAFBLAwQUAAYACAAAACEAkYkgXNwAAAAIAQAADwAAAGRycy9kb3ducmV2LnhtbEyP&#10;QU/DMAyF70j8h8hI3Fi6aatGaTohJi5cBmPi7DVeU9E4VZOthV+POcHt2c96/l65mXynLjTENrCB&#10;+SwDRVwH23Jj4PD+fLcGFROyxS4wGfiiCJvq+qrEwoaR3+iyT42SEI4FGnAp9YXWsXbkMc5CTyze&#10;KQwek4xDo+2Ao4T7Ti+yLNceW5YPDnt6clR/7s/ewH18dSm6D9qedvN8943N9uUwGnN7Mz0+gEo0&#10;pb9j+MUXdKiE6RjObKPqDKxzIU+yXy1Bib9YZiKOIvIV6KrU/wtUPwAAAP//AwBQSwECLQAUAAYA&#10;CAAAACEAtoM4kv4AAADhAQAAEwAAAAAAAAAAAAAAAAAAAAAAW0NvbnRlbnRfVHlwZXNdLnhtbFBL&#10;AQItABQABgAIAAAAIQA4/SH/1gAAAJQBAAALAAAAAAAAAAAAAAAAAC8BAABfcmVscy8ucmVsc1BL&#10;AQItABQABgAIAAAAIQCJEVsp6wEAAAgEAAAOAAAAAAAAAAAAAAAAAC4CAABkcnMvZTJvRG9jLnht&#10;bFBLAQItABQABgAIAAAAIQCRiSBc3AAAAAgBAAAPAAAAAAAAAAAAAAAAAEUEAABkcnMvZG93bnJl&#10;di54bWxQSwUGAAAAAAQABADzAAAATgUAAAAA&#10;" strokecolor="#4579b8 [3044]">
                <v:stroke endarrow="open"/>
              </v:shape>
            </w:pict>
          </mc:Fallback>
        </mc:AlternateContent>
      </w:r>
      <w:r w:rsidR="00383CF7" w:rsidRPr="006C58B3">
        <w:t>PRAH                                     s. trpljenja, ponižanja</w:t>
      </w:r>
    </w:p>
    <w:p w:rsidR="00383CF7" w:rsidRPr="006C58B3" w:rsidRDefault="00383CF7" w:rsidP="00383CF7">
      <w:pPr>
        <w:pBdr>
          <w:bottom w:val="single" w:sz="12" w:space="1" w:color="auto"/>
        </w:pBdr>
      </w:pPr>
    </w:p>
    <w:p w:rsidR="00383CF7" w:rsidRPr="006C58B3" w:rsidRDefault="00F3194F" w:rsidP="00383CF7">
      <w:pPr>
        <w:pBdr>
          <w:bottom w:val="single" w:sz="12" w:space="1" w:color="auto"/>
        </w:pBd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999343</wp:posOffset>
                </wp:positionH>
                <wp:positionV relativeFrom="paragraph">
                  <wp:posOffset>84211</wp:posOffset>
                </wp:positionV>
                <wp:extent cx="474785" cy="1353722"/>
                <wp:effectExtent l="0" t="0" r="59055" b="56515"/>
                <wp:wrapNone/>
                <wp:docPr id="9" name="Raven puščični povezovalnik 9"/>
                <wp:cNvGraphicFramePr/>
                <a:graphic xmlns:a="http://schemas.openxmlformats.org/drawingml/2006/main">
                  <a:graphicData uri="http://schemas.microsoft.com/office/word/2010/wordprocessingShape">
                    <wps:wsp>
                      <wps:cNvCnPr/>
                      <wps:spPr>
                        <a:xfrm>
                          <a:off x="0" y="0"/>
                          <a:ext cx="474785" cy="13537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en puščični povezovalnik 9" o:spid="_x0000_s1026" type="#_x0000_t32" style="position:absolute;margin-left:78.7pt;margin-top:6.65pt;width:37.4pt;height:106.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su7AEAAAgEAAAOAAAAZHJzL2Uyb0RvYy54bWysU1FuEzEQ/UfiDpb/ySZpS9oom36kwA+C&#10;qMABXO84a2F7rLG7m3CHHoK7lHthe5MtAoQE4md27fF7M++NvbreW8M6oKDR1Xw2mXIGTmKj3a7m&#10;nz6+fnHJWYjCNcKgg5ofIPDr9fNnq94vYY4tmgaIJRIXlr2veRujX1ZVkC1YESbowaWkQrIipiXt&#10;qoZEn9itqebT6cuqR2o8oYQQ0u7NkOTrwq8UyPheqQCRmZqn3mKJVOJdjtV6JZY7Er7V8tiG+Icu&#10;rNAuFR2pbkQU7J70L1RWS8KAKk4k2gqV0hKKhqRmNv1JzYdWeChakjnBjzaF/0cr33VbYrqp+RVn&#10;Ttg0olvRgWP+/tvXxwf9+OA089jBF+yEcfozu8qe9T4sE3TjtnRcBb+lbMBekc3fJI3ti8+H0WfY&#10;RybT5vnifHF5wZlMqdnZxdliPs+k1RPaU4hvAC3LPzUPkYTetXGDzqWRIs2K2aJ7G+IAPAFyaeNy&#10;jEKbV65h8eCTKEGE/bFIzldZwdBz+YsHAwP2FlTyI3U51Cg3ETaGWNKfeKQEF2cjUzqdYUobMwKn&#10;pbk/Ao/nMxTKLf0b8IgoldHFEWy1Q/pd9bg/tayG8ycHBt3ZgjtsDmWaxZp03cpAjk8j3+cf1wX+&#10;9IDX3wEAAP//AwBQSwMEFAAGAAgAAAAhANnlCvveAAAACgEAAA8AAABkcnMvZG93bnJldi54bWxM&#10;j8FOwzAQRO9I/IO1SNyoU4eGEuJUiIoLl5ZS9ewm2zgiXkex2wS+nuUEtxnt0+xMsZpcJy44hNaT&#10;hvksAYFU+bqlRsP+4/VuCSJEQ7XpPKGGLwywKq+vCpPXfqR3vOxiIziEQm402Bj7XMpQWXQmzHyP&#10;xLeTH5yJbIdG1oMZOdx1UiVJJp1piT9Y0+OLxepzd3YaHsPWxmAPuD5t5tnm2zTrt/2o9e3N9PwE&#10;IuIU/2D4rc/VoeROR3+mOoiO/eLhnlEWaQqCAZUqBeLIQmULkGUh/08ofwAAAP//AwBQSwECLQAU&#10;AAYACAAAACEAtoM4kv4AAADhAQAAEwAAAAAAAAAAAAAAAAAAAAAAW0NvbnRlbnRfVHlwZXNdLnht&#10;bFBLAQItABQABgAIAAAAIQA4/SH/1gAAAJQBAAALAAAAAAAAAAAAAAAAAC8BAABfcmVscy8ucmVs&#10;c1BLAQItABQABgAIAAAAIQCUnTsu7AEAAAgEAAAOAAAAAAAAAAAAAAAAAC4CAABkcnMvZTJvRG9j&#10;LnhtbFBLAQItABQABgAIAAAAIQDZ5Qr73gAAAAoBAAAPAAAAAAAAAAAAAAAAAEYEAABkcnMvZG93&#10;bnJldi54bWxQSwUGAAAAAAQABADzAAAAUQUAAAAA&#10;" strokecolor="#4579b8 [3044]">
                <v:stroke endarrow="open"/>
              </v:shape>
            </w:pict>
          </mc:Fallback>
        </mc:AlternateContent>
      </w:r>
      <w:r w:rsidR="00383CF7" w:rsidRPr="006C58B3">
        <w:t>VISOKA BELA HIŠA                s. zaničevanja, poniževanja</w:t>
      </w:r>
    </w:p>
    <w:p w:rsidR="00383CF7" w:rsidRPr="006C58B3" w:rsidRDefault="00383CF7" w:rsidP="00383CF7">
      <w:pPr>
        <w:pBdr>
          <w:bottom w:val="single" w:sz="12" w:space="1" w:color="auto"/>
        </w:pBdr>
      </w:pPr>
    </w:p>
    <w:p w:rsidR="00383CF7" w:rsidRPr="006C58B3" w:rsidRDefault="00F3194F" w:rsidP="00383CF7">
      <w:pPr>
        <w:pBdr>
          <w:bottom w:val="single" w:sz="12" w:space="1" w:color="auto"/>
        </w:pBdr>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656443</wp:posOffset>
                </wp:positionH>
                <wp:positionV relativeFrom="paragraph">
                  <wp:posOffset>132373</wp:posOffset>
                </wp:positionV>
                <wp:extent cx="756139" cy="659423"/>
                <wp:effectExtent l="0" t="38100" r="63500" b="26670"/>
                <wp:wrapNone/>
                <wp:docPr id="4" name="Raven puščični povezovalnik 4"/>
                <wp:cNvGraphicFramePr/>
                <a:graphic xmlns:a="http://schemas.openxmlformats.org/drawingml/2006/main">
                  <a:graphicData uri="http://schemas.microsoft.com/office/word/2010/wordprocessingShape">
                    <wps:wsp>
                      <wps:cNvCnPr/>
                      <wps:spPr>
                        <a:xfrm flipV="1">
                          <a:off x="0" y="0"/>
                          <a:ext cx="756139" cy="659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en puščični povezovalnik 4" o:spid="_x0000_s1026" type="#_x0000_t32" style="position:absolute;margin-left:51.7pt;margin-top:10.4pt;width:59.55pt;height:51.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UA8gEAABEEAAAOAAAAZHJzL2Uyb0RvYy54bWysU9tuEzEQfUfiHyy/k03SNNAomz6kwAuC&#10;qlzeXe84a+Gbxu5uwj/0I/iX9r8Ye5MFAUIC8WLZHp8zc86M15d7a1gHGLV3NZ9NppyBk77Rblfz&#10;jx9ePXvBWUzCNcJ4BzU/QOSXm6dP1n1Ywdy33jSAjEhcXPWh5m1KYVVVUbZgRZz4AI6CyqMViY64&#10;qxoUPbFbU82n02XVe2wCegkx0u3VEOSbwq8UyPROqQiJmZpTbamsWNbbvFabtVjtUIRWy2MZ4h+q&#10;sEI7SjpSXYkk2B3qX6isluijV2kiva28UlpC0UBqZtOf1LxvRYCihcyJYbQp/j9a+ba7Rqabmi84&#10;c8JSi25EB46Fu8evD/f64d5pFnwHX3wnjNOf2SJ71oe4IujWXePxFMM1ZgP2Ci1TRodPNA7FEhLJ&#10;9sXxw+g47BOTdPn8fDk7u+BMUmh5frGYn2X2aqDJdAFjeg3esrypeUwo9K5NW+8c9dbjkEJ0b2Ia&#10;gCdABhuX1yS0eekalg6B1AlE3x+T5HiVpQzFl106GBiwN6DIGCpyyFFGErYGGRlBPFKCS7ORiV5n&#10;mNLGjMBp0f9H4PF9hkIZ178Bj4iS2bs0gq12Hn+XPe1PJavh/cmBQXe24NY3h9LWYg3NXWnI8Y/k&#10;wf7xXODff/LmGwAAAP//AwBQSwMEFAAGAAgAAAAhALJNW6vcAAAACgEAAA8AAABkcnMvZG93bnJl&#10;di54bWxMj8FOwzAQRO9I/IO1SNyojSmhCnGqUAFC4kTgA9x4SaLG6yh2m/TvWU5wHM1o5k2xXfwg&#10;TjjFPpCB25UCgdQE11Nr4Ovz5WYDIiZLzg6B0MAZI2zLy4vC5i7M9IGnOrWCSyjm1kCX0phLGZsO&#10;vY2rMCKx9x0mbxPLqZVusjOX+0FqpTLpbU+80NkRdx02h/roDVQb+U6H8+4h1m9N5oZ5eX6tnoy5&#10;vlqqRxAJl/QXhl98RoeSmfbhSC6KgbW6W3PUgFZ8gQNa63sQe3b0OgNZFvL/hfIHAAD//wMAUEsB&#10;Ai0AFAAGAAgAAAAhALaDOJL+AAAA4QEAABMAAAAAAAAAAAAAAAAAAAAAAFtDb250ZW50X1R5cGVz&#10;XS54bWxQSwECLQAUAAYACAAAACEAOP0h/9YAAACUAQAACwAAAAAAAAAAAAAAAAAvAQAAX3JlbHMv&#10;LnJlbHNQSwECLQAUAAYACAAAACEAK7u1APIBAAARBAAADgAAAAAAAAAAAAAAAAAuAgAAZHJzL2Uy&#10;b0RvYy54bWxQSwECLQAUAAYACAAAACEAsk1bq9wAAAAKAQAADwAAAAAAAAAAAAAAAABMBAAAZHJz&#10;L2Rvd25yZXYueG1sUEsFBgAAAAAEAAQA8wAAAFUFAAAAAA==&#10;" strokecolor="#4579b8 [3044]">
                <v:stroke endarrow="open"/>
              </v:shape>
            </w:pict>
          </mc:Fallback>
        </mc:AlternateContent>
      </w:r>
      <w:r w:rsidR="00383CF7" w:rsidRPr="006C58B3">
        <w:t>BOB (KROF)                          s. v oči bodeče revščine, sramote</w:t>
      </w:r>
    </w:p>
    <w:p w:rsidR="00383CF7" w:rsidRPr="006C58B3" w:rsidRDefault="00383CF7" w:rsidP="00383CF7">
      <w:pPr>
        <w:pBdr>
          <w:bottom w:val="single" w:sz="12" w:space="1" w:color="auto"/>
        </w:pBdr>
      </w:pPr>
    </w:p>
    <w:p w:rsidR="00383CF7" w:rsidRPr="006C58B3" w:rsidRDefault="00383CF7" w:rsidP="00383CF7">
      <w:pPr>
        <w:pBdr>
          <w:bottom w:val="single" w:sz="12" w:space="1" w:color="auto"/>
        </w:pBdr>
      </w:pPr>
      <w:r w:rsidRPr="006C58B3">
        <w:t>KLANEC                                 s. samozavesti, bogastva, moči</w:t>
      </w:r>
    </w:p>
    <w:p w:rsidR="00383CF7" w:rsidRPr="006C58B3" w:rsidRDefault="00383CF7">
      <w:bookmarkStart w:id="0" w:name="_GoBack"/>
      <w:bookmarkEnd w:id="0"/>
    </w:p>
    <w:p w:rsidR="00383CF7" w:rsidRPr="00AD2022" w:rsidRDefault="00AD2022">
      <w:pPr>
        <w:rPr>
          <w:color w:val="FF0000"/>
        </w:rPr>
      </w:pPr>
      <w:r w:rsidRPr="00AD2022">
        <w:rPr>
          <w:color w:val="FF0000"/>
        </w:rPr>
        <w:t>NAVODILO ZA DELO</w:t>
      </w:r>
    </w:p>
    <w:p w:rsidR="00383CF7" w:rsidRDefault="00383CF7" w:rsidP="00383CF7">
      <w:pPr>
        <w:shd w:val="clear" w:color="auto" w:fill="FFFFFF"/>
        <w:spacing w:after="0" w:line="240" w:lineRule="auto"/>
        <w:rPr>
          <w:rFonts w:eastAsia="Times New Roman" w:cs="Arial"/>
          <w:color w:val="222222"/>
          <w:sz w:val="23"/>
          <w:szCs w:val="23"/>
          <w:lang w:eastAsia="sl-SI"/>
        </w:rPr>
      </w:pPr>
      <w:r w:rsidRPr="00383CF7">
        <w:rPr>
          <w:rFonts w:eastAsia="Times New Roman" w:cs="Arial"/>
          <w:b/>
          <w:bCs/>
          <w:color w:val="222222"/>
          <w:sz w:val="23"/>
          <w:szCs w:val="23"/>
          <w:lang w:eastAsia="sl-SI"/>
        </w:rPr>
        <w:t xml:space="preserve">Kaj je značilno za Petra in kaj za </w:t>
      </w:r>
      <w:proofErr w:type="spellStart"/>
      <w:r w:rsidRPr="00383CF7">
        <w:rPr>
          <w:rFonts w:eastAsia="Times New Roman" w:cs="Arial"/>
          <w:b/>
          <w:bCs/>
          <w:color w:val="222222"/>
          <w:sz w:val="23"/>
          <w:szCs w:val="23"/>
          <w:lang w:eastAsia="sl-SI"/>
        </w:rPr>
        <w:t>Mihčeta</w:t>
      </w:r>
      <w:proofErr w:type="spellEnd"/>
      <w:r w:rsidRPr="00383CF7">
        <w:rPr>
          <w:rFonts w:eastAsia="Times New Roman" w:cs="Arial"/>
          <w:b/>
          <w:bCs/>
          <w:color w:val="222222"/>
          <w:sz w:val="23"/>
          <w:szCs w:val="23"/>
          <w:lang w:eastAsia="sl-SI"/>
        </w:rPr>
        <w:t>?</w:t>
      </w:r>
      <w:r w:rsidRPr="00383CF7">
        <w:rPr>
          <w:rFonts w:eastAsia="Times New Roman" w:cs="Arial"/>
          <w:color w:val="222222"/>
          <w:sz w:val="23"/>
          <w:szCs w:val="23"/>
          <w:lang w:eastAsia="sl-SI"/>
        </w:rPr>
        <w:t> </w:t>
      </w:r>
      <w:r w:rsidR="00AD2022">
        <w:rPr>
          <w:rFonts w:eastAsia="Times New Roman" w:cs="Arial"/>
          <w:color w:val="222222"/>
          <w:sz w:val="23"/>
          <w:szCs w:val="23"/>
          <w:lang w:eastAsia="sl-SI"/>
        </w:rPr>
        <w:t xml:space="preserve">Zapiši, kaj velja za </w:t>
      </w:r>
      <w:proofErr w:type="spellStart"/>
      <w:r w:rsidR="00AD2022">
        <w:rPr>
          <w:rFonts w:eastAsia="Times New Roman" w:cs="Arial"/>
          <w:color w:val="222222"/>
          <w:sz w:val="23"/>
          <w:szCs w:val="23"/>
          <w:lang w:eastAsia="sl-SI"/>
        </w:rPr>
        <w:t>Mihčeta</w:t>
      </w:r>
      <w:proofErr w:type="spellEnd"/>
      <w:r w:rsidR="00AD2022">
        <w:rPr>
          <w:rFonts w:eastAsia="Times New Roman" w:cs="Arial"/>
          <w:color w:val="222222"/>
          <w:sz w:val="23"/>
          <w:szCs w:val="23"/>
          <w:lang w:eastAsia="sl-SI"/>
        </w:rPr>
        <w:t xml:space="preserve"> in kaj za Petra.</w:t>
      </w:r>
    </w:p>
    <w:p w:rsidR="00AD2022" w:rsidRPr="00383CF7" w:rsidRDefault="00AD2022" w:rsidP="00383CF7">
      <w:pPr>
        <w:shd w:val="clear" w:color="auto" w:fill="FFFFFF"/>
        <w:spacing w:after="0" w:line="240" w:lineRule="auto"/>
        <w:rPr>
          <w:rFonts w:eastAsia="Times New Roman" w:cs="Arial"/>
          <w:color w:val="222222"/>
          <w:sz w:val="23"/>
          <w:szCs w:val="23"/>
          <w:lang w:eastAsia="sl-SI"/>
        </w:rPr>
      </w:pPr>
    </w:p>
    <w:p w:rsidR="00383CF7" w:rsidRPr="00383CF7" w:rsidRDefault="00383CF7" w:rsidP="00383CF7">
      <w:pPr>
        <w:shd w:val="clear" w:color="auto" w:fill="FFFFFF"/>
        <w:spacing w:after="0" w:line="240" w:lineRule="auto"/>
        <w:rPr>
          <w:rFonts w:eastAsia="Times New Roman" w:cs="Arial"/>
          <w:color w:val="222222"/>
          <w:sz w:val="23"/>
          <w:szCs w:val="23"/>
          <w:lang w:eastAsia="sl-SI"/>
        </w:rPr>
      </w:pPr>
      <w:r w:rsidRPr="006C58B3">
        <w:rPr>
          <w:rFonts w:eastAsia="Times New Roman" w:cs="Arial"/>
          <w:color w:val="222222"/>
          <w:sz w:val="23"/>
          <w:szCs w:val="23"/>
          <w:bdr w:val="dotted" w:sz="6" w:space="2" w:color="CCCCCC" w:frame="1"/>
          <w:lang w:eastAsia="sl-SI"/>
        </w:rPr>
        <w:t>nesramen, osramočen zaradi materinega prosjačenja, dober učenec, bogat, slaboten, slab učenec, reven, plašen, kot odrasel je zapravil posestvo, ukazovalen, pripravljen pomagati, ne zna se postaviti zase, glavni doma in med prijatelji, potrpežljiv,</w:t>
      </w:r>
    </w:p>
    <w:p w:rsidR="00383CF7" w:rsidRPr="00383CF7" w:rsidRDefault="00383CF7" w:rsidP="00AD2022">
      <w:pPr>
        <w:shd w:val="clear" w:color="auto" w:fill="F0F6E8"/>
        <w:spacing w:line="240" w:lineRule="auto"/>
        <w:outlineLvl w:val="1"/>
        <w:rPr>
          <w:rFonts w:eastAsia="Times New Roman" w:cs="Arial"/>
          <w:b/>
          <w:bCs/>
          <w:caps/>
          <w:color w:val="2C2C2C"/>
          <w:sz w:val="23"/>
          <w:szCs w:val="23"/>
          <w:lang w:eastAsia="sl-SI"/>
        </w:rPr>
      </w:pPr>
      <w:r w:rsidRPr="00383CF7">
        <w:rPr>
          <w:rFonts w:eastAsia="Times New Roman" w:cs="Arial"/>
          <w:b/>
          <w:bCs/>
          <w:caps/>
          <w:color w:val="2C2C2C"/>
          <w:sz w:val="23"/>
          <w:szCs w:val="23"/>
          <w:lang w:eastAsia="sl-SI"/>
        </w:rPr>
        <w:t>MIHČE</w:t>
      </w:r>
      <w:r w:rsidR="00AD2022">
        <w:rPr>
          <w:rFonts w:eastAsia="Times New Roman" w:cs="Arial"/>
          <w:b/>
          <w:bCs/>
          <w:caps/>
          <w:color w:val="2C2C2C"/>
          <w:sz w:val="23"/>
          <w:szCs w:val="23"/>
          <w:lang w:eastAsia="sl-SI"/>
        </w:rPr>
        <w:t>:</w:t>
      </w:r>
    </w:p>
    <w:p w:rsidR="00383CF7" w:rsidRDefault="00383CF7" w:rsidP="00AD2022">
      <w:pPr>
        <w:shd w:val="clear" w:color="auto" w:fill="F0F6E8"/>
        <w:spacing w:line="240" w:lineRule="auto"/>
        <w:outlineLvl w:val="1"/>
        <w:rPr>
          <w:rFonts w:eastAsia="Times New Roman" w:cs="Arial"/>
          <w:b/>
          <w:bCs/>
          <w:caps/>
          <w:color w:val="2C2C2C"/>
          <w:sz w:val="23"/>
          <w:szCs w:val="23"/>
          <w:lang w:eastAsia="sl-SI"/>
        </w:rPr>
      </w:pPr>
      <w:r w:rsidRPr="00383CF7">
        <w:rPr>
          <w:rFonts w:eastAsia="Times New Roman" w:cs="Arial"/>
          <w:b/>
          <w:bCs/>
          <w:caps/>
          <w:color w:val="2C2C2C"/>
          <w:sz w:val="23"/>
          <w:szCs w:val="23"/>
          <w:lang w:eastAsia="sl-SI"/>
        </w:rPr>
        <w:t>PETER</w:t>
      </w:r>
      <w:r w:rsidR="00AD2022">
        <w:rPr>
          <w:rFonts w:eastAsia="Times New Roman" w:cs="Arial"/>
          <w:b/>
          <w:bCs/>
          <w:caps/>
          <w:color w:val="2C2C2C"/>
          <w:sz w:val="23"/>
          <w:szCs w:val="23"/>
          <w:lang w:eastAsia="sl-SI"/>
        </w:rPr>
        <w:t>:</w:t>
      </w:r>
    </w:p>
    <w:p w:rsidR="00AD2022" w:rsidRDefault="00AD2022" w:rsidP="00AD2022">
      <w:pPr>
        <w:shd w:val="clear" w:color="auto" w:fill="F0F6E8"/>
        <w:spacing w:line="240" w:lineRule="auto"/>
        <w:outlineLvl w:val="1"/>
        <w:rPr>
          <w:rFonts w:eastAsia="Times New Roman" w:cs="Arial"/>
          <w:b/>
          <w:bCs/>
          <w:caps/>
          <w:color w:val="2C2C2C"/>
          <w:sz w:val="23"/>
          <w:szCs w:val="23"/>
          <w:lang w:eastAsia="sl-SI"/>
        </w:rPr>
      </w:pPr>
    </w:p>
    <w:p w:rsidR="00AD2022" w:rsidRDefault="00AD2022" w:rsidP="00AD2022">
      <w:pPr>
        <w:shd w:val="clear" w:color="auto" w:fill="F0F6E8"/>
        <w:spacing w:line="240" w:lineRule="auto"/>
        <w:outlineLvl w:val="1"/>
        <w:rPr>
          <w:rFonts w:eastAsia="Times New Roman" w:cs="Arial"/>
          <w:b/>
          <w:bCs/>
          <w:caps/>
          <w:color w:val="2C2C2C"/>
          <w:sz w:val="23"/>
          <w:szCs w:val="23"/>
          <w:lang w:eastAsia="sl-SI"/>
        </w:rPr>
      </w:pPr>
      <w:r>
        <w:rPr>
          <w:rFonts w:eastAsia="Times New Roman" w:cs="Arial"/>
          <w:b/>
          <w:bCs/>
          <w:caps/>
          <w:color w:val="2C2C2C"/>
          <w:sz w:val="23"/>
          <w:szCs w:val="23"/>
          <w:lang w:eastAsia="sl-SI"/>
        </w:rPr>
        <w:t>ZAPIŠI V ZVEZEK:</w:t>
      </w:r>
    </w:p>
    <w:p w:rsidR="00AD2022" w:rsidRDefault="00AD2022" w:rsidP="00AD2022">
      <w:pPr>
        <w:shd w:val="clear" w:color="auto" w:fill="F0F6E8"/>
        <w:spacing w:line="240" w:lineRule="auto"/>
        <w:outlineLvl w:val="1"/>
        <w:rPr>
          <w:rFonts w:eastAsia="Times New Roman" w:cs="Arial"/>
          <w:b/>
          <w:bCs/>
          <w:caps/>
          <w:color w:val="2C2C2C"/>
          <w:sz w:val="23"/>
          <w:szCs w:val="23"/>
          <w:lang w:eastAsia="sl-SI"/>
        </w:rPr>
      </w:pPr>
    </w:p>
    <w:p w:rsidR="00AD2022" w:rsidRPr="005751BB" w:rsidRDefault="00AD2022" w:rsidP="00AD2022">
      <w:pPr>
        <w:jc w:val="both"/>
        <w:rPr>
          <w:rFonts w:ascii="Tahoma" w:hAnsi="Tahoma" w:cs="Tahoma"/>
          <w:sz w:val="20"/>
          <w:szCs w:val="20"/>
        </w:rPr>
      </w:pPr>
      <w:r w:rsidRPr="005751BB">
        <w:rPr>
          <w:rFonts w:ascii="Tahoma" w:hAnsi="Tahoma" w:cs="Tahoma"/>
          <w:sz w:val="20"/>
          <w:szCs w:val="20"/>
        </w:rPr>
        <w:t>Slogovne in stilne značilnosti Cankarjeve črtice Bobi:</w:t>
      </w:r>
    </w:p>
    <w:p w:rsidR="00AD2022" w:rsidRPr="005751BB" w:rsidRDefault="00AD2022" w:rsidP="00AD2022">
      <w:pPr>
        <w:numPr>
          <w:ilvl w:val="1"/>
          <w:numId w:val="2"/>
        </w:numPr>
        <w:spacing w:after="0" w:line="240" w:lineRule="auto"/>
        <w:jc w:val="both"/>
        <w:rPr>
          <w:rFonts w:ascii="Tahoma" w:hAnsi="Tahoma" w:cs="Tahoma"/>
          <w:b/>
          <w:sz w:val="20"/>
          <w:szCs w:val="20"/>
        </w:rPr>
      </w:pPr>
      <w:r w:rsidRPr="005751BB">
        <w:rPr>
          <w:rFonts w:ascii="Tahoma" w:hAnsi="Tahoma" w:cs="Tahoma"/>
          <w:b/>
          <w:sz w:val="20"/>
          <w:szCs w:val="20"/>
        </w:rPr>
        <w:t>izbira besed:</w:t>
      </w:r>
    </w:p>
    <w:p w:rsidR="00AD2022" w:rsidRPr="005751BB" w:rsidRDefault="00AD2022" w:rsidP="00AD2022">
      <w:pPr>
        <w:numPr>
          <w:ilvl w:val="2"/>
          <w:numId w:val="2"/>
        </w:numPr>
        <w:spacing w:after="0" w:line="240" w:lineRule="auto"/>
        <w:jc w:val="both"/>
        <w:rPr>
          <w:rFonts w:ascii="Tahoma" w:hAnsi="Tahoma" w:cs="Tahoma"/>
          <w:sz w:val="20"/>
          <w:szCs w:val="20"/>
        </w:rPr>
      </w:pPr>
      <w:r w:rsidRPr="005751BB">
        <w:rPr>
          <w:rFonts w:ascii="Tahoma" w:hAnsi="Tahoma" w:cs="Tahoma"/>
          <w:sz w:val="20"/>
          <w:szCs w:val="20"/>
          <w:u w:val="single"/>
        </w:rPr>
        <w:t>dialektizmi</w:t>
      </w:r>
      <w:r w:rsidRPr="005751BB">
        <w:rPr>
          <w:rFonts w:ascii="Tahoma" w:hAnsi="Tahoma" w:cs="Tahoma"/>
          <w:sz w:val="20"/>
          <w:szCs w:val="20"/>
        </w:rPr>
        <w:t>: cúker (sladkor), špehovka (</w:t>
      </w:r>
      <w:proofErr w:type="spellStart"/>
      <w:r w:rsidRPr="005751BB">
        <w:rPr>
          <w:rFonts w:ascii="Tahoma" w:hAnsi="Tahoma" w:cs="Tahoma"/>
          <w:sz w:val="20"/>
          <w:szCs w:val="20"/>
        </w:rPr>
        <w:t>ocvirkova</w:t>
      </w:r>
      <w:proofErr w:type="spellEnd"/>
      <w:r w:rsidRPr="005751BB">
        <w:rPr>
          <w:rFonts w:ascii="Tahoma" w:hAnsi="Tahoma" w:cs="Tahoma"/>
          <w:sz w:val="20"/>
          <w:szCs w:val="20"/>
        </w:rPr>
        <w:t xml:space="preserve"> potica), senožét (travnik)</w:t>
      </w:r>
    </w:p>
    <w:p w:rsidR="00AD2022" w:rsidRPr="005751BB" w:rsidRDefault="00AD2022" w:rsidP="00AD2022">
      <w:pPr>
        <w:numPr>
          <w:ilvl w:val="2"/>
          <w:numId w:val="2"/>
        </w:numPr>
        <w:spacing w:after="0" w:line="240" w:lineRule="auto"/>
        <w:ind w:left="2336" w:hanging="357"/>
        <w:jc w:val="both"/>
        <w:rPr>
          <w:rFonts w:ascii="Tahoma" w:hAnsi="Tahoma" w:cs="Tahoma"/>
          <w:sz w:val="20"/>
          <w:szCs w:val="20"/>
        </w:rPr>
      </w:pPr>
      <w:r w:rsidRPr="005751BB">
        <w:rPr>
          <w:rFonts w:ascii="Tahoma" w:hAnsi="Tahoma" w:cs="Tahoma"/>
          <w:sz w:val="20"/>
          <w:szCs w:val="20"/>
          <w:u w:val="single"/>
        </w:rPr>
        <w:t>slabšalni izrazi</w:t>
      </w:r>
      <w:r w:rsidRPr="005751BB">
        <w:rPr>
          <w:rFonts w:ascii="Tahoma" w:hAnsi="Tahoma" w:cs="Tahoma"/>
          <w:sz w:val="20"/>
          <w:szCs w:val="20"/>
        </w:rPr>
        <w:t>: muliš, muliti se</w:t>
      </w:r>
      <w:r w:rsidRPr="005751BB">
        <w:rPr>
          <w:rFonts w:ascii="Tahoma" w:hAnsi="Tahoma" w:cs="Tahoma"/>
          <w:sz w:val="20"/>
          <w:szCs w:val="20"/>
          <w:vertAlign w:val="superscript"/>
        </w:rPr>
        <w:t xml:space="preserve"> SSKJ</w:t>
      </w:r>
      <w:r w:rsidRPr="005751BB">
        <w:rPr>
          <w:rFonts w:ascii="Tahoma" w:hAnsi="Tahoma" w:cs="Tahoma"/>
          <w:sz w:val="20"/>
          <w:szCs w:val="20"/>
        </w:rPr>
        <w:t xml:space="preserve"> (krava muli travo, mačka se muli ali smuka okoli nog; muliti se = kazati nejevoljo z molkom)</w:t>
      </w:r>
    </w:p>
    <w:p w:rsidR="00AD2022" w:rsidRPr="005751BB" w:rsidRDefault="00AD2022" w:rsidP="00AD2022">
      <w:pPr>
        <w:numPr>
          <w:ilvl w:val="1"/>
          <w:numId w:val="2"/>
        </w:numPr>
        <w:spacing w:after="0" w:line="240" w:lineRule="auto"/>
        <w:jc w:val="both"/>
        <w:rPr>
          <w:rFonts w:ascii="Tahoma" w:hAnsi="Tahoma" w:cs="Tahoma"/>
          <w:b/>
          <w:sz w:val="20"/>
          <w:szCs w:val="20"/>
        </w:rPr>
      </w:pPr>
      <w:r w:rsidRPr="005751BB">
        <w:rPr>
          <w:rFonts w:ascii="Tahoma" w:hAnsi="Tahoma" w:cs="Tahoma"/>
          <w:b/>
          <w:sz w:val="20"/>
          <w:szCs w:val="20"/>
        </w:rPr>
        <w:t>tropi:</w:t>
      </w:r>
    </w:p>
    <w:p w:rsidR="00AD2022" w:rsidRPr="005751BB" w:rsidRDefault="00AD2022" w:rsidP="00AD2022">
      <w:pPr>
        <w:numPr>
          <w:ilvl w:val="0"/>
          <w:numId w:val="3"/>
        </w:numPr>
        <w:spacing w:after="0" w:line="240" w:lineRule="auto"/>
        <w:jc w:val="both"/>
        <w:rPr>
          <w:rFonts w:ascii="Tahoma" w:hAnsi="Tahoma" w:cs="Tahoma"/>
          <w:sz w:val="20"/>
          <w:szCs w:val="20"/>
        </w:rPr>
      </w:pPr>
      <w:r w:rsidRPr="005751BB">
        <w:rPr>
          <w:rFonts w:ascii="Tahoma" w:hAnsi="Tahoma" w:cs="Tahoma"/>
          <w:sz w:val="20"/>
          <w:szCs w:val="20"/>
          <w:u w:val="single"/>
        </w:rPr>
        <w:lastRenderedPageBreak/>
        <w:t>primere ali komparacije</w:t>
      </w:r>
      <w:r w:rsidRPr="005751BB">
        <w:rPr>
          <w:rFonts w:ascii="Tahoma" w:hAnsi="Tahoma" w:cs="Tahoma"/>
          <w:sz w:val="20"/>
          <w:szCs w:val="20"/>
        </w:rPr>
        <w:t xml:space="preserve">: »…nebo, visoko razpeto, s tenkimi belimi oblaki kakor z jablanovim cvetjem posuto…«; »…svetli kodri so bili počesani, kakor za prvo sveto obhajilo in obraz sam, rdeč in nežen, je bil kakor dekliški.«; </w:t>
      </w:r>
    </w:p>
    <w:p w:rsidR="00AD2022" w:rsidRPr="005751BB" w:rsidRDefault="00AD2022" w:rsidP="00AD2022">
      <w:pPr>
        <w:numPr>
          <w:ilvl w:val="0"/>
          <w:numId w:val="3"/>
        </w:numPr>
        <w:spacing w:after="0" w:line="240" w:lineRule="auto"/>
        <w:jc w:val="both"/>
        <w:rPr>
          <w:rFonts w:ascii="Tahoma" w:hAnsi="Tahoma" w:cs="Tahoma"/>
          <w:sz w:val="20"/>
          <w:szCs w:val="20"/>
          <w:u w:val="single"/>
        </w:rPr>
      </w:pPr>
      <w:r w:rsidRPr="005751BB">
        <w:rPr>
          <w:rFonts w:ascii="Tahoma" w:hAnsi="Tahoma" w:cs="Tahoma"/>
          <w:sz w:val="20"/>
          <w:szCs w:val="20"/>
          <w:u w:val="single"/>
        </w:rPr>
        <w:t>metafore</w:t>
      </w:r>
      <w:r w:rsidRPr="005751BB">
        <w:rPr>
          <w:rFonts w:ascii="Tahoma" w:hAnsi="Tahoma" w:cs="Tahoma"/>
          <w:sz w:val="20"/>
          <w:szCs w:val="20"/>
        </w:rPr>
        <w:t>:»Šel je … s tako lahkimi koraki« »…tiščalo ga je k tlom.«; »…je šel počasi, s težkimi nogami…«</w:t>
      </w:r>
    </w:p>
    <w:p w:rsidR="00AD2022" w:rsidRPr="005751BB" w:rsidRDefault="00AD2022" w:rsidP="00AD2022">
      <w:pPr>
        <w:numPr>
          <w:ilvl w:val="0"/>
          <w:numId w:val="3"/>
        </w:numPr>
        <w:spacing w:after="0" w:line="240" w:lineRule="auto"/>
        <w:jc w:val="both"/>
        <w:rPr>
          <w:rFonts w:ascii="Tahoma" w:hAnsi="Tahoma" w:cs="Tahoma"/>
          <w:sz w:val="20"/>
          <w:szCs w:val="20"/>
          <w:u w:val="single"/>
        </w:rPr>
      </w:pPr>
      <w:r w:rsidRPr="005751BB">
        <w:rPr>
          <w:rFonts w:ascii="Tahoma" w:hAnsi="Tahoma" w:cs="Tahoma"/>
          <w:sz w:val="20"/>
          <w:szCs w:val="20"/>
          <w:u w:val="single"/>
        </w:rPr>
        <w:t>okrasni pridevki</w:t>
      </w:r>
      <w:r w:rsidRPr="005751BB">
        <w:rPr>
          <w:rFonts w:ascii="Tahoma" w:hAnsi="Tahoma" w:cs="Tahoma"/>
          <w:sz w:val="20"/>
          <w:szCs w:val="20"/>
        </w:rPr>
        <w:t>: vesela pesem, svetel dan, bela dekleta</w:t>
      </w:r>
    </w:p>
    <w:p w:rsidR="00AD2022" w:rsidRPr="005751BB" w:rsidRDefault="00AD2022" w:rsidP="00AD2022">
      <w:pPr>
        <w:numPr>
          <w:ilvl w:val="0"/>
          <w:numId w:val="3"/>
        </w:numPr>
        <w:spacing w:after="0" w:line="240" w:lineRule="auto"/>
        <w:jc w:val="both"/>
        <w:rPr>
          <w:rFonts w:ascii="Tahoma" w:hAnsi="Tahoma" w:cs="Tahoma"/>
          <w:sz w:val="20"/>
          <w:szCs w:val="20"/>
        </w:rPr>
      </w:pPr>
      <w:r w:rsidRPr="005751BB">
        <w:rPr>
          <w:rFonts w:ascii="Tahoma" w:hAnsi="Tahoma" w:cs="Tahoma"/>
          <w:sz w:val="20"/>
          <w:szCs w:val="20"/>
          <w:u w:val="single"/>
        </w:rPr>
        <w:t>poosebitve</w:t>
      </w:r>
      <w:r w:rsidRPr="005751BB">
        <w:rPr>
          <w:rFonts w:ascii="Tahoma" w:hAnsi="Tahoma" w:cs="Tahoma"/>
          <w:sz w:val="20"/>
          <w:szCs w:val="20"/>
        </w:rPr>
        <w:t>: »…vriskajoče petje zvonov.«; »…srce čisto in vse polno ljubezni.«; »…vrt, znanec in tovariš njegov…«; »…temno je gledalo drevje nanj…«</w:t>
      </w:r>
    </w:p>
    <w:p w:rsidR="00AD2022" w:rsidRPr="005751BB" w:rsidRDefault="00AD2022" w:rsidP="00AD2022">
      <w:pPr>
        <w:numPr>
          <w:ilvl w:val="0"/>
          <w:numId w:val="3"/>
        </w:numPr>
        <w:spacing w:after="0" w:line="240" w:lineRule="auto"/>
        <w:jc w:val="both"/>
        <w:rPr>
          <w:rFonts w:ascii="Tahoma" w:hAnsi="Tahoma" w:cs="Tahoma"/>
          <w:sz w:val="20"/>
          <w:szCs w:val="20"/>
        </w:rPr>
      </w:pPr>
      <w:r w:rsidRPr="005751BB">
        <w:rPr>
          <w:rFonts w:ascii="Tahoma" w:hAnsi="Tahoma" w:cs="Tahoma"/>
          <w:sz w:val="20"/>
          <w:szCs w:val="20"/>
          <w:u w:val="single"/>
        </w:rPr>
        <w:t>simboli</w:t>
      </w:r>
      <w:r w:rsidRPr="005751BB">
        <w:rPr>
          <w:rFonts w:ascii="Tahoma" w:hAnsi="Tahoma" w:cs="Tahoma"/>
          <w:sz w:val="20"/>
          <w:szCs w:val="20"/>
        </w:rPr>
        <w:t>: klanec (simbol za revščino in prikrajšanost), velika hiša (simbol za bogastvo, moč), dekleta (simbol za lepoto, urejenost)</w:t>
      </w:r>
    </w:p>
    <w:p w:rsidR="00AD2022" w:rsidRPr="005751BB" w:rsidRDefault="00AD2022" w:rsidP="00AD2022">
      <w:pPr>
        <w:numPr>
          <w:ilvl w:val="1"/>
          <w:numId w:val="2"/>
        </w:numPr>
        <w:spacing w:after="0" w:line="240" w:lineRule="auto"/>
        <w:jc w:val="both"/>
        <w:rPr>
          <w:rFonts w:ascii="Tahoma" w:hAnsi="Tahoma" w:cs="Tahoma"/>
          <w:b/>
          <w:sz w:val="20"/>
          <w:szCs w:val="20"/>
        </w:rPr>
      </w:pPr>
      <w:r w:rsidRPr="005751BB">
        <w:rPr>
          <w:rFonts w:ascii="Tahoma" w:hAnsi="Tahoma" w:cs="Tahoma"/>
          <w:b/>
          <w:sz w:val="20"/>
          <w:szCs w:val="20"/>
        </w:rPr>
        <w:t>besedne figure z zvočnim in pomenskim učinkom:</w:t>
      </w:r>
    </w:p>
    <w:p w:rsidR="00AD2022" w:rsidRPr="005751BB" w:rsidRDefault="00AD2022" w:rsidP="00AD2022">
      <w:pPr>
        <w:numPr>
          <w:ilvl w:val="1"/>
          <w:numId w:val="4"/>
        </w:numPr>
        <w:spacing w:after="0" w:line="240" w:lineRule="auto"/>
        <w:jc w:val="both"/>
        <w:rPr>
          <w:rFonts w:ascii="Tahoma" w:hAnsi="Tahoma" w:cs="Tahoma"/>
          <w:sz w:val="20"/>
          <w:szCs w:val="20"/>
        </w:rPr>
      </w:pPr>
      <w:r w:rsidRPr="005751BB">
        <w:rPr>
          <w:rFonts w:ascii="Tahoma" w:hAnsi="Tahoma" w:cs="Tahoma"/>
          <w:sz w:val="20"/>
          <w:szCs w:val="20"/>
          <w:u w:val="single"/>
        </w:rPr>
        <w:t>ponavljanja</w:t>
      </w:r>
      <w:r w:rsidRPr="005751BB">
        <w:rPr>
          <w:rFonts w:ascii="Tahoma" w:hAnsi="Tahoma" w:cs="Tahoma"/>
          <w:sz w:val="20"/>
          <w:szCs w:val="20"/>
        </w:rPr>
        <w:t>: »…berač, sin beračev…« (S ponavljanjem stopnjuje, da po</w:t>
      </w:r>
      <w:r>
        <w:rPr>
          <w:rFonts w:ascii="Tahoma" w:hAnsi="Tahoma" w:cs="Tahoma"/>
          <w:sz w:val="20"/>
          <w:szCs w:val="20"/>
        </w:rPr>
        <w:t>u</w:t>
      </w:r>
      <w:r w:rsidRPr="005751BB">
        <w:rPr>
          <w:rFonts w:ascii="Tahoma" w:hAnsi="Tahoma" w:cs="Tahoma"/>
          <w:sz w:val="20"/>
          <w:szCs w:val="20"/>
        </w:rPr>
        <w:t>darja napetost in čustva.)</w:t>
      </w:r>
    </w:p>
    <w:p w:rsidR="00AD2022" w:rsidRPr="005751BB" w:rsidRDefault="00AD2022" w:rsidP="00AD2022">
      <w:pPr>
        <w:numPr>
          <w:ilvl w:val="1"/>
          <w:numId w:val="4"/>
        </w:numPr>
        <w:spacing w:after="0" w:line="240" w:lineRule="auto"/>
        <w:jc w:val="both"/>
        <w:rPr>
          <w:rFonts w:ascii="Tahoma" w:hAnsi="Tahoma" w:cs="Tahoma"/>
          <w:sz w:val="20"/>
          <w:szCs w:val="20"/>
        </w:rPr>
      </w:pPr>
      <w:r w:rsidRPr="005751BB">
        <w:rPr>
          <w:rFonts w:ascii="Tahoma" w:hAnsi="Tahoma" w:cs="Tahoma"/>
          <w:sz w:val="20"/>
          <w:szCs w:val="20"/>
          <w:u w:val="single"/>
        </w:rPr>
        <w:t>refren</w:t>
      </w:r>
      <w:r w:rsidRPr="005751BB">
        <w:rPr>
          <w:rFonts w:ascii="Tahoma" w:hAnsi="Tahoma" w:cs="Tahoma"/>
          <w:sz w:val="20"/>
          <w:szCs w:val="20"/>
        </w:rPr>
        <w:t>: »Ne jej preveč, Peter, ne jej preveč, da bo kaj ostalo!« … »Vzemi robec, Peter, da boš zavil!« … »Največji bob prinesem tebi, Francka, in s cukrom bo potresen!«</w:t>
      </w:r>
    </w:p>
    <w:p w:rsidR="00AD2022" w:rsidRPr="005751BB" w:rsidRDefault="00AD2022" w:rsidP="00AD2022">
      <w:pPr>
        <w:jc w:val="both"/>
        <w:rPr>
          <w:rFonts w:ascii="Tahoma" w:hAnsi="Tahoma" w:cs="Tahoma"/>
          <w:sz w:val="20"/>
          <w:szCs w:val="20"/>
        </w:rPr>
      </w:pPr>
    </w:p>
    <w:p w:rsidR="00AD2022" w:rsidRPr="00383CF7" w:rsidRDefault="00AD2022" w:rsidP="00AD2022">
      <w:pPr>
        <w:shd w:val="clear" w:color="auto" w:fill="F0F6E8"/>
        <w:spacing w:line="240" w:lineRule="auto"/>
        <w:outlineLvl w:val="1"/>
        <w:rPr>
          <w:rFonts w:eastAsia="Times New Roman" w:cs="Arial"/>
          <w:b/>
          <w:bCs/>
          <w:caps/>
          <w:color w:val="2C2C2C"/>
          <w:sz w:val="23"/>
          <w:szCs w:val="23"/>
          <w:lang w:eastAsia="sl-SI"/>
        </w:rPr>
      </w:pPr>
    </w:p>
    <w:p w:rsidR="00383CF7" w:rsidRPr="006C58B3" w:rsidRDefault="00383CF7"/>
    <w:sectPr w:rsidR="00383CF7" w:rsidRPr="006C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B4D"/>
    <w:multiLevelType w:val="hybridMultilevel"/>
    <w:tmpl w:val="9F3E9EA4"/>
    <w:lvl w:ilvl="0" w:tplc="0424000F">
      <w:start w:val="1"/>
      <w:numFmt w:val="decimal"/>
      <w:lvlText w:val="%1."/>
      <w:lvlJc w:val="left"/>
      <w:pPr>
        <w:tabs>
          <w:tab w:val="num" w:pos="720"/>
        </w:tabs>
        <w:ind w:left="720" w:hanging="360"/>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4E250EB"/>
    <w:multiLevelType w:val="hybridMultilevel"/>
    <w:tmpl w:val="3CFAD4C4"/>
    <w:lvl w:ilvl="0" w:tplc="7FE036C2">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CB578E5"/>
    <w:multiLevelType w:val="hybridMultilevel"/>
    <w:tmpl w:val="81F40CC8"/>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7EBA7A59"/>
    <w:multiLevelType w:val="hybridMultilevel"/>
    <w:tmpl w:val="3DD69772"/>
    <w:lvl w:ilvl="0" w:tplc="04240003">
      <w:start w:val="1"/>
      <w:numFmt w:val="bullet"/>
      <w:lvlText w:val="o"/>
      <w:lvlJc w:val="left"/>
      <w:pPr>
        <w:tabs>
          <w:tab w:val="num" w:pos="2484"/>
        </w:tabs>
        <w:ind w:left="2484" w:hanging="360"/>
      </w:pPr>
      <w:rPr>
        <w:rFonts w:ascii="Courier New" w:hAnsi="Courier New" w:cs="Courier New" w:hint="default"/>
      </w:rPr>
    </w:lvl>
    <w:lvl w:ilvl="1" w:tplc="04240001">
      <w:start w:val="1"/>
      <w:numFmt w:val="bullet"/>
      <w:lvlText w:val=""/>
      <w:lvlJc w:val="left"/>
      <w:pPr>
        <w:tabs>
          <w:tab w:val="num" w:pos="3204"/>
        </w:tabs>
        <w:ind w:left="3204" w:hanging="360"/>
      </w:pPr>
      <w:rPr>
        <w:rFonts w:ascii="Symbol" w:hAnsi="Symbol"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7"/>
    <w:rsid w:val="00383CF7"/>
    <w:rsid w:val="006C58B3"/>
    <w:rsid w:val="00AD2022"/>
    <w:rsid w:val="00D54615"/>
    <w:rsid w:val="00F31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3CF7"/>
  </w:style>
  <w:style w:type="paragraph" w:styleId="Naslov2">
    <w:name w:val="heading 2"/>
    <w:basedOn w:val="Navaden"/>
    <w:link w:val="Naslov2Znak"/>
    <w:uiPriority w:val="9"/>
    <w:qFormat/>
    <w:rsid w:val="00383CF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3CF7"/>
    <w:pPr>
      <w:ind w:left="720"/>
      <w:contextualSpacing/>
    </w:pPr>
  </w:style>
  <w:style w:type="character" w:customStyle="1" w:styleId="Naslov2Znak">
    <w:name w:val="Naslov 2 Znak"/>
    <w:basedOn w:val="Privzetapisavaodstavka"/>
    <w:link w:val="Naslov2"/>
    <w:uiPriority w:val="9"/>
    <w:rsid w:val="00383CF7"/>
    <w:rPr>
      <w:rFonts w:ascii="Times New Roman" w:eastAsia="Times New Roman" w:hAnsi="Times New Roman" w:cs="Times New Roman"/>
      <w:b/>
      <w:bCs/>
      <w:sz w:val="36"/>
      <w:szCs w:val="36"/>
      <w:lang w:eastAsia="sl-SI"/>
    </w:rPr>
  </w:style>
  <w:style w:type="character" w:customStyle="1" w:styleId="draggable">
    <w:name w:val="draggable"/>
    <w:basedOn w:val="Privzetapisavaodstavka"/>
    <w:rsid w:val="00383CF7"/>
  </w:style>
  <w:style w:type="paragraph" w:styleId="Telobesedila2">
    <w:name w:val="Body Text 2"/>
    <w:basedOn w:val="Navaden"/>
    <w:link w:val="Telobesedila2Znak"/>
    <w:semiHidden/>
    <w:rsid w:val="006C58B3"/>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semiHidden/>
    <w:rsid w:val="006C58B3"/>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3CF7"/>
  </w:style>
  <w:style w:type="paragraph" w:styleId="Naslov2">
    <w:name w:val="heading 2"/>
    <w:basedOn w:val="Navaden"/>
    <w:link w:val="Naslov2Znak"/>
    <w:uiPriority w:val="9"/>
    <w:qFormat/>
    <w:rsid w:val="00383CF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3CF7"/>
    <w:pPr>
      <w:ind w:left="720"/>
      <w:contextualSpacing/>
    </w:pPr>
  </w:style>
  <w:style w:type="character" w:customStyle="1" w:styleId="Naslov2Znak">
    <w:name w:val="Naslov 2 Znak"/>
    <w:basedOn w:val="Privzetapisavaodstavka"/>
    <w:link w:val="Naslov2"/>
    <w:uiPriority w:val="9"/>
    <w:rsid w:val="00383CF7"/>
    <w:rPr>
      <w:rFonts w:ascii="Times New Roman" w:eastAsia="Times New Roman" w:hAnsi="Times New Roman" w:cs="Times New Roman"/>
      <w:b/>
      <w:bCs/>
      <w:sz w:val="36"/>
      <w:szCs w:val="36"/>
      <w:lang w:eastAsia="sl-SI"/>
    </w:rPr>
  </w:style>
  <w:style w:type="character" w:customStyle="1" w:styleId="draggable">
    <w:name w:val="draggable"/>
    <w:basedOn w:val="Privzetapisavaodstavka"/>
    <w:rsid w:val="00383CF7"/>
  </w:style>
  <w:style w:type="paragraph" w:styleId="Telobesedila2">
    <w:name w:val="Body Text 2"/>
    <w:basedOn w:val="Navaden"/>
    <w:link w:val="Telobesedila2Znak"/>
    <w:semiHidden/>
    <w:rsid w:val="006C58B3"/>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semiHidden/>
    <w:rsid w:val="006C58B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911">
      <w:bodyDiv w:val="1"/>
      <w:marLeft w:val="0"/>
      <w:marRight w:val="0"/>
      <w:marTop w:val="0"/>
      <w:marBottom w:val="0"/>
      <w:divBdr>
        <w:top w:val="none" w:sz="0" w:space="0" w:color="auto"/>
        <w:left w:val="none" w:sz="0" w:space="0" w:color="auto"/>
        <w:bottom w:val="none" w:sz="0" w:space="0" w:color="auto"/>
        <w:right w:val="none" w:sz="0" w:space="0" w:color="auto"/>
      </w:divBdr>
      <w:divsChild>
        <w:div w:id="43188549">
          <w:marLeft w:val="0"/>
          <w:marRight w:val="0"/>
          <w:marTop w:val="0"/>
          <w:marBottom w:val="0"/>
          <w:divBdr>
            <w:top w:val="none" w:sz="0" w:space="0" w:color="auto"/>
            <w:left w:val="none" w:sz="0" w:space="0" w:color="auto"/>
            <w:bottom w:val="none" w:sz="0" w:space="0" w:color="auto"/>
            <w:right w:val="none" w:sz="0" w:space="0" w:color="auto"/>
          </w:divBdr>
        </w:div>
        <w:div w:id="1050376698">
          <w:marLeft w:val="0"/>
          <w:marRight w:val="0"/>
          <w:marTop w:val="0"/>
          <w:marBottom w:val="0"/>
          <w:divBdr>
            <w:top w:val="none" w:sz="0" w:space="0" w:color="auto"/>
            <w:left w:val="none" w:sz="0" w:space="0" w:color="auto"/>
            <w:bottom w:val="none" w:sz="0" w:space="0" w:color="auto"/>
            <w:right w:val="none" w:sz="0" w:space="0" w:color="auto"/>
          </w:divBdr>
          <w:divsChild>
            <w:div w:id="1382634156">
              <w:marLeft w:val="0"/>
              <w:marRight w:val="0"/>
              <w:marTop w:val="0"/>
              <w:marBottom w:val="0"/>
              <w:divBdr>
                <w:top w:val="none" w:sz="0" w:space="0" w:color="auto"/>
                <w:left w:val="none" w:sz="0" w:space="0" w:color="auto"/>
                <w:bottom w:val="none" w:sz="0" w:space="0" w:color="auto"/>
                <w:right w:val="none" w:sz="0" w:space="0" w:color="auto"/>
              </w:divBdr>
              <w:divsChild>
                <w:div w:id="1317764962">
                  <w:marLeft w:val="0"/>
                  <w:marRight w:val="0"/>
                  <w:marTop w:val="0"/>
                  <w:marBottom w:val="0"/>
                  <w:divBdr>
                    <w:top w:val="none" w:sz="0" w:space="0" w:color="auto"/>
                    <w:left w:val="none" w:sz="0" w:space="0" w:color="auto"/>
                    <w:bottom w:val="none" w:sz="0" w:space="0" w:color="auto"/>
                    <w:right w:val="none" w:sz="0" w:space="0" w:color="auto"/>
                  </w:divBdr>
                </w:div>
                <w:div w:id="678392018">
                  <w:marLeft w:val="0"/>
                  <w:marRight w:val="0"/>
                  <w:marTop w:val="0"/>
                  <w:marBottom w:val="0"/>
                  <w:divBdr>
                    <w:top w:val="none" w:sz="0" w:space="0" w:color="auto"/>
                    <w:left w:val="none" w:sz="0" w:space="0" w:color="auto"/>
                    <w:bottom w:val="none" w:sz="0" w:space="0" w:color="auto"/>
                    <w:right w:val="none" w:sz="0" w:space="0" w:color="auto"/>
                  </w:divBdr>
                  <w:divsChild>
                    <w:div w:id="2046754838">
                      <w:marLeft w:val="0"/>
                      <w:marRight w:val="0"/>
                      <w:marTop w:val="225"/>
                      <w:marBottom w:val="225"/>
                      <w:divBdr>
                        <w:top w:val="single" w:sz="6" w:space="6" w:color="CDCDCD"/>
                        <w:left w:val="single" w:sz="6" w:space="8" w:color="CDCDCD"/>
                        <w:bottom w:val="single" w:sz="12" w:space="4" w:color="769C46"/>
                        <w:right w:val="single" w:sz="6" w:space="14" w:color="CDCDCD"/>
                      </w:divBdr>
                    </w:div>
                    <w:div w:id="1172452243">
                      <w:marLeft w:val="0"/>
                      <w:marRight w:val="0"/>
                      <w:marTop w:val="225"/>
                      <w:marBottom w:val="225"/>
                      <w:divBdr>
                        <w:top w:val="single" w:sz="6" w:space="6" w:color="CDCDCD"/>
                        <w:left w:val="single" w:sz="6" w:space="8" w:color="CDCDCD"/>
                        <w:bottom w:val="single" w:sz="12" w:space="4" w:color="769C46"/>
                        <w:right w:val="single" w:sz="6" w:space="14" w:color="CDCDC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468</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2020-04-07T07:07:00Z</dcterms:created>
  <dcterms:modified xsi:type="dcterms:W3CDTF">2020-04-07T07:48:00Z</dcterms:modified>
</cp:coreProperties>
</file>