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A" w:rsidRPr="007A69E1" w:rsidRDefault="005D189A" w:rsidP="005D189A">
      <w:pPr>
        <w:rPr>
          <w:rFonts w:ascii="Arial" w:hAnsi="Arial" w:cs="Arial"/>
          <w:sz w:val="24"/>
          <w:szCs w:val="24"/>
        </w:rPr>
      </w:pPr>
    </w:p>
    <w:tbl>
      <w:tblPr>
        <w:tblStyle w:val="Tabelamrea"/>
        <w:tblW w:w="0" w:type="auto"/>
        <w:tblLook w:val="04A0" w:firstRow="1" w:lastRow="0" w:firstColumn="1" w:lastColumn="0" w:noHBand="0" w:noVBand="1"/>
      </w:tblPr>
      <w:tblGrid>
        <w:gridCol w:w="2630"/>
        <w:gridCol w:w="2854"/>
        <w:gridCol w:w="2494"/>
        <w:gridCol w:w="2704"/>
      </w:tblGrid>
      <w:tr w:rsidR="005C3D1C" w:rsidRPr="007A69E1" w:rsidTr="00DF7B40">
        <w:tc>
          <w:tcPr>
            <w:tcW w:w="10456" w:type="dxa"/>
            <w:gridSpan w:val="4"/>
          </w:tcPr>
          <w:p w:rsidR="005C3D1C" w:rsidRPr="007A69E1" w:rsidRDefault="005C3D1C" w:rsidP="005C3D1C">
            <w:pPr>
              <w:jc w:val="center"/>
              <w:rPr>
                <w:rFonts w:ascii="Arial" w:hAnsi="Arial" w:cs="Arial"/>
                <w:color w:val="FF0000"/>
                <w:sz w:val="24"/>
                <w:szCs w:val="24"/>
              </w:rPr>
            </w:pPr>
          </w:p>
          <w:p w:rsidR="005C3D1C" w:rsidRPr="007A69E1" w:rsidRDefault="005C3D1C" w:rsidP="005C3D1C">
            <w:pPr>
              <w:jc w:val="center"/>
              <w:rPr>
                <w:rFonts w:ascii="Arial" w:hAnsi="Arial" w:cs="Arial"/>
                <w:color w:val="FF0000"/>
                <w:sz w:val="24"/>
                <w:szCs w:val="24"/>
              </w:rPr>
            </w:pPr>
            <w:r w:rsidRPr="007A69E1">
              <w:rPr>
                <w:rFonts w:ascii="Arial" w:hAnsi="Arial" w:cs="Arial"/>
                <w:color w:val="FF0000"/>
                <w:sz w:val="24"/>
                <w:szCs w:val="24"/>
              </w:rPr>
              <w:t>DELO NA DALJAVO</w:t>
            </w:r>
          </w:p>
          <w:p w:rsidR="005C3D1C" w:rsidRPr="009664FD" w:rsidRDefault="005C3D1C" w:rsidP="005C3D1C">
            <w:pPr>
              <w:jc w:val="center"/>
              <w:rPr>
                <w:rFonts w:ascii="Arial" w:hAnsi="Arial" w:cs="Arial"/>
                <w:sz w:val="24"/>
                <w:szCs w:val="24"/>
              </w:rPr>
            </w:pPr>
            <w:r w:rsidRPr="009664FD">
              <w:rPr>
                <w:rFonts w:ascii="Arial" w:hAnsi="Arial" w:cs="Arial"/>
                <w:sz w:val="24"/>
                <w:szCs w:val="24"/>
              </w:rPr>
              <w:t>Šolsko leto 2019/ 2020</w:t>
            </w:r>
          </w:p>
          <w:p w:rsidR="005C3D1C" w:rsidRPr="009664FD" w:rsidRDefault="002302D5" w:rsidP="005C3D1C">
            <w:pPr>
              <w:jc w:val="center"/>
              <w:rPr>
                <w:rFonts w:ascii="Arial" w:hAnsi="Arial" w:cs="Arial"/>
                <w:sz w:val="24"/>
                <w:szCs w:val="24"/>
              </w:rPr>
            </w:pPr>
            <w:r w:rsidRPr="009664FD">
              <w:rPr>
                <w:rFonts w:ascii="Arial" w:hAnsi="Arial" w:cs="Arial"/>
                <w:sz w:val="24"/>
                <w:szCs w:val="24"/>
              </w:rPr>
              <w:t>Razred: 4. a</w:t>
            </w:r>
          </w:p>
          <w:p w:rsidR="005C3D1C" w:rsidRPr="007A69E1" w:rsidRDefault="005C3D1C" w:rsidP="005C3D1C">
            <w:pPr>
              <w:jc w:val="center"/>
              <w:rPr>
                <w:rFonts w:ascii="Arial" w:hAnsi="Arial" w:cs="Arial"/>
                <w:sz w:val="24"/>
                <w:szCs w:val="24"/>
              </w:rPr>
            </w:pPr>
          </w:p>
        </w:tc>
      </w:tr>
      <w:tr w:rsidR="005C3D1C" w:rsidRPr="007A69E1" w:rsidTr="007A69E1">
        <w:tc>
          <w:tcPr>
            <w:tcW w:w="2601" w:type="dxa"/>
          </w:tcPr>
          <w:p w:rsidR="005C3D1C" w:rsidRDefault="005C3D1C" w:rsidP="005C3D1C">
            <w:pPr>
              <w:jc w:val="center"/>
              <w:rPr>
                <w:rFonts w:ascii="Arial" w:hAnsi="Arial" w:cs="Arial"/>
                <w:sz w:val="24"/>
                <w:szCs w:val="24"/>
              </w:rPr>
            </w:pPr>
            <w:r w:rsidRPr="007A69E1">
              <w:rPr>
                <w:rFonts w:ascii="Arial" w:hAnsi="Arial" w:cs="Arial"/>
                <w:sz w:val="24"/>
                <w:szCs w:val="24"/>
              </w:rPr>
              <w:t>Predmet:</w:t>
            </w:r>
          </w:p>
          <w:p w:rsidR="00B76737" w:rsidRPr="00B76737" w:rsidRDefault="00BA0CD0" w:rsidP="005C3D1C">
            <w:pPr>
              <w:jc w:val="center"/>
              <w:rPr>
                <w:rFonts w:ascii="Arial" w:hAnsi="Arial" w:cs="Arial"/>
                <w:color w:val="FF0000"/>
                <w:sz w:val="24"/>
                <w:szCs w:val="24"/>
              </w:rPr>
            </w:pPr>
            <w:r>
              <w:rPr>
                <w:rFonts w:ascii="Arial" w:hAnsi="Arial" w:cs="Arial"/>
                <w:color w:val="FF0000"/>
                <w:sz w:val="24"/>
                <w:szCs w:val="24"/>
              </w:rPr>
              <w:t>GUM</w:t>
            </w:r>
          </w:p>
          <w:p w:rsidR="005C3D1C" w:rsidRPr="007A69E1" w:rsidRDefault="005C3D1C" w:rsidP="005C3D1C">
            <w:pPr>
              <w:jc w:val="center"/>
              <w:rPr>
                <w:rFonts w:ascii="Arial" w:hAnsi="Arial" w:cs="Arial"/>
                <w:color w:val="FF0000"/>
                <w:sz w:val="24"/>
                <w:szCs w:val="24"/>
              </w:rPr>
            </w:pPr>
          </w:p>
        </w:tc>
        <w:tc>
          <w:tcPr>
            <w:tcW w:w="2743" w:type="dxa"/>
          </w:tcPr>
          <w:p w:rsidR="00B76737" w:rsidRDefault="005C3D1C" w:rsidP="00BF5FD6">
            <w:pPr>
              <w:jc w:val="center"/>
              <w:rPr>
                <w:rFonts w:ascii="Arial" w:hAnsi="Arial" w:cs="Arial"/>
                <w:sz w:val="24"/>
                <w:szCs w:val="24"/>
              </w:rPr>
            </w:pPr>
            <w:r w:rsidRPr="007A69E1">
              <w:rPr>
                <w:rFonts w:ascii="Arial" w:hAnsi="Arial" w:cs="Arial"/>
                <w:sz w:val="24"/>
                <w:szCs w:val="24"/>
              </w:rPr>
              <w:t>Zaporedna št. ure:</w:t>
            </w:r>
          </w:p>
          <w:p w:rsidR="005C3D1C" w:rsidRPr="007A69E1" w:rsidRDefault="00BA0CD0" w:rsidP="00BF5FD6">
            <w:pPr>
              <w:jc w:val="center"/>
              <w:rPr>
                <w:rFonts w:ascii="Arial" w:hAnsi="Arial" w:cs="Arial"/>
                <w:sz w:val="24"/>
                <w:szCs w:val="24"/>
              </w:rPr>
            </w:pPr>
            <w:r w:rsidRPr="00BA0CD0">
              <w:rPr>
                <w:rFonts w:ascii="Arial" w:hAnsi="Arial" w:cs="Arial"/>
                <w:color w:val="FF0000"/>
                <w:sz w:val="24"/>
                <w:szCs w:val="24"/>
              </w:rPr>
              <w:t>46.</w:t>
            </w:r>
          </w:p>
        </w:tc>
        <w:tc>
          <w:tcPr>
            <w:tcW w:w="2450" w:type="dxa"/>
          </w:tcPr>
          <w:p w:rsidR="005C3D1C" w:rsidRPr="007A69E1" w:rsidRDefault="005C3D1C" w:rsidP="005C3D1C">
            <w:pPr>
              <w:jc w:val="center"/>
              <w:rPr>
                <w:rFonts w:ascii="Arial" w:hAnsi="Arial" w:cs="Arial"/>
                <w:sz w:val="24"/>
                <w:szCs w:val="24"/>
              </w:rPr>
            </w:pPr>
            <w:r w:rsidRPr="007A69E1">
              <w:rPr>
                <w:rFonts w:ascii="Arial" w:hAnsi="Arial" w:cs="Arial"/>
                <w:sz w:val="24"/>
                <w:szCs w:val="24"/>
              </w:rPr>
              <w:t xml:space="preserve">Datum: </w:t>
            </w:r>
          </w:p>
          <w:p w:rsidR="005C3D1C" w:rsidRPr="007A69E1" w:rsidRDefault="00BA0CD0" w:rsidP="005C3D1C">
            <w:pPr>
              <w:jc w:val="center"/>
              <w:rPr>
                <w:rFonts w:ascii="Arial" w:hAnsi="Arial" w:cs="Arial"/>
                <w:sz w:val="24"/>
                <w:szCs w:val="24"/>
              </w:rPr>
            </w:pPr>
            <w:r w:rsidRPr="00BA0CD0">
              <w:rPr>
                <w:rFonts w:ascii="Arial" w:hAnsi="Arial" w:cs="Arial"/>
                <w:color w:val="FF0000"/>
                <w:sz w:val="24"/>
                <w:szCs w:val="24"/>
              </w:rPr>
              <w:t>4.5.2020</w:t>
            </w:r>
          </w:p>
        </w:tc>
        <w:tc>
          <w:tcPr>
            <w:tcW w:w="2662" w:type="dxa"/>
          </w:tcPr>
          <w:p w:rsidR="005C3D1C" w:rsidRPr="007A69E1" w:rsidRDefault="00B76737" w:rsidP="00B76737">
            <w:pPr>
              <w:rPr>
                <w:rFonts w:ascii="Arial" w:hAnsi="Arial" w:cs="Arial"/>
                <w:sz w:val="24"/>
                <w:szCs w:val="24"/>
              </w:rPr>
            </w:pPr>
            <w:r>
              <w:rPr>
                <w:rFonts w:ascii="Arial" w:hAnsi="Arial" w:cs="Arial"/>
                <w:sz w:val="24"/>
                <w:szCs w:val="24"/>
              </w:rPr>
              <w:t xml:space="preserve">     </w:t>
            </w:r>
            <w:r w:rsidR="005C3D1C" w:rsidRPr="007A69E1">
              <w:rPr>
                <w:rFonts w:ascii="Arial" w:hAnsi="Arial" w:cs="Arial"/>
                <w:sz w:val="24"/>
                <w:szCs w:val="24"/>
              </w:rPr>
              <w:t xml:space="preserve"> Učiteljica: </w:t>
            </w:r>
          </w:p>
          <w:p w:rsidR="005C3D1C" w:rsidRPr="007A69E1" w:rsidRDefault="00B76737" w:rsidP="005C3D1C">
            <w:pPr>
              <w:rPr>
                <w:rFonts w:ascii="Arial" w:hAnsi="Arial" w:cs="Arial"/>
                <w:sz w:val="24"/>
                <w:szCs w:val="24"/>
              </w:rPr>
            </w:pPr>
            <w:r>
              <w:rPr>
                <w:rFonts w:ascii="Arial" w:hAnsi="Arial" w:cs="Arial"/>
                <w:sz w:val="24"/>
                <w:szCs w:val="24"/>
              </w:rPr>
              <w:t xml:space="preserve">    </w:t>
            </w:r>
            <w:r w:rsidR="002302D5">
              <w:rPr>
                <w:rFonts w:ascii="Arial" w:hAnsi="Arial" w:cs="Arial"/>
                <w:sz w:val="24"/>
                <w:szCs w:val="24"/>
              </w:rPr>
              <w:t>Zdenka Mežan</w:t>
            </w:r>
          </w:p>
        </w:tc>
      </w:tr>
      <w:tr w:rsidR="005C3D1C" w:rsidRPr="007A69E1" w:rsidTr="00544872">
        <w:tc>
          <w:tcPr>
            <w:tcW w:w="10456" w:type="dxa"/>
            <w:gridSpan w:val="4"/>
          </w:tcPr>
          <w:p w:rsidR="005C3D1C" w:rsidRPr="007A69E1" w:rsidRDefault="005C3D1C" w:rsidP="005C3D1C">
            <w:pPr>
              <w:rPr>
                <w:rFonts w:ascii="Arial" w:hAnsi="Arial" w:cs="Arial"/>
                <w:sz w:val="24"/>
                <w:szCs w:val="24"/>
              </w:rPr>
            </w:pPr>
            <w:r w:rsidRPr="007A69E1">
              <w:rPr>
                <w:rFonts w:ascii="Arial" w:hAnsi="Arial" w:cs="Arial"/>
                <w:sz w:val="24"/>
                <w:szCs w:val="24"/>
              </w:rPr>
              <w:t>Tema:</w:t>
            </w:r>
            <w:r w:rsidR="00BD63AA">
              <w:rPr>
                <w:rFonts w:ascii="Arial" w:hAnsi="Arial" w:cs="Arial"/>
                <w:sz w:val="24"/>
                <w:szCs w:val="24"/>
              </w:rPr>
              <w:t xml:space="preserve"> SLOVENSKO LJUDSKO IZROČILO -</w:t>
            </w:r>
            <w:r w:rsidR="00BA0CD0">
              <w:rPr>
                <w:rFonts w:ascii="Arial" w:hAnsi="Arial" w:cs="Arial"/>
                <w:sz w:val="24"/>
                <w:szCs w:val="24"/>
              </w:rPr>
              <w:t xml:space="preserve"> narodna noša</w:t>
            </w:r>
          </w:p>
          <w:p w:rsidR="005C3D1C" w:rsidRPr="007A69E1" w:rsidRDefault="005C3D1C" w:rsidP="005C3D1C">
            <w:pPr>
              <w:rPr>
                <w:rFonts w:ascii="Arial" w:hAnsi="Arial" w:cs="Arial"/>
                <w:sz w:val="24"/>
                <w:szCs w:val="24"/>
              </w:rPr>
            </w:pPr>
          </w:p>
        </w:tc>
      </w:tr>
      <w:tr w:rsidR="005C3D1C" w:rsidRPr="007A69E1" w:rsidTr="00544872">
        <w:tc>
          <w:tcPr>
            <w:tcW w:w="10456" w:type="dxa"/>
            <w:gridSpan w:val="4"/>
          </w:tcPr>
          <w:p w:rsidR="005C3D1C" w:rsidRPr="00A71339" w:rsidRDefault="005C3D1C" w:rsidP="005C3D1C">
            <w:pPr>
              <w:rPr>
                <w:rFonts w:ascii="Arial" w:hAnsi="Arial" w:cs="Arial"/>
                <w:bCs/>
                <w:sz w:val="24"/>
                <w:szCs w:val="24"/>
              </w:rPr>
            </w:pPr>
            <w:r w:rsidRPr="007A69E1">
              <w:rPr>
                <w:rFonts w:ascii="Arial" w:hAnsi="Arial" w:cs="Arial"/>
                <w:sz w:val="24"/>
                <w:szCs w:val="24"/>
              </w:rPr>
              <w:t>Pripomočki:</w:t>
            </w:r>
            <w:r w:rsidR="00EC19FA">
              <w:rPr>
                <w:rFonts w:ascii="Arial" w:hAnsi="Arial" w:cs="Arial"/>
                <w:sz w:val="24"/>
                <w:szCs w:val="24"/>
              </w:rPr>
              <w:t xml:space="preserve"> </w:t>
            </w:r>
            <w:r w:rsidR="00BA0CD0">
              <w:rPr>
                <w:rFonts w:ascii="Arial" w:hAnsi="Arial" w:cs="Arial"/>
                <w:sz w:val="24"/>
                <w:szCs w:val="24"/>
              </w:rPr>
              <w:t>Učbenik , str. 61</w:t>
            </w:r>
          </w:p>
          <w:p w:rsidR="005C3D1C" w:rsidRPr="007A69E1" w:rsidRDefault="005C3D1C" w:rsidP="005C3D1C">
            <w:pPr>
              <w:rPr>
                <w:rFonts w:ascii="Arial" w:hAnsi="Arial" w:cs="Arial"/>
                <w:sz w:val="24"/>
                <w:szCs w:val="24"/>
              </w:rPr>
            </w:pPr>
          </w:p>
        </w:tc>
      </w:tr>
      <w:tr w:rsidR="005C3D1C" w:rsidRPr="007A69E1" w:rsidTr="00544872">
        <w:tc>
          <w:tcPr>
            <w:tcW w:w="10456" w:type="dxa"/>
            <w:gridSpan w:val="4"/>
          </w:tcPr>
          <w:p w:rsidR="00A71339" w:rsidRPr="00C0602E" w:rsidRDefault="005C3D1C" w:rsidP="00C0602E">
            <w:pPr>
              <w:rPr>
                <w:rFonts w:ascii="Arial" w:hAnsi="Arial" w:cs="Arial"/>
                <w:sz w:val="24"/>
                <w:szCs w:val="24"/>
              </w:rPr>
            </w:pPr>
            <w:r w:rsidRPr="007A69E1">
              <w:rPr>
                <w:rFonts w:ascii="Arial" w:hAnsi="Arial" w:cs="Arial"/>
                <w:sz w:val="24"/>
                <w:szCs w:val="24"/>
              </w:rPr>
              <w:t>Namen učenja:</w:t>
            </w:r>
          </w:p>
          <w:p w:rsidR="00E277E1" w:rsidRPr="00980557" w:rsidRDefault="00E277E1" w:rsidP="00E277E1">
            <w:pPr>
              <w:rPr>
                <w:b/>
              </w:rPr>
            </w:pPr>
            <w:r w:rsidRPr="00980557">
              <w:rPr>
                <w:b/>
              </w:rPr>
              <w:t>Cilji:</w:t>
            </w:r>
          </w:p>
          <w:p w:rsidR="00BA0CD0" w:rsidRPr="00BA0CD0" w:rsidRDefault="00BA0CD0" w:rsidP="00BA0CD0">
            <w:pPr>
              <w:numPr>
                <w:ilvl w:val="0"/>
                <w:numId w:val="23"/>
              </w:numPr>
              <w:ind w:left="252" w:hanging="252"/>
              <w:rPr>
                <w:rFonts w:ascii="Times New Roman" w:eastAsia="Times New Roman" w:hAnsi="Times New Roman" w:cs="Times New Roman"/>
                <w:bCs/>
                <w:sz w:val="24"/>
                <w:szCs w:val="24"/>
                <w:lang w:eastAsia="sl-SI"/>
              </w:rPr>
            </w:pPr>
            <w:r w:rsidRPr="00BA0CD0">
              <w:rPr>
                <w:rFonts w:ascii="Times New Roman" w:eastAsia="Times New Roman" w:hAnsi="Times New Roman" w:cs="Times New Roman"/>
                <w:bCs/>
                <w:sz w:val="24"/>
                <w:szCs w:val="24"/>
                <w:lang w:eastAsia="sl-SI"/>
              </w:rPr>
              <w:t>Učenci si oblikujejo pozitiven odnos do nacionalne in svetovne glasbene dediščine.</w:t>
            </w:r>
          </w:p>
          <w:p w:rsidR="005C3D1C" w:rsidRPr="007A69E1" w:rsidRDefault="005C3D1C" w:rsidP="005C3D1C">
            <w:pPr>
              <w:rPr>
                <w:rFonts w:ascii="Arial" w:hAnsi="Arial" w:cs="Arial"/>
                <w:sz w:val="24"/>
                <w:szCs w:val="24"/>
              </w:rPr>
            </w:pPr>
          </w:p>
        </w:tc>
      </w:tr>
      <w:tr w:rsidR="005C3D1C" w:rsidRPr="007A69E1" w:rsidTr="00B15483">
        <w:tc>
          <w:tcPr>
            <w:tcW w:w="10456" w:type="dxa"/>
            <w:gridSpan w:val="4"/>
          </w:tcPr>
          <w:p w:rsidR="00E923E4" w:rsidRPr="007A69E1" w:rsidRDefault="00E923E4" w:rsidP="00E923E4">
            <w:pPr>
              <w:spacing w:line="276" w:lineRule="auto"/>
              <w:rPr>
                <w:rFonts w:ascii="Arial" w:hAnsi="Arial" w:cs="Arial"/>
                <w:sz w:val="24"/>
                <w:szCs w:val="24"/>
              </w:rPr>
            </w:pPr>
            <w:r w:rsidRPr="007A69E1">
              <w:rPr>
                <w:rFonts w:ascii="Arial" w:hAnsi="Arial" w:cs="Arial"/>
                <w:sz w:val="24"/>
                <w:szCs w:val="24"/>
              </w:rPr>
              <w:t>Kriteriji uspešnosti: uspešen/na boš, ko boš:</w:t>
            </w:r>
          </w:p>
          <w:p w:rsidR="00E923E4" w:rsidRPr="00C0602E" w:rsidRDefault="0062090B" w:rsidP="00C0602E">
            <w:pPr>
              <w:pStyle w:val="Odstavekseznama"/>
              <w:numPr>
                <w:ilvl w:val="0"/>
                <w:numId w:val="1"/>
              </w:numPr>
              <w:rPr>
                <w:rFonts w:ascii="Arial" w:hAnsi="Arial" w:cs="Arial"/>
                <w:sz w:val="24"/>
                <w:szCs w:val="24"/>
              </w:rPr>
            </w:pPr>
            <w:r>
              <w:rPr>
                <w:rFonts w:ascii="Arial" w:hAnsi="Arial" w:cs="Arial"/>
                <w:sz w:val="24"/>
                <w:szCs w:val="24"/>
              </w:rPr>
              <w:t>Razumel pojem narodna noša.</w:t>
            </w:r>
          </w:p>
          <w:p w:rsidR="005C3D1C" w:rsidRPr="007A69E1" w:rsidRDefault="005C3D1C" w:rsidP="005C3D1C">
            <w:pPr>
              <w:rPr>
                <w:rFonts w:ascii="Arial" w:hAnsi="Arial" w:cs="Arial"/>
                <w:sz w:val="24"/>
                <w:szCs w:val="24"/>
              </w:rPr>
            </w:pPr>
          </w:p>
        </w:tc>
      </w:tr>
      <w:tr w:rsidR="005C3D1C" w:rsidRPr="007A69E1" w:rsidTr="00C62092">
        <w:tc>
          <w:tcPr>
            <w:tcW w:w="10456" w:type="dxa"/>
            <w:gridSpan w:val="4"/>
          </w:tcPr>
          <w:p w:rsidR="00E70A6F" w:rsidRPr="00E70A6F" w:rsidRDefault="00E70A6F" w:rsidP="00E70A6F">
            <w:pPr>
              <w:rPr>
                <w:rFonts w:ascii="Times New Roman" w:eastAsia="Times New Roman" w:hAnsi="Times New Roman" w:cs="Times New Roman"/>
                <w:sz w:val="24"/>
                <w:szCs w:val="24"/>
                <w:lang w:eastAsia="sl-SI"/>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BA0CD0" w:rsidRPr="00BA0CD0" w:rsidTr="007D72BC">
              <w:trPr>
                <w:trHeight w:val="2905"/>
              </w:trPr>
              <w:tc>
                <w:tcPr>
                  <w:tcW w:w="10632" w:type="dxa"/>
                  <w:tcBorders>
                    <w:top w:val="single" w:sz="4" w:space="0" w:color="auto"/>
                    <w:left w:val="single" w:sz="4" w:space="0" w:color="auto"/>
                    <w:bottom w:val="single" w:sz="4" w:space="0" w:color="auto"/>
                    <w:right w:val="single" w:sz="4" w:space="0" w:color="auto"/>
                  </w:tcBorders>
                </w:tcPr>
                <w:p w:rsidR="00BA0CD0" w:rsidRDefault="00BA0CD0" w:rsidP="00BA0CD0">
                  <w:pPr>
                    <w:spacing w:after="0" w:line="240" w:lineRule="auto"/>
                    <w:rPr>
                      <w:rFonts w:ascii="Times New Roman" w:eastAsia="Times New Roman" w:hAnsi="Times New Roman" w:cs="Times New Roman"/>
                      <w:bCs/>
                      <w:color w:val="538135"/>
                      <w:sz w:val="24"/>
                      <w:szCs w:val="24"/>
                      <w:lang w:bidi="he-IL"/>
                    </w:rPr>
                  </w:pPr>
                </w:p>
                <w:p w:rsidR="00477B44" w:rsidRDefault="00477B44" w:rsidP="00BA0CD0">
                  <w:pPr>
                    <w:spacing w:after="0" w:line="240" w:lineRule="auto"/>
                    <w:rPr>
                      <w:rFonts w:ascii="Times New Roman" w:eastAsia="Times New Roman" w:hAnsi="Times New Roman" w:cs="Times New Roman"/>
                      <w:bCs/>
                      <w:sz w:val="24"/>
                      <w:szCs w:val="24"/>
                      <w:lang w:bidi="he-IL"/>
                    </w:rPr>
                  </w:pPr>
                  <w:r w:rsidRPr="00477B44">
                    <w:rPr>
                      <w:rFonts w:ascii="Times New Roman" w:eastAsia="Times New Roman" w:hAnsi="Times New Roman" w:cs="Times New Roman"/>
                      <w:bCs/>
                      <w:sz w:val="24"/>
                      <w:szCs w:val="24"/>
                      <w:lang w:bidi="he-IL"/>
                    </w:rPr>
                    <w:t xml:space="preserve">Ključna beseda </w:t>
                  </w:r>
                  <w:r>
                    <w:rPr>
                      <w:rFonts w:ascii="Times New Roman" w:eastAsia="Times New Roman" w:hAnsi="Times New Roman" w:cs="Times New Roman"/>
                      <w:bCs/>
                      <w:sz w:val="24"/>
                      <w:szCs w:val="24"/>
                      <w:lang w:bidi="he-IL"/>
                    </w:rPr>
                    <w:t xml:space="preserve">današnje ure bo </w:t>
                  </w:r>
                  <w:r w:rsidRPr="00477B44">
                    <w:rPr>
                      <w:rFonts w:ascii="Times New Roman" w:eastAsia="Times New Roman" w:hAnsi="Times New Roman" w:cs="Times New Roman"/>
                      <w:b/>
                      <w:bCs/>
                      <w:sz w:val="24"/>
                      <w:szCs w:val="24"/>
                      <w:lang w:bidi="he-IL"/>
                    </w:rPr>
                    <w:t>NARODNA NOŠA</w:t>
                  </w:r>
                  <w:r>
                    <w:rPr>
                      <w:rFonts w:ascii="Times New Roman" w:eastAsia="Times New Roman" w:hAnsi="Times New Roman" w:cs="Times New Roman"/>
                      <w:bCs/>
                      <w:sz w:val="24"/>
                      <w:szCs w:val="24"/>
                      <w:lang w:bidi="he-IL"/>
                    </w:rPr>
                    <w:t>.</w:t>
                  </w:r>
                </w:p>
                <w:p w:rsidR="00477B44" w:rsidRDefault="00477B44" w:rsidP="00BA0CD0">
                  <w:pPr>
                    <w:spacing w:after="0" w:line="240" w:lineRule="auto"/>
                    <w:rPr>
                      <w:rFonts w:ascii="Times New Roman" w:eastAsia="Times New Roman" w:hAnsi="Times New Roman" w:cs="Times New Roman"/>
                      <w:b/>
                      <w:bCs/>
                      <w:sz w:val="24"/>
                      <w:szCs w:val="24"/>
                      <w:lang w:bidi="he-IL"/>
                    </w:rPr>
                  </w:pPr>
                  <w:r>
                    <w:rPr>
                      <w:rFonts w:ascii="Times New Roman" w:eastAsia="Times New Roman" w:hAnsi="Times New Roman" w:cs="Times New Roman"/>
                      <w:bCs/>
                      <w:sz w:val="24"/>
                      <w:szCs w:val="24"/>
                      <w:lang w:bidi="he-IL"/>
                    </w:rPr>
                    <w:br/>
                  </w:r>
                  <w:r w:rsidRPr="00477B44">
                    <w:rPr>
                      <w:rFonts w:ascii="Times New Roman" w:eastAsia="Times New Roman" w:hAnsi="Times New Roman" w:cs="Times New Roman"/>
                      <w:b/>
                      <w:bCs/>
                      <w:sz w:val="24"/>
                      <w:szCs w:val="24"/>
                      <w:lang w:bidi="he-IL"/>
                    </w:rPr>
                    <w:t>Učbenik, str. 61.</w:t>
                  </w:r>
                </w:p>
                <w:p w:rsidR="00477B44" w:rsidRDefault="00477B44" w:rsidP="00BA0CD0">
                  <w:p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 xml:space="preserve">Pozorno si preberi celotno </w:t>
                  </w:r>
                  <w:r w:rsidR="00B72C63">
                    <w:rPr>
                      <w:rFonts w:ascii="Times New Roman" w:eastAsia="Times New Roman" w:hAnsi="Times New Roman" w:cs="Times New Roman"/>
                      <w:bCs/>
                      <w:sz w:val="24"/>
                      <w:szCs w:val="24"/>
                      <w:lang w:bidi="he-IL"/>
                    </w:rPr>
                    <w:t>stran. Večkrat si preberi besede ob fotografiji narodne noše.</w:t>
                  </w:r>
                </w:p>
                <w:p w:rsidR="00C962F4" w:rsidRDefault="00C962F4" w:rsidP="00BA0CD0">
                  <w:pPr>
                    <w:spacing w:after="0" w:line="240" w:lineRule="auto"/>
                    <w:rPr>
                      <w:rFonts w:ascii="Times New Roman" w:eastAsia="Times New Roman" w:hAnsi="Times New Roman" w:cs="Times New Roman"/>
                      <w:bCs/>
                      <w:sz w:val="24"/>
                      <w:szCs w:val="24"/>
                      <w:lang w:bidi="he-IL"/>
                    </w:rPr>
                  </w:pPr>
                </w:p>
                <w:p w:rsidR="00C962F4" w:rsidRPr="00477B44" w:rsidRDefault="00C962F4" w:rsidP="00BA0CD0">
                  <w:p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Ustno si odgovori na naslednja vprašanja:</w:t>
                  </w:r>
                </w:p>
                <w:p w:rsidR="00477B44" w:rsidRDefault="00C962F4" w:rsidP="00C962F4">
                  <w:pPr>
                    <w:pStyle w:val="Odstavekseznama"/>
                    <w:numPr>
                      <w:ilvl w:val="0"/>
                      <w:numId w:val="24"/>
                    </w:num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Ali veš, kaj je narodna noša?</w:t>
                  </w:r>
                </w:p>
                <w:p w:rsidR="00C962F4" w:rsidRDefault="00C962F4" w:rsidP="00C962F4">
                  <w:pPr>
                    <w:pStyle w:val="Odstavekseznama"/>
                    <w:numPr>
                      <w:ilvl w:val="0"/>
                      <w:numId w:val="24"/>
                    </w:num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Ob katerih priložnostih lahko vidimo ljudi oblečene v narodno nošo?</w:t>
                  </w:r>
                </w:p>
                <w:p w:rsidR="00C962F4" w:rsidRDefault="00C962F4" w:rsidP="00C962F4">
                  <w:pPr>
                    <w:pStyle w:val="Odstavekseznama"/>
                    <w:numPr>
                      <w:ilvl w:val="0"/>
                      <w:numId w:val="24"/>
                    </w:numPr>
                    <w:spacing w:after="0" w:line="240" w:lineRule="auto"/>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Zakaj misliš, da je nastala?</w:t>
                  </w:r>
                </w:p>
                <w:p w:rsidR="00C962F4" w:rsidRDefault="00C962F4" w:rsidP="00C962F4">
                  <w:pPr>
                    <w:pStyle w:val="Odstavekseznama"/>
                    <w:numPr>
                      <w:ilvl w:val="0"/>
                      <w:numId w:val="24"/>
                    </w:numPr>
                    <w:spacing w:after="0" w:line="240" w:lineRule="auto"/>
                    <w:rPr>
                      <w:rFonts w:ascii="Times New Roman" w:eastAsia="Times New Roman" w:hAnsi="Times New Roman" w:cs="Times New Roman"/>
                      <w:bCs/>
                      <w:iCs/>
                      <w:color w:val="000000"/>
                      <w:sz w:val="24"/>
                      <w:szCs w:val="24"/>
                      <w:lang w:bidi="he-IL"/>
                    </w:rPr>
                  </w:pPr>
                  <w:r w:rsidRPr="00C962F4">
                    <w:rPr>
                      <w:rFonts w:ascii="Times New Roman" w:eastAsia="Times New Roman" w:hAnsi="Times New Roman" w:cs="Times New Roman"/>
                      <w:bCs/>
                      <w:iCs/>
                      <w:color w:val="000000"/>
                      <w:sz w:val="24"/>
                      <w:szCs w:val="24"/>
                      <w:lang w:bidi="he-IL"/>
                    </w:rPr>
                    <w:t>Ali so bili ljudje včasih ves čas tako oblečeni?</w:t>
                  </w:r>
                </w:p>
                <w:p w:rsidR="00C962F4" w:rsidRPr="00BA0CD0" w:rsidRDefault="00C962F4" w:rsidP="009338ED">
                  <w:pPr>
                    <w:spacing w:after="0" w:line="240" w:lineRule="auto"/>
                    <w:contextualSpacing/>
                    <w:rPr>
                      <w:rFonts w:ascii="Times New Roman" w:eastAsia="Times New Roman" w:hAnsi="Times New Roman" w:cs="Times New Roman"/>
                      <w:bCs/>
                      <w:color w:val="538135"/>
                      <w:sz w:val="24"/>
                      <w:szCs w:val="24"/>
                      <w:lang w:bidi="he-IL"/>
                    </w:rPr>
                  </w:pPr>
                </w:p>
                <w:p w:rsidR="00B72C63" w:rsidRDefault="007C6018" w:rsidP="00BA0CD0">
                  <w:pPr>
                    <w:spacing w:after="0" w:line="240" w:lineRule="auto"/>
                    <w:rPr>
                      <w:rFonts w:ascii="Times New Roman" w:eastAsia="Times New Roman" w:hAnsi="Times New Roman" w:cs="Times New Roman"/>
                      <w:bCs/>
                      <w:color w:val="538135"/>
                      <w:sz w:val="24"/>
                      <w:szCs w:val="24"/>
                      <w:lang w:bidi="he-IL"/>
                    </w:rPr>
                  </w:pPr>
                  <w:r w:rsidRPr="007C6018">
                    <w:rPr>
                      <w:rFonts w:ascii="Times New Roman" w:eastAsia="Times New Roman" w:hAnsi="Times New Roman" w:cs="Times New Roman"/>
                      <w:bCs/>
                      <w:sz w:val="24"/>
                      <w:szCs w:val="24"/>
                      <w:lang w:bidi="he-IL"/>
                    </w:rPr>
                    <w:t xml:space="preserve">Na spodnji povezavi preberi besedilo </w:t>
                  </w:r>
                  <w:r>
                    <w:rPr>
                      <w:rFonts w:ascii="Times New Roman" w:eastAsia="Calibri" w:hAnsi="Times New Roman" w:cs="Times New Roman"/>
                      <w:bCs/>
                      <w:sz w:val="24"/>
                    </w:rPr>
                    <w:t xml:space="preserve">SLOVENSKO LJUDSKO IZROČILO. Spoznal boš </w:t>
                  </w:r>
                  <w:r w:rsidR="0062090B">
                    <w:rPr>
                      <w:rFonts w:ascii="Times New Roman" w:eastAsia="Calibri" w:hAnsi="Times New Roman" w:cs="Times New Roman"/>
                      <w:bCs/>
                      <w:sz w:val="24"/>
                    </w:rPr>
                    <w:t>različnost bogastva</w:t>
                  </w:r>
                  <w:r>
                    <w:rPr>
                      <w:rFonts w:ascii="Times New Roman" w:eastAsia="Calibri" w:hAnsi="Times New Roman" w:cs="Times New Roman"/>
                      <w:bCs/>
                      <w:sz w:val="24"/>
                    </w:rPr>
                    <w:t xml:space="preserve"> izr</w:t>
                  </w:r>
                  <w:r w:rsidR="0062090B">
                    <w:rPr>
                      <w:rFonts w:ascii="Times New Roman" w:eastAsia="Calibri" w:hAnsi="Times New Roman" w:cs="Times New Roman"/>
                      <w:bCs/>
                      <w:sz w:val="24"/>
                    </w:rPr>
                    <w:t>očila</w:t>
                  </w:r>
                  <w:r>
                    <w:rPr>
                      <w:rFonts w:ascii="Times New Roman" w:eastAsia="Calibri" w:hAnsi="Times New Roman" w:cs="Times New Roman"/>
                      <w:bCs/>
                      <w:sz w:val="24"/>
                    </w:rPr>
                    <w:t xml:space="preserve"> </w:t>
                  </w:r>
                  <w:r w:rsidR="0062090B">
                    <w:rPr>
                      <w:rFonts w:ascii="Times New Roman" w:eastAsia="Calibri" w:hAnsi="Times New Roman" w:cs="Times New Roman"/>
                      <w:bCs/>
                      <w:sz w:val="24"/>
                    </w:rPr>
                    <w:t>narodne noše po slovenskih pokrajinah.</w:t>
                  </w:r>
                </w:p>
                <w:p w:rsidR="007C6018" w:rsidRDefault="007C6018" w:rsidP="00BA0CD0">
                  <w:pPr>
                    <w:spacing w:after="0" w:line="240" w:lineRule="auto"/>
                    <w:rPr>
                      <w:rFonts w:ascii="Times New Roman" w:eastAsia="Times New Roman" w:hAnsi="Times New Roman" w:cs="Times New Roman"/>
                      <w:bCs/>
                      <w:color w:val="538135"/>
                      <w:sz w:val="24"/>
                      <w:szCs w:val="24"/>
                      <w:lang w:bidi="he-IL"/>
                    </w:rPr>
                  </w:pPr>
                </w:p>
                <w:p w:rsidR="00BA0CD0" w:rsidRPr="007C6018" w:rsidRDefault="00BE1202" w:rsidP="007C6018">
                  <w:pPr>
                    <w:rPr>
                      <w:rFonts w:ascii="Times New Roman" w:eastAsia="Times New Roman" w:hAnsi="Times New Roman" w:cs="Times New Roman"/>
                      <w:bCs/>
                      <w:color w:val="538135"/>
                      <w:sz w:val="24"/>
                      <w:lang w:bidi="he-IL"/>
                    </w:rPr>
                  </w:pPr>
                  <w:hyperlink r:id="rId9" w:history="1">
                    <w:r w:rsidR="00B72C63" w:rsidRPr="00F4252E">
                      <w:rPr>
                        <w:color w:val="0000FF"/>
                        <w:u w:val="single"/>
                      </w:rPr>
                      <w:t>https://www.radovednih-pet.si/seznam-vsebin/4/glasba-4</w:t>
                    </w:r>
                  </w:hyperlink>
                </w:p>
                <w:p w:rsidR="00BA0CD0" w:rsidRDefault="00BA0CD0" w:rsidP="00B72C63">
                  <w:pPr>
                    <w:contextualSpacing/>
                    <w:rPr>
                      <w:rFonts w:ascii="Times New Roman" w:eastAsia="Times New Roman" w:hAnsi="Times New Roman" w:cs="Times New Roman"/>
                      <w:bCs/>
                      <w:sz w:val="24"/>
                      <w:szCs w:val="24"/>
                      <w:lang w:bidi="he-IL"/>
                    </w:rPr>
                  </w:pPr>
                </w:p>
                <w:p w:rsidR="0062090B" w:rsidRPr="0062090B" w:rsidRDefault="0062090B" w:rsidP="00B72C63">
                  <w:pPr>
                    <w:contextualSpacing/>
                    <w:rPr>
                      <w:rFonts w:ascii="Times New Roman" w:eastAsia="Times New Roman" w:hAnsi="Times New Roman" w:cs="Times New Roman"/>
                      <w:bCs/>
                      <w:color w:val="C00000"/>
                      <w:sz w:val="24"/>
                      <w:szCs w:val="24"/>
                      <w:lang w:bidi="he-IL"/>
                    </w:rPr>
                  </w:pPr>
                  <w:r w:rsidRPr="0062090B">
                    <w:rPr>
                      <w:rFonts w:ascii="Times New Roman" w:eastAsia="Times New Roman" w:hAnsi="Times New Roman" w:cs="Times New Roman"/>
                      <w:bCs/>
                      <w:color w:val="C00000"/>
                      <w:sz w:val="24"/>
                      <w:szCs w:val="24"/>
                      <w:lang w:bidi="he-IL"/>
                    </w:rPr>
                    <w:t>ČE TE ZANIMA VEČ</w:t>
                  </w:r>
                </w:p>
                <w:p w:rsidR="0062090B" w:rsidRDefault="0062090B" w:rsidP="00B72C63">
                  <w:pPr>
                    <w:contextualSpacing/>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V spodnji prilogi  preberi besedilo Slovenska narodna noša.</w:t>
                  </w:r>
                </w:p>
                <w:p w:rsidR="009F344E" w:rsidRDefault="009F344E" w:rsidP="00B72C63">
                  <w:pPr>
                    <w:contextualSpacing/>
                    <w:rPr>
                      <w:rFonts w:ascii="Times New Roman" w:eastAsia="Times New Roman" w:hAnsi="Times New Roman" w:cs="Times New Roman"/>
                      <w:bCs/>
                      <w:sz w:val="24"/>
                      <w:szCs w:val="24"/>
                      <w:lang w:bidi="he-IL"/>
                    </w:rPr>
                  </w:pPr>
                </w:p>
                <w:p w:rsidR="0062090B" w:rsidRDefault="0062090B" w:rsidP="00B72C63">
                  <w:pPr>
                    <w:contextualSpacing/>
                    <w:rPr>
                      <w:rFonts w:ascii="Times New Roman" w:eastAsia="Times New Roman" w:hAnsi="Times New Roman" w:cs="Times New Roman"/>
                      <w:bCs/>
                      <w:sz w:val="24"/>
                      <w:szCs w:val="24"/>
                      <w:lang w:bidi="he-IL"/>
                    </w:rPr>
                  </w:pPr>
                </w:p>
                <w:p w:rsidR="009F344E" w:rsidRDefault="009F344E" w:rsidP="00B72C63">
                  <w:pPr>
                    <w:contextualSpacing/>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 xml:space="preserve">ZAPIS V ŠOLSKI ZVEZEK:  </w:t>
                  </w:r>
                </w:p>
                <w:p w:rsidR="009F344E" w:rsidRDefault="009F344E" w:rsidP="00B72C63">
                  <w:pPr>
                    <w:contextualSpacing/>
                    <w:rPr>
                      <w:rFonts w:ascii="Times New Roman" w:eastAsia="Times New Roman" w:hAnsi="Times New Roman" w:cs="Times New Roman"/>
                      <w:bCs/>
                      <w:sz w:val="24"/>
                      <w:szCs w:val="24"/>
                      <w:lang w:bidi="he-IL"/>
                    </w:rPr>
                  </w:pPr>
                </w:p>
                <w:p w:rsidR="009F344E" w:rsidRDefault="009F344E" w:rsidP="00B72C63">
                  <w:pPr>
                    <w:contextualSpacing/>
                    <w:rPr>
                      <w:rFonts w:ascii="Times New Roman" w:eastAsia="Times New Roman" w:hAnsi="Times New Roman" w:cs="Times New Roman"/>
                      <w:bCs/>
                      <w:sz w:val="24"/>
                      <w:szCs w:val="24"/>
                      <w:lang w:bidi="he-IL"/>
                    </w:rPr>
                  </w:pPr>
                </w:p>
                <w:p w:rsidR="009338ED" w:rsidRDefault="009338ED" w:rsidP="00B72C63">
                  <w:pPr>
                    <w:contextualSpacing/>
                    <w:rPr>
                      <w:rFonts w:ascii="Times New Roman" w:eastAsia="Times New Roman" w:hAnsi="Times New Roman" w:cs="Times New Roman"/>
                      <w:bCs/>
                      <w:sz w:val="24"/>
                      <w:szCs w:val="24"/>
                      <w:lang w:bidi="he-IL"/>
                    </w:rPr>
                  </w:pPr>
                </w:p>
                <w:p w:rsidR="009F344E" w:rsidRPr="009F344E" w:rsidRDefault="009F344E" w:rsidP="009F344E">
                  <w:pPr>
                    <w:shd w:val="clear" w:color="auto" w:fill="FFFFFF"/>
                    <w:spacing w:before="480" w:after="0" w:line="506" w:lineRule="atLeast"/>
                    <w:jc w:val="center"/>
                    <w:outlineLvl w:val="0"/>
                    <w:rPr>
                      <w:rFonts w:ascii="Cambria" w:eastAsia="Times New Roman" w:hAnsi="Cambria" w:cs="Times New Roman"/>
                      <w:b/>
                      <w:bCs/>
                      <w:color w:val="FF0000"/>
                      <w:kern w:val="36"/>
                      <w:sz w:val="44"/>
                      <w:szCs w:val="44"/>
                      <w:lang w:eastAsia="sl-SI"/>
                    </w:rPr>
                  </w:pPr>
                  <w:r w:rsidRPr="009F344E">
                    <w:rPr>
                      <w:rFonts w:ascii="Arial" w:eastAsia="Times New Roman" w:hAnsi="Arial" w:cs="Arial"/>
                      <w:b/>
                      <w:bCs/>
                      <w:color w:val="FF0000"/>
                      <w:kern w:val="36"/>
                      <w:sz w:val="24"/>
                      <w:szCs w:val="24"/>
                      <w:lang w:eastAsia="sl-SI"/>
                    </w:rPr>
                    <w:lastRenderedPageBreak/>
                    <w:t>SLOVENSKO LJUDSKO IZROČILO - NARODNA NOŠA</w:t>
                  </w:r>
                </w:p>
                <w:p w:rsidR="009F344E" w:rsidRPr="009F344E" w:rsidRDefault="009F344E" w:rsidP="009F344E">
                  <w:pPr>
                    <w:shd w:val="clear" w:color="auto" w:fill="FFFFFF"/>
                    <w:spacing w:after="200" w:line="253" w:lineRule="atLeast"/>
                    <w:rPr>
                      <w:rFonts w:ascii="Calibri" w:eastAsia="Times New Roman" w:hAnsi="Calibri" w:cs="Calibri"/>
                      <w:color w:val="222222"/>
                      <w:lang w:eastAsia="sl-SI"/>
                    </w:rPr>
                  </w:pPr>
                  <w:r w:rsidRPr="009F344E">
                    <w:rPr>
                      <w:rFonts w:ascii="Arial" w:eastAsia="Times New Roman" w:hAnsi="Arial" w:cs="Arial"/>
                      <w:b/>
                      <w:bCs/>
                      <w:color w:val="222222"/>
                      <w:sz w:val="24"/>
                      <w:szCs w:val="24"/>
                      <w:lang w:eastAsia="sl-SI"/>
                    </w:rPr>
                    <w:t> </w:t>
                  </w:r>
                </w:p>
                <w:p w:rsidR="009F344E" w:rsidRPr="009F344E" w:rsidRDefault="009F344E" w:rsidP="009F344E">
                  <w:pPr>
                    <w:shd w:val="clear" w:color="auto" w:fill="FFFFFF"/>
                    <w:spacing w:after="200" w:line="253" w:lineRule="atLeast"/>
                    <w:rPr>
                      <w:rFonts w:ascii="Calibri" w:eastAsia="Times New Roman" w:hAnsi="Calibri" w:cs="Calibri"/>
                      <w:color w:val="222222"/>
                      <w:lang w:eastAsia="sl-SI"/>
                    </w:rPr>
                  </w:pPr>
                  <w:r w:rsidRPr="009F344E">
                    <w:rPr>
                      <w:rFonts w:ascii="Arial" w:eastAsia="Times New Roman" w:hAnsi="Arial" w:cs="Arial"/>
                      <w:b/>
                      <w:bCs/>
                      <w:color w:val="222222"/>
                      <w:sz w:val="24"/>
                      <w:szCs w:val="24"/>
                      <w:lang w:eastAsia="sl-SI"/>
                    </w:rPr>
                    <w:t>Narodna noša je tradicionalno oblačilo nekega naroda. Razlikuje se od pokrajine do pokrajine.</w:t>
                  </w:r>
                </w:p>
                <w:p w:rsidR="009F344E" w:rsidRPr="009F344E" w:rsidRDefault="009F344E" w:rsidP="009F344E">
                  <w:pPr>
                    <w:shd w:val="clear" w:color="auto" w:fill="FFFFFF"/>
                    <w:spacing w:after="0" w:line="330" w:lineRule="atLeast"/>
                    <w:ind w:left="720"/>
                    <w:rPr>
                      <w:rFonts w:ascii="Calibri" w:eastAsia="Times New Roman" w:hAnsi="Calibri" w:cs="Calibri"/>
                      <w:color w:val="222222"/>
                      <w:lang w:eastAsia="sl-SI"/>
                    </w:rPr>
                  </w:pPr>
                  <w:r w:rsidRPr="009F344E">
                    <w:rPr>
                      <w:rFonts w:ascii="Courier New" w:eastAsia="Times New Roman" w:hAnsi="Courier New" w:cs="Courier New"/>
                      <w:color w:val="0070C0"/>
                      <w:sz w:val="24"/>
                      <w:szCs w:val="24"/>
                      <w:lang w:eastAsia="sl-SI"/>
                    </w:rPr>
                    <w:t>o</w:t>
                  </w:r>
                  <w:r w:rsidRPr="009F344E">
                    <w:rPr>
                      <w:rFonts w:ascii="Times New Roman" w:eastAsia="Times New Roman" w:hAnsi="Times New Roman" w:cs="Times New Roman"/>
                      <w:color w:val="0070C0"/>
                      <w:sz w:val="14"/>
                      <w:szCs w:val="14"/>
                      <w:lang w:eastAsia="sl-SI"/>
                    </w:rPr>
                    <w:t>   </w:t>
                  </w:r>
                  <w:r w:rsidRPr="009F344E">
                    <w:rPr>
                      <w:rFonts w:ascii="Arial" w:eastAsia="Times New Roman" w:hAnsi="Arial" w:cs="Arial"/>
                      <w:b/>
                      <w:bCs/>
                      <w:color w:val="0070C0"/>
                      <w:sz w:val="24"/>
                      <w:szCs w:val="24"/>
                      <w:lang w:eastAsia="sl-SI"/>
                    </w:rPr>
                    <w:t>belokranjska</w:t>
                  </w:r>
                </w:p>
                <w:p w:rsidR="009F344E" w:rsidRPr="009F344E" w:rsidRDefault="009F344E" w:rsidP="009F344E">
                  <w:pPr>
                    <w:shd w:val="clear" w:color="auto" w:fill="FFFFFF"/>
                    <w:spacing w:after="0" w:line="330" w:lineRule="atLeast"/>
                    <w:ind w:left="720"/>
                    <w:rPr>
                      <w:rFonts w:ascii="Calibri" w:eastAsia="Times New Roman" w:hAnsi="Calibri" w:cs="Calibri"/>
                      <w:color w:val="222222"/>
                      <w:lang w:eastAsia="sl-SI"/>
                    </w:rPr>
                  </w:pPr>
                  <w:r w:rsidRPr="009F344E">
                    <w:rPr>
                      <w:rFonts w:ascii="Courier New" w:eastAsia="Times New Roman" w:hAnsi="Courier New" w:cs="Courier New"/>
                      <w:color w:val="0070C0"/>
                      <w:sz w:val="24"/>
                      <w:szCs w:val="24"/>
                      <w:lang w:eastAsia="sl-SI"/>
                    </w:rPr>
                    <w:t>o</w:t>
                  </w:r>
                  <w:r w:rsidRPr="009F344E">
                    <w:rPr>
                      <w:rFonts w:ascii="Times New Roman" w:eastAsia="Times New Roman" w:hAnsi="Times New Roman" w:cs="Times New Roman"/>
                      <w:color w:val="0070C0"/>
                      <w:sz w:val="14"/>
                      <w:szCs w:val="14"/>
                      <w:lang w:eastAsia="sl-SI"/>
                    </w:rPr>
                    <w:t>   </w:t>
                  </w:r>
                  <w:r w:rsidRPr="009F344E">
                    <w:rPr>
                      <w:rFonts w:ascii="Arial" w:eastAsia="Times New Roman" w:hAnsi="Arial" w:cs="Arial"/>
                      <w:b/>
                      <w:bCs/>
                      <w:color w:val="0070C0"/>
                      <w:sz w:val="24"/>
                      <w:szCs w:val="24"/>
                      <w:lang w:eastAsia="sl-SI"/>
                    </w:rPr>
                    <w:t>gorenjska</w:t>
                  </w:r>
                </w:p>
                <w:p w:rsidR="009F344E" w:rsidRPr="009F344E" w:rsidRDefault="009F344E" w:rsidP="009F344E">
                  <w:pPr>
                    <w:shd w:val="clear" w:color="auto" w:fill="FFFFFF"/>
                    <w:spacing w:after="0" w:line="330" w:lineRule="atLeast"/>
                    <w:ind w:left="720"/>
                    <w:rPr>
                      <w:rFonts w:ascii="Calibri" w:eastAsia="Times New Roman" w:hAnsi="Calibri" w:cs="Calibri"/>
                      <w:color w:val="222222"/>
                      <w:lang w:eastAsia="sl-SI"/>
                    </w:rPr>
                  </w:pPr>
                  <w:r w:rsidRPr="009F344E">
                    <w:rPr>
                      <w:rFonts w:ascii="Courier New" w:eastAsia="Times New Roman" w:hAnsi="Courier New" w:cs="Courier New"/>
                      <w:color w:val="0070C0"/>
                      <w:sz w:val="24"/>
                      <w:szCs w:val="24"/>
                      <w:lang w:eastAsia="sl-SI"/>
                    </w:rPr>
                    <w:t>o</w:t>
                  </w:r>
                  <w:r w:rsidRPr="009F344E">
                    <w:rPr>
                      <w:rFonts w:ascii="Times New Roman" w:eastAsia="Times New Roman" w:hAnsi="Times New Roman" w:cs="Times New Roman"/>
                      <w:color w:val="0070C0"/>
                      <w:sz w:val="14"/>
                      <w:szCs w:val="14"/>
                      <w:lang w:eastAsia="sl-SI"/>
                    </w:rPr>
                    <w:t>   </w:t>
                  </w:r>
                  <w:r w:rsidRPr="009F344E">
                    <w:rPr>
                      <w:rFonts w:ascii="Arial" w:eastAsia="Times New Roman" w:hAnsi="Arial" w:cs="Arial"/>
                      <w:b/>
                      <w:bCs/>
                      <w:color w:val="0070C0"/>
                      <w:sz w:val="24"/>
                      <w:szCs w:val="24"/>
                      <w:lang w:eastAsia="sl-SI"/>
                    </w:rPr>
                    <w:t>primorska</w:t>
                  </w:r>
                </w:p>
                <w:p w:rsidR="009F344E" w:rsidRPr="009F344E" w:rsidRDefault="009F344E" w:rsidP="009F344E">
                  <w:pPr>
                    <w:shd w:val="clear" w:color="auto" w:fill="FFFFFF"/>
                    <w:spacing w:after="0" w:line="330" w:lineRule="atLeast"/>
                    <w:ind w:left="720"/>
                    <w:rPr>
                      <w:rFonts w:ascii="Calibri" w:eastAsia="Times New Roman" w:hAnsi="Calibri" w:cs="Calibri"/>
                      <w:color w:val="222222"/>
                      <w:lang w:eastAsia="sl-SI"/>
                    </w:rPr>
                  </w:pPr>
                  <w:r w:rsidRPr="009F344E">
                    <w:rPr>
                      <w:rFonts w:ascii="Courier New" w:eastAsia="Times New Roman" w:hAnsi="Courier New" w:cs="Courier New"/>
                      <w:color w:val="0070C0"/>
                      <w:sz w:val="24"/>
                      <w:szCs w:val="24"/>
                      <w:lang w:eastAsia="sl-SI"/>
                    </w:rPr>
                    <w:t>o</w:t>
                  </w:r>
                  <w:r w:rsidRPr="009F344E">
                    <w:rPr>
                      <w:rFonts w:ascii="Times New Roman" w:eastAsia="Times New Roman" w:hAnsi="Times New Roman" w:cs="Times New Roman"/>
                      <w:color w:val="0070C0"/>
                      <w:sz w:val="14"/>
                      <w:szCs w:val="14"/>
                      <w:lang w:eastAsia="sl-SI"/>
                    </w:rPr>
                    <w:t>   </w:t>
                  </w:r>
                  <w:r w:rsidRPr="009F344E">
                    <w:rPr>
                      <w:rFonts w:ascii="Arial" w:eastAsia="Times New Roman" w:hAnsi="Arial" w:cs="Arial"/>
                      <w:b/>
                      <w:bCs/>
                      <w:color w:val="0070C0"/>
                      <w:sz w:val="24"/>
                      <w:szCs w:val="24"/>
                      <w:lang w:eastAsia="sl-SI"/>
                    </w:rPr>
                    <w:t>dolenjska</w:t>
                  </w:r>
                </w:p>
                <w:p w:rsidR="009F344E" w:rsidRPr="009F344E" w:rsidRDefault="009F344E" w:rsidP="009F344E">
                  <w:pPr>
                    <w:shd w:val="clear" w:color="auto" w:fill="FFFFFF"/>
                    <w:spacing w:after="0" w:line="330" w:lineRule="atLeast"/>
                    <w:ind w:left="720"/>
                    <w:rPr>
                      <w:rFonts w:ascii="Calibri" w:eastAsia="Times New Roman" w:hAnsi="Calibri" w:cs="Calibri"/>
                      <w:color w:val="222222"/>
                      <w:lang w:eastAsia="sl-SI"/>
                    </w:rPr>
                  </w:pPr>
                  <w:r w:rsidRPr="009F344E">
                    <w:rPr>
                      <w:rFonts w:ascii="Courier New" w:eastAsia="Times New Roman" w:hAnsi="Courier New" w:cs="Courier New"/>
                      <w:color w:val="0070C0"/>
                      <w:sz w:val="24"/>
                      <w:szCs w:val="24"/>
                      <w:lang w:eastAsia="sl-SI"/>
                    </w:rPr>
                    <w:t>o</w:t>
                  </w:r>
                  <w:r w:rsidRPr="009F344E">
                    <w:rPr>
                      <w:rFonts w:ascii="Times New Roman" w:eastAsia="Times New Roman" w:hAnsi="Times New Roman" w:cs="Times New Roman"/>
                      <w:color w:val="0070C0"/>
                      <w:sz w:val="14"/>
                      <w:szCs w:val="14"/>
                      <w:lang w:eastAsia="sl-SI"/>
                    </w:rPr>
                    <w:t>   </w:t>
                  </w:r>
                  <w:r w:rsidRPr="009F344E">
                    <w:rPr>
                      <w:rFonts w:ascii="Arial" w:eastAsia="Times New Roman" w:hAnsi="Arial" w:cs="Arial"/>
                      <w:b/>
                      <w:bCs/>
                      <w:color w:val="0070C0"/>
                      <w:sz w:val="24"/>
                      <w:szCs w:val="24"/>
                      <w:lang w:eastAsia="sl-SI"/>
                    </w:rPr>
                    <w:t>koroška</w:t>
                  </w:r>
                </w:p>
                <w:p w:rsidR="009F344E" w:rsidRPr="009F344E" w:rsidRDefault="009F344E" w:rsidP="009F344E">
                  <w:pPr>
                    <w:shd w:val="clear" w:color="auto" w:fill="FFFFFF"/>
                    <w:spacing w:after="0" w:line="330" w:lineRule="atLeast"/>
                    <w:ind w:left="720"/>
                    <w:rPr>
                      <w:rFonts w:ascii="Calibri" w:eastAsia="Times New Roman" w:hAnsi="Calibri" w:cs="Calibri"/>
                      <w:color w:val="222222"/>
                      <w:lang w:eastAsia="sl-SI"/>
                    </w:rPr>
                  </w:pPr>
                  <w:r w:rsidRPr="009F344E">
                    <w:rPr>
                      <w:rFonts w:ascii="Courier New" w:eastAsia="Times New Roman" w:hAnsi="Courier New" w:cs="Courier New"/>
                      <w:color w:val="0070C0"/>
                      <w:sz w:val="24"/>
                      <w:szCs w:val="24"/>
                      <w:lang w:eastAsia="sl-SI"/>
                    </w:rPr>
                    <w:t>o</w:t>
                  </w:r>
                  <w:r w:rsidRPr="009F344E">
                    <w:rPr>
                      <w:rFonts w:ascii="Times New Roman" w:eastAsia="Times New Roman" w:hAnsi="Times New Roman" w:cs="Times New Roman"/>
                      <w:color w:val="0070C0"/>
                      <w:sz w:val="14"/>
                      <w:szCs w:val="14"/>
                      <w:lang w:eastAsia="sl-SI"/>
                    </w:rPr>
                    <w:t>   </w:t>
                  </w:r>
                  <w:r w:rsidRPr="009F344E">
                    <w:rPr>
                      <w:rFonts w:ascii="Arial" w:eastAsia="Times New Roman" w:hAnsi="Arial" w:cs="Arial"/>
                      <w:b/>
                      <w:bCs/>
                      <w:color w:val="0070C0"/>
                      <w:sz w:val="24"/>
                      <w:szCs w:val="24"/>
                      <w:lang w:eastAsia="sl-SI"/>
                    </w:rPr>
                    <w:t>prekmurska</w:t>
                  </w:r>
                </w:p>
                <w:p w:rsidR="009F344E" w:rsidRPr="009F344E" w:rsidRDefault="009F344E" w:rsidP="009F344E">
                  <w:pPr>
                    <w:shd w:val="clear" w:color="auto" w:fill="FFFFFF"/>
                    <w:spacing w:after="200" w:line="330" w:lineRule="atLeast"/>
                    <w:ind w:left="720"/>
                    <w:rPr>
                      <w:rFonts w:ascii="Calibri" w:eastAsia="Times New Roman" w:hAnsi="Calibri" w:cs="Calibri"/>
                      <w:color w:val="222222"/>
                      <w:lang w:eastAsia="sl-SI"/>
                    </w:rPr>
                  </w:pPr>
                  <w:r w:rsidRPr="009F344E">
                    <w:rPr>
                      <w:rFonts w:ascii="Courier New" w:eastAsia="Times New Roman" w:hAnsi="Courier New" w:cs="Courier New"/>
                      <w:color w:val="0070C0"/>
                      <w:sz w:val="24"/>
                      <w:szCs w:val="24"/>
                      <w:lang w:eastAsia="sl-SI"/>
                    </w:rPr>
                    <w:t>o</w:t>
                  </w:r>
                  <w:r w:rsidRPr="009F344E">
                    <w:rPr>
                      <w:rFonts w:ascii="Times New Roman" w:eastAsia="Times New Roman" w:hAnsi="Times New Roman" w:cs="Times New Roman"/>
                      <w:color w:val="0070C0"/>
                      <w:sz w:val="14"/>
                      <w:szCs w:val="14"/>
                      <w:lang w:eastAsia="sl-SI"/>
                    </w:rPr>
                    <w:t>   </w:t>
                  </w:r>
                  <w:r w:rsidRPr="009F344E">
                    <w:rPr>
                      <w:rFonts w:ascii="Arial" w:eastAsia="Times New Roman" w:hAnsi="Arial" w:cs="Arial"/>
                      <w:b/>
                      <w:bCs/>
                      <w:color w:val="0070C0"/>
                      <w:sz w:val="24"/>
                      <w:szCs w:val="24"/>
                      <w:lang w:eastAsia="sl-SI"/>
                    </w:rPr>
                    <w:t>štajerska</w:t>
                  </w:r>
                </w:p>
                <w:p w:rsidR="009F344E" w:rsidRDefault="009F344E" w:rsidP="00B72C63">
                  <w:pPr>
                    <w:contextualSpacing/>
                    <w:rPr>
                      <w:rFonts w:ascii="Times New Roman" w:eastAsia="Times New Roman" w:hAnsi="Times New Roman" w:cs="Times New Roman"/>
                      <w:bCs/>
                      <w:sz w:val="24"/>
                      <w:szCs w:val="24"/>
                      <w:lang w:bidi="he-IL"/>
                    </w:rPr>
                  </w:pPr>
                </w:p>
                <w:p w:rsidR="009F344E" w:rsidRDefault="009F344E" w:rsidP="00B72C63">
                  <w:pPr>
                    <w:contextualSpacing/>
                    <w:rPr>
                      <w:rFonts w:ascii="Times New Roman" w:eastAsia="Times New Roman" w:hAnsi="Times New Roman" w:cs="Times New Roman"/>
                      <w:bCs/>
                      <w:sz w:val="24"/>
                      <w:szCs w:val="24"/>
                      <w:lang w:bidi="he-IL"/>
                    </w:rPr>
                  </w:pPr>
                </w:p>
                <w:p w:rsidR="0062090B" w:rsidRDefault="0062090B" w:rsidP="00B72C63">
                  <w:pPr>
                    <w:contextualSpacing/>
                    <w:rPr>
                      <w:rFonts w:ascii="Times New Roman" w:eastAsia="Times New Roman" w:hAnsi="Times New Roman" w:cs="Times New Roman"/>
                      <w:bCs/>
                      <w:sz w:val="24"/>
                      <w:szCs w:val="24"/>
                      <w:lang w:bidi="he-IL"/>
                    </w:rPr>
                  </w:pPr>
                </w:p>
                <w:p w:rsidR="0062090B" w:rsidRDefault="0062090B" w:rsidP="00B72C63">
                  <w:pPr>
                    <w:contextualSpacing/>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NALOGA:</w:t>
                  </w:r>
                </w:p>
                <w:p w:rsidR="0062090B" w:rsidRPr="00BA0CD0" w:rsidRDefault="0062090B" w:rsidP="00B72C63">
                  <w:pPr>
                    <w:contextualSpacing/>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V šolski zvezek čez celo stran nariši slovensko narodno nošo. Dele oblačila nariši natančno in jih poimenuj z ustreznimi besedami. Pomagaj si z učbenikom str. 61.</w:t>
                  </w:r>
                </w:p>
                <w:p w:rsidR="00BA0CD0" w:rsidRPr="00BA0CD0" w:rsidRDefault="00BA0CD0" w:rsidP="00BA0CD0">
                  <w:pPr>
                    <w:ind w:left="360"/>
                    <w:contextualSpacing/>
                    <w:rPr>
                      <w:rFonts w:ascii="Times New Roman" w:eastAsia="Times New Roman" w:hAnsi="Times New Roman" w:cs="Times New Roman"/>
                      <w:bCs/>
                      <w:sz w:val="24"/>
                      <w:szCs w:val="24"/>
                      <w:lang w:bidi="he-IL"/>
                    </w:rPr>
                  </w:pPr>
                </w:p>
              </w:tc>
            </w:tr>
          </w:tbl>
          <w:p w:rsidR="00FA2FAF" w:rsidRDefault="00FA2FAF" w:rsidP="00FA2FAF">
            <w:pPr>
              <w:rPr>
                <w:rFonts w:ascii="Arial" w:hAnsi="Arial" w:cs="Arial"/>
                <w:sz w:val="24"/>
                <w:szCs w:val="24"/>
              </w:rPr>
            </w:pPr>
          </w:p>
          <w:p w:rsidR="00FA2FAF" w:rsidRPr="007A69E1" w:rsidRDefault="00FA2FAF" w:rsidP="00FA2FAF">
            <w:pPr>
              <w:rPr>
                <w:rFonts w:ascii="Arial" w:hAnsi="Arial" w:cs="Arial"/>
                <w:sz w:val="24"/>
                <w:szCs w:val="24"/>
              </w:rPr>
            </w:pPr>
          </w:p>
        </w:tc>
      </w:tr>
      <w:tr w:rsidR="005C3D1C" w:rsidRPr="007A69E1" w:rsidTr="003E2A21">
        <w:tc>
          <w:tcPr>
            <w:tcW w:w="10456" w:type="dxa"/>
            <w:gridSpan w:val="4"/>
          </w:tcPr>
          <w:p w:rsidR="005C3D1C" w:rsidRPr="007A69E1" w:rsidRDefault="005C3D1C" w:rsidP="005C3D1C">
            <w:pPr>
              <w:rPr>
                <w:rFonts w:ascii="Arial" w:hAnsi="Arial" w:cs="Arial"/>
                <w:b/>
                <w:sz w:val="24"/>
                <w:szCs w:val="24"/>
              </w:rPr>
            </w:pPr>
            <w:proofErr w:type="spellStart"/>
            <w:r w:rsidRPr="007A69E1">
              <w:rPr>
                <w:rFonts w:ascii="Arial" w:hAnsi="Arial" w:cs="Arial"/>
                <w:b/>
                <w:sz w:val="24"/>
                <w:szCs w:val="24"/>
              </w:rPr>
              <w:lastRenderedPageBreak/>
              <w:t>Samovrednotenje</w:t>
            </w:r>
            <w:proofErr w:type="spellEnd"/>
            <w:r w:rsidRPr="007A69E1">
              <w:rPr>
                <w:rFonts w:ascii="Arial" w:hAnsi="Arial" w:cs="Arial"/>
                <w:b/>
                <w:sz w:val="24"/>
                <w:szCs w:val="24"/>
              </w:rPr>
              <w:t>:</w:t>
            </w:r>
          </w:p>
          <w:p w:rsidR="005C3D1C" w:rsidRPr="007A69E1" w:rsidRDefault="005C3D1C" w:rsidP="005C3D1C">
            <w:pPr>
              <w:rPr>
                <w:rFonts w:ascii="Arial" w:hAnsi="Arial" w:cs="Arial"/>
                <w:sz w:val="24"/>
                <w:szCs w:val="24"/>
              </w:rPr>
            </w:pPr>
            <w:r w:rsidRPr="007A69E1">
              <w:rPr>
                <w:rFonts w:ascii="Arial" w:hAnsi="Arial" w:cs="Arial"/>
                <w:sz w:val="24"/>
                <w:szCs w:val="24"/>
              </w:rPr>
              <w:t>Kaj sem se danes naučil/a?</w:t>
            </w:r>
          </w:p>
          <w:p w:rsidR="005C3D1C" w:rsidRPr="007A69E1" w:rsidRDefault="005C3D1C" w:rsidP="005C3D1C">
            <w:pPr>
              <w:rPr>
                <w:rFonts w:ascii="Arial" w:hAnsi="Arial" w:cs="Arial"/>
                <w:sz w:val="24"/>
                <w:szCs w:val="24"/>
              </w:rPr>
            </w:pPr>
            <w:r w:rsidRPr="007A69E1">
              <w:rPr>
                <w:rFonts w:ascii="Arial" w:hAnsi="Arial" w:cs="Arial"/>
                <w:sz w:val="24"/>
                <w:szCs w:val="24"/>
              </w:rPr>
              <w:t>Je namen učenja dosežen?</w:t>
            </w:r>
          </w:p>
          <w:p w:rsidR="005C3D1C" w:rsidRPr="007A69E1" w:rsidRDefault="005C3D1C" w:rsidP="005C3D1C">
            <w:pPr>
              <w:rPr>
                <w:rFonts w:ascii="Arial" w:hAnsi="Arial" w:cs="Arial"/>
                <w:sz w:val="24"/>
                <w:szCs w:val="24"/>
              </w:rPr>
            </w:pPr>
            <w:r w:rsidRPr="007A69E1">
              <w:rPr>
                <w:rFonts w:ascii="Arial" w:hAnsi="Arial" w:cs="Arial"/>
                <w:sz w:val="24"/>
                <w:szCs w:val="24"/>
              </w:rPr>
              <w:t>Sem bil/a uspešna glede na kriterije uspešnosti?</w:t>
            </w:r>
          </w:p>
          <w:p w:rsidR="005C3D1C" w:rsidRPr="007A69E1" w:rsidRDefault="005C3D1C" w:rsidP="007A69E1">
            <w:pPr>
              <w:rPr>
                <w:rFonts w:ascii="Arial" w:hAnsi="Arial" w:cs="Arial"/>
                <w:sz w:val="24"/>
                <w:szCs w:val="24"/>
              </w:rPr>
            </w:pPr>
          </w:p>
        </w:tc>
      </w:tr>
    </w:tbl>
    <w:p w:rsidR="00596532" w:rsidRDefault="00596532">
      <w:pPr>
        <w:rPr>
          <w:rFonts w:ascii="Arial" w:hAnsi="Arial" w:cs="Arial"/>
          <w:sz w:val="24"/>
          <w:szCs w:val="24"/>
        </w:rPr>
      </w:pPr>
    </w:p>
    <w:p w:rsidR="00426113" w:rsidRDefault="00426113">
      <w:pPr>
        <w:rPr>
          <w:rFonts w:ascii="Arial" w:hAnsi="Arial" w:cs="Arial"/>
          <w:sz w:val="24"/>
          <w:szCs w:val="24"/>
        </w:rPr>
      </w:pPr>
    </w:p>
    <w:p w:rsidR="00426113" w:rsidRDefault="00426113">
      <w:pPr>
        <w:rPr>
          <w:rFonts w:ascii="Arial" w:hAnsi="Arial" w:cs="Arial"/>
          <w:sz w:val="24"/>
          <w:szCs w:val="24"/>
        </w:rPr>
      </w:pPr>
    </w:p>
    <w:p w:rsidR="00426113" w:rsidRDefault="00426113">
      <w:pPr>
        <w:rPr>
          <w:rFonts w:ascii="Arial" w:hAnsi="Arial" w:cs="Arial"/>
          <w:sz w:val="24"/>
          <w:szCs w:val="24"/>
        </w:rPr>
      </w:pPr>
    </w:p>
    <w:p w:rsidR="00426113" w:rsidRDefault="00426113">
      <w:pPr>
        <w:rPr>
          <w:rFonts w:ascii="Arial" w:hAnsi="Arial" w:cs="Arial"/>
          <w:sz w:val="24"/>
          <w:szCs w:val="24"/>
        </w:rPr>
      </w:pPr>
    </w:p>
    <w:p w:rsidR="00426113" w:rsidRDefault="00426113">
      <w:pPr>
        <w:rPr>
          <w:rFonts w:ascii="Arial" w:hAnsi="Arial" w:cs="Arial"/>
          <w:sz w:val="24"/>
          <w:szCs w:val="24"/>
        </w:rPr>
      </w:pPr>
    </w:p>
    <w:p w:rsidR="00426113" w:rsidRDefault="00426113">
      <w:pPr>
        <w:rPr>
          <w:rFonts w:ascii="Arial" w:hAnsi="Arial" w:cs="Arial"/>
          <w:sz w:val="24"/>
          <w:szCs w:val="24"/>
        </w:rPr>
      </w:pPr>
    </w:p>
    <w:p w:rsidR="00426113" w:rsidRDefault="00426113">
      <w:pPr>
        <w:rPr>
          <w:rFonts w:ascii="Arial" w:hAnsi="Arial" w:cs="Arial"/>
          <w:sz w:val="24"/>
          <w:szCs w:val="24"/>
        </w:rPr>
      </w:pPr>
    </w:p>
    <w:p w:rsidR="00426113" w:rsidRDefault="00426113">
      <w:pPr>
        <w:rPr>
          <w:rFonts w:ascii="Arial" w:hAnsi="Arial" w:cs="Arial"/>
          <w:sz w:val="24"/>
          <w:szCs w:val="24"/>
        </w:rPr>
      </w:pPr>
    </w:p>
    <w:p w:rsidR="00426113" w:rsidRDefault="00426113">
      <w:pPr>
        <w:rPr>
          <w:rFonts w:ascii="Arial" w:hAnsi="Arial" w:cs="Arial"/>
          <w:sz w:val="24"/>
          <w:szCs w:val="24"/>
        </w:rPr>
      </w:pPr>
    </w:p>
    <w:p w:rsidR="0062090B" w:rsidRDefault="0062090B">
      <w:pPr>
        <w:rPr>
          <w:rFonts w:ascii="Arial" w:hAnsi="Arial" w:cs="Arial"/>
          <w:sz w:val="24"/>
          <w:szCs w:val="24"/>
        </w:rPr>
      </w:pPr>
    </w:p>
    <w:p w:rsidR="00426113" w:rsidRDefault="00426113">
      <w:pPr>
        <w:rPr>
          <w:rFonts w:ascii="Arial" w:hAnsi="Arial" w:cs="Arial"/>
          <w:sz w:val="24"/>
          <w:szCs w:val="24"/>
        </w:rPr>
      </w:pPr>
    </w:p>
    <w:tbl>
      <w:tblPr>
        <w:tblW w:w="12000" w:type="dxa"/>
        <w:tblCellSpacing w:w="0" w:type="dxa"/>
        <w:tblCellMar>
          <w:left w:w="0" w:type="dxa"/>
          <w:right w:w="0" w:type="dxa"/>
        </w:tblCellMar>
        <w:tblLook w:val="04A0" w:firstRow="1" w:lastRow="0" w:firstColumn="1" w:lastColumn="0" w:noHBand="0" w:noVBand="1"/>
      </w:tblPr>
      <w:tblGrid>
        <w:gridCol w:w="9271"/>
        <w:gridCol w:w="10"/>
        <w:gridCol w:w="2719"/>
      </w:tblGrid>
      <w:tr w:rsidR="00426113" w:rsidRPr="00426113" w:rsidTr="00426113">
        <w:trPr>
          <w:gridAfter w:val="2"/>
          <w:tblCellSpacing w:w="0" w:type="dxa"/>
        </w:trPr>
        <w:tc>
          <w:tcPr>
            <w:tcW w:w="0" w:type="auto"/>
            <w:hideMark/>
          </w:tcPr>
          <w:tbl>
            <w:tblPr>
              <w:tblW w:w="5850" w:type="dxa"/>
              <w:tblCellSpacing w:w="0" w:type="dxa"/>
              <w:tblCellMar>
                <w:left w:w="0" w:type="dxa"/>
                <w:right w:w="0" w:type="dxa"/>
              </w:tblCellMar>
              <w:tblLook w:val="04A0" w:firstRow="1" w:lastRow="0" w:firstColumn="1" w:lastColumn="0" w:noHBand="0" w:noVBand="1"/>
            </w:tblPr>
            <w:tblGrid>
              <w:gridCol w:w="5850"/>
            </w:tblGrid>
            <w:tr w:rsidR="00426113" w:rsidRPr="00426113">
              <w:trPr>
                <w:tblCellSpacing w:w="0" w:type="dxa"/>
              </w:trPr>
              <w:tc>
                <w:tcPr>
                  <w:tcW w:w="0" w:type="auto"/>
                  <w:vAlign w:val="center"/>
                  <w:hideMark/>
                </w:tcPr>
                <w:p w:rsidR="00426113" w:rsidRPr="00426113" w:rsidRDefault="00426113" w:rsidP="00426113">
                  <w:pPr>
                    <w:spacing w:after="0" w:line="240" w:lineRule="auto"/>
                    <w:outlineLvl w:val="0"/>
                    <w:rPr>
                      <w:rFonts w:ascii="Times New Roman" w:eastAsia="Times New Roman" w:hAnsi="Times New Roman" w:cs="Times New Roman"/>
                      <w:b/>
                      <w:bCs/>
                      <w:color w:val="4B300A"/>
                      <w:kern w:val="36"/>
                      <w:sz w:val="30"/>
                      <w:szCs w:val="30"/>
                      <w:lang w:eastAsia="sl-SI"/>
                    </w:rPr>
                  </w:pPr>
                  <w:r w:rsidRPr="00426113">
                    <w:rPr>
                      <w:rFonts w:ascii="Times New Roman" w:eastAsia="Times New Roman" w:hAnsi="Times New Roman" w:cs="Times New Roman"/>
                      <w:b/>
                      <w:bCs/>
                      <w:color w:val="4B300A"/>
                      <w:kern w:val="36"/>
                      <w:sz w:val="30"/>
                      <w:szCs w:val="30"/>
                      <w:lang w:eastAsia="sl-SI"/>
                    </w:rPr>
                    <w:lastRenderedPageBreak/>
                    <w:t>Slovenska narodna noša</w:t>
                  </w:r>
                </w:p>
              </w:tc>
            </w:tr>
            <w:tr w:rsidR="00426113" w:rsidRPr="00426113">
              <w:trPr>
                <w:tblCellSpacing w:w="0" w:type="dxa"/>
              </w:trPr>
              <w:tc>
                <w:tcPr>
                  <w:tcW w:w="0" w:type="auto"/>
                  <w:vAlign w:val="center"/>
                  <w:hideMark/>
                </w:tcPr>
                <w:p w:rsidR="00426113" w:rsidRPr="00426113" w:rsidRDefault="00426113" w:rsidP="00426113">
                  <w:pPr>
                    <w:spacing w:after="0" w:line="240" w:lineRule="auto"/>
                    <w:rPr>
                      <w:rFonts w:ascii="Times New Roman" w:eastAsia="Times New Roman" w:hAnsi="Times New Roman" w:cs="Times New Roman"/>
                      <w:sz w:val="24"/>
                      <w:szCs w:val="24"/>
                      <w:lang w:eastAsia="sl-SI"/>
                    </w:rPr>
                  </w:pPr>
                  <w:r w:rsidRPr="00426113">
                    <w:rPr>
                      <w:rFonts w:ascii="Times New Roman" w:eastAsia="Times New Roman" w:hAnsi="Times New Roman" w:cs="Times New Roman"/>
                      <w:sz w:val="24"/>
                      <w:szCs w:val="24"/>
                      <w:lang w:eastAsia="sl-SI"/>
                    </w:rPr>
                    <w:t> </w:t>
                  </w:r>
                </w:p>
              </w:tc>
            </w:tr>
            <w:tr w:rsidR="00426113" w:rsidRPr="00426113">
              <w:trPr>
                <w:tblCellSpacing w:w="0" w:type="dxa"/>
              </w:trPr>
              <w:tc>
                <w:tcPr>
                  <w:tcW w:w="0" w:type="auto"/>
                  <w:vAlign w:val="center"/>
                  <w:hideMark/>
                </w:tcPr>
                <w:p w:rsidR="00426113" w:rsidRPr="00426113" w:rsidRDefault="00426113" w:rsidP="00426113">
                  <w:pPr>
                    <w:spacing w:after="0" w:line="240" w:lineRule="auto"/>
                    <w:rPr>
                      <w:rFonts w:ascii="Times New Roman" w:eastAsia="Times New Roman" w:hAnsi="Times New Roman" w:cs="Times New Roman"/>
                      <w:sz w:val="24"/>
                      <w:szCs w:val="24"/>
                      <w:lang w:eastAsia="sl-SI"/>
                    </w:rPr>
                  </w:pPr>
                  <w:r w:rsidRPr="00426113">
                    <w:rPr>
                      <w:rFonts w:ascii="Times New Roman" w:eastAsia="Times New Roman" w:hAnsi="Times New Roman" w:cs="Times New Roman"/>
                      <w:noProof/>
                      <w:sz w:val="24"/>
                      <w:szCs w:val="24"/>
                      <w:lang w:eastAsia="sl-SI"/>
                    </w:rPr>
                    <w:drawing>
                      <wp:anchor distT="0" distB="0" distL="0" distR="0" simplePos="0" relativeHeight="251659264" behindDoc="0" locked="0" layoutInCell="1" allowOverlap="0" wp14:anchorId="06537DD3" wp14:editId="4C0EC5C4">
                        <wp:simplePos x="0" y="0"/>
                        <wp:positionH relativeFrom="column">
                          <wp:align>left</wp:align>
                        </wp:positionH>
                        <wp:positionV relativeFrom="line">
                          <wp:posOffset>0</wp:posOffset>
                        </wp:positionV>
                        <wp:extent cx="476250" cy="476250"/>
                        <wp:effectExtent l="0" t="0" r="0" b="0"/>
                        <wp:wrapSquare wrapText="bothSides"/>
                        <wp:docPr id="1" name="Slika 2" descr="http://www.narodna-nosa.si/images/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rodna-nosa.si/images/1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26113">
                    <w:rPr>
                      <w:rFonts w:ascii="Times New Roman" w:eastAsia="Times New Roman" w:hAnsi="Times New Roman" w:cs="Times New Roman"/>
                      <w:sz w:val="24"/>
                      <w:szCs w:val="24"/>
                      <w:lang w:eastAsia="sl-SI"/>
                    </w:rPr>
                    <w:t>lovenska</w:t>
                  </w:r>
                  <w:proofErr w:type="spellEnd"/>
                  <w:r w:rsidRPr="00426113">
                    <w:rPr>
                      <w:rFonts w:ascii="Times New Roman" w:eastAsia="Times New Roman" w:hAnsi="Times New Roman" w:cs="Times New Roman"/>
                      <w:sz w:val="24"/>
                      <w:szCs w:val="24"/>
                      <w:lang w:eastAsia="sl-SI"/>
                    </w:rPr>
                    <w:t xml:space="preserve"> narodna noša ima kar lepo zgodovino in se je z razvojem v 19. stoletju močno spreminjala. Bila je zelo odvisna od samega izdelovalca in zmožnosti kupca glede financ. Seveda si je bogatejši sloj lahko omislil tudi bogatejšo nošo.</w:t>
                  </w:r>
                  <w:r w:rsidRPr="00426113">
                    <w:rPr>
                      <w:rFonts w:ascii="Times New Roman" w:eastAsia="Times New Roman" w:hAnsi="Times New Roman" w:cs="Times New Roman"/>
                      <w:sz w:val="24"/>
                      <w:szCs w:val="24"/>
                      <w:lang w:eastAsia="sl-SI"/>
                    </w:rPr>
                    <w:br/>
                    <w:t> </w:t>
                  </w:r>
                </w:p>
                <w:tbl>
                  <w:tblPr>
                    <w:tblW w:w="5850" w:type="dxa"/>
                    <w:tblCellSpacing w:w="0" w:type="dxa"/>
                    <w:tblCellMar>
                      <w:left w:w="0" w:type="dxa"/>
                      <w:right w:w="0" w:type="dxa"/>
                    </w:tblCellMar>
                    <w:tblLook w:val="04A0" w:firstRow="1" w:lastRow="0" w:firstColumn="1" w:lastColumn="0" w:noHBand="0" w:noVBand="1"/>
                  </w:tblPr>
                  <w:tblGrid>
                    <w:gridCol w:w="2918"/>
                    <w:gridCol w:w="13"/>
                    <w:gridCol w:w="2919"/>
                  </w:tblGrid>
                  <w:tr w:rsidR="00426113" w:rsidRPr="00426113">
                    <w:trPr>
                      <w:tblCellSpacing w:w="0" w:type="dxa"/>
                    </w:trPr>
                    <w:tc>
                      <w:tcPr>
                        <w:tcW w:w="0" w:type="auto"/>
                        <w:vAlign w:val="center"/>
                        <w:hideMark/>
                      </w:tcPr>
                      <w:p w:rsidR="00426113" w:rsidRPr="00426113" w:rsidRDefault="00426113" w:rsidP="00426113">
                        <w:pPr>
                          <w:spacing w:after="0" w:line="240" w:lineRule="auto"/>
                          <w:rPr>
                            <w:rFonts w:ascii="Times New Roman" w:eastAsia="Times New Roman" w:hAnsi="Times New Roman" w:cs="Times New Roman"/>
                            <w:sz w:val="24"/>
                            <w:szCs w:val="24"/>
                            <w:lang w:eastAsia="sl-SI"/>
                          </w:rPr>
                        </w:pPr>
                        <w:r w:rsidRPr="00426113">
                          <w:rPr>
                            <w:rFonts w:ascii="Times New Roman" w:eastAsia="Times New Roman" w:hAnsi="Times New Roman" w:cs="Times New Roman"/>
                            <w:noProof/>
                            <w:color w:val="0000FF"/>
                            <w:sz w:val="24"/>
                            <w:szCs w:val="24"/>
                            <w:lang w:eastAsia="sl-SI"/>
                          </w:rPr>
                          <w:drawing>
                            <wp:inline distT="0" distB="0" distL="0" distR="0" wp14:anchorId="5B3A9342" wp14:editId="7130281C">
                              <wp:extent cx="1711960" cy="2780030"/>
                              <wp:effectExtent l="0" t="0" r="2540" b="1270"/>
                              <wp:docPr id="2" name="Slika 2" descr="Pokaži sliko">
                                <a:hlinkClick xmlns:a="http://schemas.openxmlformats.org/drawingml/2006/main" r:id="rId11" tooltip="&quot;Ženska oble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aži sliko">
                                        <a:hlinkClick r:id="rId11" tooltip="&quot;Ženska oblek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1960" cy="2780030"/>
                                      </a:xfrm>
                                      <a:prstGeom prst="rect">
                                        <a:avLst/>
                                      </a:prstGeom>
                                      <a:noFill/>
                                      <a:ln>
                                        <a:noFill/>
                                      </a:ln>
                                    </pic:spPr>
                                  </pic:pic>
                                </a:graphicData>
                              </a:graphic>
                            </wp:inline>
                          </w:drawing>
                        </w:r>
                      </w:p>
                    </w:tc>
                    <w:tc>
                      <w:tcPr>
                        <w:tcW w:w="0" w:type="auto"/>
                        <w:vAlign w:val="center"/>
                        <w:hideMark/>
                      </w:tcPr>
                      <w:p w:rsidR="00426113" w:rsidRPr="00426113" w:rsidRDefault="00426113" w:rsidP="00426113">
                        <w:pPr>
                          <w:spacing w:after="0" w:line="240" w:lineRule="auto"/>
                          <w:rPr>
                            <w:rFonts w:ascii="Times New Roman" w:eastAsia="Times New Roman" w:hAnsi="Times New Roman" w:cs="Times New Roman"/>
                            <w:sz w:val="24"/>
                            <w:szCs w:val="24"/>
                            <w:lang w:eastAsia="sl-SI"/>
                          </w:rPr>
                        </w:pPr>
                        <w:r w:rsidRPr="00426113">
                          <w:rPr>
                            <w:rFonts w:ascii="Times New Roman" w:eastAsia="Times New Roman" w:hAnsi="Times New Roman" w:cs="Times New Roman"/>
                            <w:noProof/>
                            <w:sz w:val="24"/>
                            <w:szCs w:val="24"/>
                            <w:lang w:eastAsia="sl-SI"/>
                          </w:rPr>
                          <w:drawing>
                            <wp:inline distT="0" distB="0" distL="0" distR="0" wp14:anchorId="40D8F550" wp14:editId="5E47C458">
                              <wp:extent cx="7620" cy="7620"/>
                              <wp:effectExtent l="0" t="0" r="0" b="0"/>
                              <wp:docPr id="3" name="Slika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vAlign w:val="center"/>
                        <w:hideMark/>
                      </w:tcPr>
                      <w:p w:rsidR="00426113" w:rsidRPr="00426113" w:rsidRDefault="00426113" w:rsidP="00426113">
                        <w:pPr>
                          <w:spacing w:after="0" w:line="240" w:lineRule="auto"/>
                          <w:rPr>
                            <w:rFonts w:ascii="Times New Roman" w:eastAsia="Times New Roman" w:hAnsi="Times New Roman" w:cs="Times New Roman"/>
                            <w:sz w:val="24"/>
                            <w:szCs w:val="24"/>
                            <w:lang w:eastAsia="sl-SI"/>
                          </w:rPr>
                        </w:pPr>
                        <w:r w:rsidRPr="00426113">
                          <w:rPr>
                            <w:rFonts w:ascii="Times New Roman" w:eastAsia="Times New Roman" w:hAnsi="Times New Roman" w:cs="Times New Roman"/>
                            <w:noProof/>
                            <w:color w:val="0000FF"/>
                            <w:sz w:val="24"/>
                            <w:szCs w:val="24"/>
                            <w:lang w:eastAsia="sl-SI"/>
                          </w:rPr>
                          <w:drawing>
                            <wp:inline distT="0" distB="0" distL="0" distR="0" wp14:anchorId="1131A6C9" wp14:editId="38D82631">
                              <wp:extent cx="1711960" cy="2780030"/>
                              <wp:effectExtent l="0" t="0" r="2540" b="1270"/>
                              <wp:docPr id="4" name="Slika 4" descr="Pokaži sliko">
                                <a:hlinkClick xmlns:a="http://schemas.openxmlformats.org/drawingml/2006/main" r:id="rId14" tooltip="&quot;Moška oble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kaži sliko">
                                        <a:hlinkClick r:id="rId14" tooltip="&quot;Moška obleka&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1960" cy="2780030"/>
                                      </a:xfrm>
                                      <a:prstGeom prst="rect">
                                        <a:avLst/>
                                      </a:prstGeom>
                                      <a:noFill/>
                                      <a:ln>
                                        <a:noFill/>
                                      </a:ln>
                                    </pic:spPr>
                                  </pic:pic>
                                </a:graphicData>
                              </a:graphic>
                            </wp:inline>
                          </w:drawing>
                        </w:r>
                      </w:p>
                    </w:tc>
                  </w:tr>
                </w:tbl>
                <w:p w:rsidR="00426113" w:rsidRPr="00426113" w:rsidRDefault="00426113" w:rsidP="00426113">
                  <w:pPr>
                    <w:spacing w:before="225" w:after="0" w:line="240" w:lineRule="auto"/>
                    <w:outlineLvl w:val="1"/>
                    <w:rPr>
                      <w:rFonts w:ascii="Times New Roman" w:eastAsia="Times New Roman" w:hAnsi="Times New Roman" w:cs="Times New Roman"/>
                      <w:b/>
                      <w:bCs/>
                      <w:color w:val="4B300A"/>
                      <w:sz w:val="24"/>
                      <w:szCs w:val="24"/>
                      <w:lang w:eastAsia="sl-SI"/>
                    </w:rPr>
                  </w:pPr>
                  <w:r w:rsidRPr="00426113">
                    <w:rPr>
                      <w:rFonts w:ascii="Times New Roman" w:eastAsia="Times New Roman" w:hAnsi="Times New Roman" w:cs="Times New Roman"/>
                      <w:b/>
                      <w:bCs/>
                      <w:color w:val="4B300A"/>
                      <w:sz w:val="24"/>
                      <w:szCs w:val="24"/>
                      <w:lang w:eastAsia="sl-SI"/>
                    </w:rPr>
                    <w:t>Moška narodna noša</w:t>
                  </w:r>
                </w:p>
                <w:p w:rsidR="00426113" w:rsidRPr="00426113" w:rsidRDefault="00426113" w:rsidP="00426113">
                  <w:pPr>
                    <w:spacing w:after="0" w:line="240" w:lineRule="auto"/>
                    <w:rPr>
                      <w:rFonts w:ascii="Times New Roman" w:eastAsia="Times New Roman" w:hAnsi="Times New Roman" w:cs="Times New Roman"/>
                      <w:sz w:val="24"/>
                      <w:szCs w:val="24"/>
                      <w:lang w:eastAsia="sl-SI"/>
                    </w:rPr>
                  </w:pPr>
                  <w:r w:rsidRPr="00426113">
                    <w:rPr>
                      <w:rFonts w:ascii="Times New Roman" w:eastAsia="Times New Roman" w:hAnsi="Times New Roman" w:cs="Times New Roman"/>
                      <w:noProof/>
                      <w:color w:val="4B300A"/>
                      <w:sz w:val="24"/>
                      <w:szCs w:val="24"/>
                      <w:lang w:eastAsia="sl-SI"/>
                    </w:rPr>
                    <w:drawing>
                      <wp:anchor distT="0" distB="0" distL="0" distR="0" simplePos="0" relativeHeight="251660288" behindDoc="0" locked="0" layoutInCell="1" allowOverlap="0" wp14:anchorId="217E0DAD" wp14:editId="7BDF7D36">
                        <wp:simplePos x="0" y="0"/>
                        <wp:positionH relativeFrom="column">
                          <wp:align>left</wp:align>
                        </wp:positionH>
                        <wp:positionV relativeFrom="line">
                          <wp:posOffset>0</wp:posOffset>
                        </wp:positionV>
                        <wp:extent cx="476250" cy="476250"/>
                        <wp:effectExtent l="0" t="0" r="0" b="0"/>
                        <wp:wrapSquare wrapText="bothSides"/>
                        <wp:docPr id="6" name="Slika 3" descr="http://www.narodna-nosa.si/images/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rodna-nosa.si/images/1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113">
                    <w:rPr>
                      <w:rFonts w:ascii="Times New Roman" w:eastAsia="Times New Roman" w:hAnsi="Times New Roman" w:cs="Times New Roman"/>
                      <w:sz w:val="24"/>
                      <w:szCs w:val="24"/>
                      <w:lang w:eastAsia="sl-SI"/>
                    </w:rPr>
                    <w:t xml:space="preserve"> moški noši spada črn klobuk, na katerem se bohotijo »krivci«. To so ruševčeva peresa, zaradi katerih so se v preteklosti fantje celo stepli. Sprednji del </w:t>
                  </w:r>
                  <w:proofErr w:type="spellStart"/>
                  <w:r w:rsidRPr="00426113">
                    <w:rPr>
                      <w:rFonts w:ascii="Times New Roman" w:eastAsia="Times New Roman" w:hAnsi="Times New Roman" w:cs="Times New Roman"/>
                      <w:sz w:val="24"/>
                      <w:szCs w:val="24"/>
                      <w:lang w:eastAsia="sl-SI"/>
                    </w:rPr>
                    <w:t>lajbča</w:t>
                  </w:r>
                  <w:proofErr w:type="spellEnd"/>
                  <w:r w:rsidRPr="00426113">
                    <w:rPr>
                      <w:rFonts w:ascii="Times New Roman" w:eastAsia="Times New Roman" w:hAnsi="Times New Roman" w:cs="Times New Roman"/>
                      <w:sz w:val="24"/>
                      <w:szCs w:val="24"/>
                      <w:lang w:eastAsia="sl-SI"/>
                    </w:rPr>
                    <w:t xml:space="preserve"> (telovnik) je iz žameta z uvezenim cvetjem,(ni pa to pogoj), hrbet pa iz </w:t>
                  </w:r>
                  <w:proofErr w:type="spellStart"/>
                  <w:r w:rsidRPr="00426113">
                    <w:rPr>
                      <w:rFonts w:ascii="Times New Roman" w:eastAsia="Times New Roman" w:hAnsi="Times New Roman" w:cs="Times New Roman"/>
                      <w:sz w:val="24"/>
                      <w:szCs w:val="24"/>
                      <w:lang w:eastAsia="sl-SI"/>
                    </w:rPr>
                    <w:t>klota</w:t>
                  </w:r>
                  <w:proofErr w:type="spellEnd"/>
                  <w:r w:rsidRPr="00426113">
                    <w:rPr>
                      <w:rFonts w:ascii="Times New Roman" w:eastAsia="Times New Roman" w:hAnsi="Times New Roman" w:cs="Times New Roman"/>
                      <w:sz w:val="24"/>
                      <w:szCs w:val="24"/>
                      <w:lang w:eastAsia="sl-SI"/>
                    </w:rPr>
                    <w:t xml:space="preserve">. Pojavljale so se tudi druge vrste blaga, svila in volna. Spredaj se zapenja s celo vrsto kovinskimi, (kromanimi ali zopet bogatejši srebrnimi) gumbi. Pod telovniki pa so moški nosili celo svileno ruto, ki se je na rami videla zelo malo, poudarek pa je bil spredaj pod vratom. V spodnjem delu </w:t>
                  </w:r>
                  <w:proofErr w:type="spellStart"/>
                  <w:r w:rsidRPr="00426113">
                    <w:rPr>
                      <w:rFonts w:ascii="Times New Roman" w:eastAsia="Times New Roman" w:hAnsi="Times New Roman" w:cs="Times New Roman"/>
                      <w:sz w:val="24"/>
                      <w:szCs w:val="24"/>
                      <w:lang w:eastAsia="sl-SI"/>
                    </w:rPr>
                    <w:t>lajbča</w:t>
                  </w:r>
                  <w:proofErr w:type="spellEnd"/>
                  <w:r w:rsidRPr="00426113">
                    <w:rPr>
                      <w:rFonts w:ascii="Times New Roman" w:eastAsia="Times New Roman" w:hAnsi="Times New Roman" w:cs="Times New Roman"/>
                      <w:sz w:val="24"/>
                      <w:szCs w:val="24"/>
                      <w:lang w:eastAsia="sl-SI"/>
                    </w:rPr>
                    <w:t xml:space="preserve"> je v gumbnico pripeta verižica, ki sega v žep. Na koncu verižice je pripeta zlata ali srebrna žepna ura. Kvalitetne hlače (</w:t>
                  </w:r>
                  <w:proofErr w:type="spellStart"/>
                  <w:r w:rsidRPr="00426113">
                    <w:rPr>
                      <w:rFonts w:ascii="Times New Roman" w:eastAsia="Times New Roman" w:hAnsi="Times New Roman" w:cs="Times New Roman"/>
                      <w:sz w:val="24"/>
                      <w:szCs w:val="24"/>
                      <w:lang w:eastAsia="sl-SI"/>
                    </w:rPr>
                    <w:t>irharce</w:t>
                  </w:r>
                  <w:proofErr w:type="spellEnd"/>
                  <w:r w:rsidRPr="00426113">
                    <w:rPr>
                      <w:rFonts w:ascii="Times New Roman" w:eastAsia="Times New Roman" w:hAnsi="Times New Roman" w:cs="Times New Roman"/>
                      <w:sz w:val="24"/>
                      <w:szCs w:val="24"/>
                      <w:lang w:eastAsia="sl-SI"/>
                    </w:rPr>
                    <w:t xml:space="preserve">) so iz jelenovega ali gamsovega usnja. Predvsem morajo segati čez koleno. Lahko so na pas ali z dodatkom naramnic. Zapenjajo se s kovinskimi gumbi ali z gumbi narejenimi iz roževine. Pod telovnikom se nosi bela močno nabrana platnena srajca, pod hlačami pa dolge spodnje hlače iz bombaža. Lahko se nosijo tudi volnene nogavice v naravni barvi volne. Na zgornjem Gorenjskem se nosijo modre volnene nogavice. Pri kombinaciji z nogavicami se nosijo čevlji, ki segajo čez gleženj. Druga možnost pa so črni usnjeni škornji, ki segajo do sredina stegna, ali zavihani nazaj pod koleno, obrobljeni z rdečim usnjem (v nekaterih kraji je ta rob črn), in vzorci na zgornjem delu. Moški lahko nosijo tudi bombažno </w:t>
                  </w:r>
                  <w:proofErr w:type="spellStart"/>
                  <w:r w:rsidRPr="00426113">
                    <w:rPr>
                      <w:rFonts w:ascii="Times New Roman" w:eastAsia="Times New Roman" w:hAnsi="Times New Roman" w:cs="Times New Roman"/>
                      <w:sz w:val="24"/>
                      <w:szCs w:val="24"/>
                      <w:lang w:eastAsia="sl-SI"/>
                    </w:rPr>
                    <w:t>marelo</w:t>
                  </w:r>
                  <w:proofErr w:type="spellEnd"/>
                  <w:r w:rsidRPr="00426113">
                    <w:rPr>
                      <w:rFonts w:ascii="Times New Roman" w:eastAsia="Times New Roman" w:hAnsi="Times New Roman" w:cs="Times New Roman"/>
                      <w:sz w:val="24"/>
                      <w:szCs w:val="24"/>
                      <w:lang w:eastAsia="sl-SI"/>
                    </w:rPr>
                    <w:t xml:space="preserve">, je v rdeči barvi, imenovana </w:t>
                  </w:r>
                  <w:r w:rsidRPr="00426113">
                    <w:rPr>
                      <w:rFonts w:ascii="Times New Roman" w:eastAsia="Times New Roman" w:hAnsi="Times New Roman" w:cs="Times New Roman"/>
                      <w:sz w:val="24"/>
                      <w:szCs w:val="24"/>
                      <w:lang w:eastAsia="sl-SI"/>
                    </w:rPr>
                    <w:lastRenderedPageBreak/>
                    <w:t xml:space="preserve">Kranjska </w:t>
                  </w:r>
                  <w:proofErr w:type="spellStart"/>
                  <w:r w:rsidRPr="00426113">
                    <w:rPr>
                      <w:rFonts w:ascii="Times New Roman" w:eastAsia="Times New Roman" w:hAnsi="Times New Roman" w:cs="Times New Roman"/>
                      <w:sz w:val="24"/>
                      <w:szCs w:val="24"/>
                      <w:lang w:eastAsia="sl-SI"/>
                    </w:rPr>
                    <w:t>marela</w:t>
                  </w:r>
                  <w:proofErr w:type="spellEnd"/>
                  <w:r w:rsidRPr="00426113">
                    <w:rPr>
                      <w:rFonts w:ascii="Times New Roman" w:eastAsia="Times New Roman" w:hAnsi="Times New Roman" w:cs="Times New Roman"/>
                      <w:sz w:val="24"/>
                      <w:szCs w:val="24"/>
                      <w:lang w:eastAsia="sl-SI"/>
                    </w:rPr>
                    <w:t xml:space="preserve">. Uporablja se predvsem za obrambo pred </w:t>
                  </w:r>
                  <w:bookmarkStart w:id="0" w:name="_GoBack"/>
                  <w:bookmarkEnd w:id="0"/>
                  <w:r w:rsidRPr="00426113">
                    <w:rPr>
                      <w:rFonts w:ascii="Times New Roman" w:eastAsia="Times New Roman" w:hAnsi="Times New Roman" w:cs="Times New Roman"/>
                      <w:sz w:val="24"/>
                      <w:szCs w:val="24"/>
                      <w:lang w:eastAsia="sl-SI"/>
                    </w:rPr>
                    <w:t>sončnimi žarki, zadrži pa tudi nekaj dežja.</w:t>
                  </w:r>
                </w:p>
                <w:p w:rsidR="00426113" w:rsidRPr="00426113" w:rsidRDefault="00426113" w:rsidP="00426113">
                  <w:pPr>
                    <w:spacing w:before="225" w:after="0" w:line="240" w:lineRule="auto"/>
                    <w:outlineLvl w:val="1"/>
                    <w:rPr>
                      <w:rFonts w:ascii="Times New Roman" w:eastAsia="Times New Roman" w:hAnsi="Times New Roman" w:cs="Times New Roman"/>
                      <w:b/>
                      <w:bCs/>
                      <w:color w:val="4B300A"/>
                      <w:sz w:val="24"/>
                      <w:szCs w:val="24"/>
                      <w:lang w:eastAsia="sl-SI"/>
                    </w:rPr>
                  </w:pPr>
                  <w:r w:rsidRPr="00426113">
                    <w:rPr>
                      <w:rFonts w:ascii="Times New Roman" w:eastAsia="Times New Roman" w:hAnsi="Times New Roman" w:cs="Times New Roman"/>
                      <w:b/>
                      <w:bCs/>
                      <w:color w:val="4B300A"/>
                      <w:sz w:val="24"/>
                      <w:szCs w:val="24"/>
                      <w:lang w:eastAsia="sl-SI"/>
                    </w:rPr>
                    <w:t>Ženska narodna noša</w:t>
                  </w:r>
                </w:p>
                <w:p w:rsidR="00426113" w:rsidRPr="00426113" w:rsidRDefault="00426113" w:rsidP="00426113">
                  <w:pPr>
                    <w:spacing w:after="0" w:line="240" w:lineRule="auto"/>
                    <w:rPr>
                      <w:rFonts w:ascii="Times New Roman" w:eastAsia="Times New Roman" w:hAnsi="Times New Roman" w:cs="Times New Roman"/>
                      <w:sz w:val="24"/>
                      <w:szCs w:val="24"/>
                      <w:lang w:eastAsia="sl-SI"/>
                    </w:rPr>
                  </w:pPr>
                  <w:r w:rsidRPr="00426113">
                    <w:rPr>
                      <w:rFonts w:ascii="Times New Roman" w:eastAsia="Times New Roman" w:hAnsi="Times New Roman" w:cs="Times New Roman"/>
                      <w:noProof/>
                      <w:color w:val="4B300A"/>
                      <w:sz w:val="24"/>
                      <w:szCs w:val="24"/>
                      <w:lang w:eastAsia="sl-SI"/>
                    </w:rPr>
                    <w:drawing>
                      <wp:anchor distT="0" distB="0" distL="0" distR="0" simplePos="0" relativeHeight="251661312" behindDoc="0" locked="0" layoutInCell="1" allowOverlap="0" wp14:anchorId="6E88C337" wp14:editId="0FB6041A">
                        <wp:simplePos x="0" y="0"/>
                        <wp:positionH relativeFrom="column">
                          <wp:align>left</wp:align>
                        </wp:positionH>
                        <wp:positionV relativeFrom="line">
                          <wp:posOffset>0</wp:posOffset>
                        </wp:positionV>
                        <wp:extent cx="476250" cy="476250"/>
                        <wp:effectExtent l="0" t="0" r="0" b="0"/>
                        <wp:wrapSquare wrapText="bothSides"/>
                        <wp:docPr id="7" name="Slika 7" descr="http://www.narodna-nosa.si/images/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rodna-nosa.si/images/1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26113">
                    <w:rPr>
                      <w:rFonts w:ascii="Times New Roman" w:eastAsia="Times New Roman" w:hAnsi="Times New Roman" w:cs="Times New Roman"/>
                      <w:sz w:val="24"/>
                      <w:szCs w:val="24"/>
                      <w:lang w:eastAsia="sl-SI"/>
                    </w:rPr>
                    <w:t>ri</w:t>
                  </w:r>
                  <w:proofErr w:type="spellEnd"/>
                  <w:r w:rsidRPr="00426113">
                    <w:rPr>
                      <w:rFonts w:ascii="Times New Roman" w:eastAsia="Times New Roman" w:hAnsi="Times New Roman" w:cs="Times New Roman"/>
                      <w:sz w:val="24"/>
                      <w:szCs w:val="24"/>
                      <w:lang w:eastAsia="sl-SI"/>
                    </w:rPr>
                    <w:t xml:space="preserve"> ženski narodni noši pa se pojavlja še več dejavnikov, ki so kazali na premožnost žene ali dekleta, ki je to oblačilo nosilo. Krila o bila nekdaj iz volnenih ali bombažnih tkanin, v kasnejšem obdobju pa se je pričela pojavljati naravna svila, največkrat pa umetna svila, ker je bila cenejša. Tako imenovano krilo z modrcem je bilo v pasu močno nabrano in je segalo do gležnjev. Čez krilo so največkrat nosile črn svilen predpasnik obrobljen s črnimi čipkami, mlajše pa tudi bele in drobno potiskane s cvetličnimi vzorci. Pod obleko so si oblekle bluzo (rokavci), spodnje dolgo krilo, spodnjice do kolen ali kratko belo krilo, ki je segalo prav tako samo do kolen (</w:t>
                  </w:r>
                  <w:proofErr w:type="spellStart"/>
                  <w:r w:rsidRPr="00426113">
                    <w:rPr>
                      <w:rFonts w:ascii="Times New Roman" w:eastAsia="Times New Roman" w:hAnsi="Times New Roman" w:cs="Times New Roman"/>
                      <w:sz w:val="24"/>
                      <w:szCs w:val="24"/>
                      <w:lang w:eastAsia="sl-SI"/>
                    </w:rPr>
                    <w:t>rejevec</w:t>
                  </w:r>
                  <w:proofErr w:type="spellEnd"/>
                  <w:r w:rsidRPr="00426113">
                    <w:rPr>
                      <w:rFonts w:ascii="Times New Roman" w:eastAsia="Times New Roman" w:hAnsi="Times New Roman" w:cs="Times New Roman"/>
                      <w:sz w:val="24"/>
                      <w:szCs w:val="24"/>
                      <w:lang w:eastAsia="sl-SI"/>
                    </w:rPr>
                    <w:t xml:space="preserve">) in bele nogavice z bunkicami, ki segajo do kolen ali čez koleno. Čez rame so imele ogrnjeno svileno ruto s </w:t>
                  </w:r>
                  <w:proofErr w:type="spellStart"/>
                  <w:r w:rsidRPr="00426113">
                    <w:rPr>
                      <w:rFonts w:ascii="Times New Roman" w:eastAsia="Times New Roman" w:hAnsi="Times New Roman" w:cs="Times New Roman"/>
                      <w:sz w:val="24"/>
                      <w:szCs w:val="24"/>
                      <w:lang w:eastAsia="sl-SI"/>
                    </w:rPr>
                    <w:t>franžami</w:t>
                  </w:r>
                  <w:proofErr w:type="spellEnd"/>
                  <w:r w:rsidRPr="00426113">
                    <w:rPr>
                      <w:rFonts w:ascii="Times New Roman" w:eastAsia="Times New Roman" w:hAnsi="Times New Roman" w:cs="Times New Roman"/>
                      <w:sz w:val="24"/>
                      <w:szCs w:val="24"/>
                      <w:lang w:eastAsia="sl-SI"/>
                    </w:rPr>
                    <w:t>, spredaj zapeto z broško.</w:t>
                  </w:r>
                  <w:r w:rsidRPr="00426113">
                    <w:rPr>
                      <w:rFonts w:ascii="Times New Roman" w:eastAsia="Times New Roman" w:hAnsi="Times New Roman" w:cs="Times New Roman"/>
                      <w:sz w:val="24"/>
                      <w:szCs w:val="24"/>
                      <w:lang w:eastAsia="sl-SI"/>
                    </w:rPr>
                    <w:br/>
                    <w:t xml:space="preserve">Poročene ženske so na glavi nosile avbo z lepo okrašenim </w:t>
                  </w:r>
                  <w:proofErr w:type="spellStart"/>
                  <w:r w:rsidRPr="00426113">
                    <w:rPr>
                      <w:rFonts w:ascii="Times New Roman" w:eastAsia="Times New Roman" w:hAnsi="Times New Roman" w:cs="Times New Roman"/>
                      <w:sz w:val="24"/>
                      <w:szCs w:val="24"/>
                      <w:lang w:eastAsia="sl-SI"/>
                    </w:rPr>
                    <w:t>čelnikom</w:t>
                  </w:r>
                  <w:proofErr w:type="spellEnd"/>
                  <w:r w:rsidRPr="00426113">
                    <w:rPr>
                      <w:rFonts w:ascii="Times New Roman" w:eastAsia="Times New Roman" w:hAnsi="Times New Roman" w:cs="Times New Roman"/>
                      <w:sz w:val="24"/>
                      <w:szCs w:val="24"/>
                      <w:lang w:eastAsia="sl-SI"/>
                    </w:rPr>
                    <w:t xml:space="preserve"> ali lepo vezeno </w:t>
                  </w:r>
                  <w:proofErr w:type="spellStart"/>
                  <w:r w:rsidRPr="00426113">
                    <w:rPr>
                      <w:rFonts w:ascii="Times New Roman" w:eastAsia="Times New Roman" w:hAnsi="Times New Roman" w:cs="Times New Roman"/>
                      <w:sz w:val="24"/>
                      <w:szCs w:val="24"/>
                      <w:lang w:eastAsia="sl-SI"/>
                    </w:rPr>
                    <w:t>pečo</w:t>
                  </w:r>
                  <w:proofErr w:type="spellEnd"/>
                  <w:r w:rsidRPr="00426113">
                    <w:rPr>
                      <w:rFonts w:ascii="Times New Roman" w:eastAsia="Times New Roman" w:hAnsi="Times New Roman" w:cs="Times New Roman"/>
                      <w:sz w:val="24"/>
                      <w:szCs w:val="24"/>
                      <w:lang w:eastAsia="sl-SI"/>
                    </w:rPr>
                    <w:t xml:space="preserve">, ki se je zavezovala na vrhu glave na »petelina«. Dekleta pa so bila pokrita z </w:t>
                  </w:r>
                  <w:proofErr w:type="spellStart"/>
                  <w:r w:rsidRPr="00426113">
                    <w:rPr>
                      <w:rFonts w:ascii="Times New Roman" w:eastAsia="Times New Roman" w:hAnsi="Times New Roman" w:cs="Times New Roman"/>
                      <w:sz w:val="24"/>
                      <w:szCs w:val="24"/>
                      <w:lang w:eastAsia="sl-SI"/>
                    </w:rPr>
                    <w:t>zavijačko</w:t>
                  </w:r>
                  <w:proofErr w:type="spellEnd"/>
                  <w:r w:rsidRPr="00426113">
                    <w:rPr>
                      <w:rFonts w:ascii="Times New Roman" w:eastAsia="Times New Roman" w:hAnsi="Times New Roman" w:cs="Times New Roman"/>
                      <w:sz w:val="24"/>
                      <w:szCs w:val="24"/>
                      <w:lang w:eastAsia="sl-SI"/>
                    </w:rPr>
                    <w:t>, največkrat izdelano iz brokata, belo vezene ali tudi črno tkane. Lase so morale imeti spete v eno ali dve kiti.</w:t>
                  </w:r>
                  <w:r w:rsidRPr="00426113">
                    <w:rPr>
                      <w:rFonts w:ascii="Times New Roman" w:eastAsia="Times New Roman" w:hAnsi="Times New Roman" w:cs="Times New Roman"/>
                      <w:sz w:val="24"/>
                      <w:szCs w:val="24"/>
                      <w:lang w:eastAsia="sl-SI"/>
                    </w:rPr>
                    <w:br/>
                    <w:t>Kovinski pas ali sklepanec se danes nosi le kot okras noši, nekdaj pa je bil namenjen hranjenju ključa vhodnih vrat, ko je šla gospodinja po opravkih. Nekdaj so bili sklepanci kovani iz medenine, ali z raznimi prevlekami (srebro, zlato). Bili so tudi iz lite medenine. Na sklepancu danes namesto ključa visijo pisane pentlje. Tudi danes se da narediti lepe sklepance, primerljive starejšim.</w:t>
                  </w:r>
                  <w:r w:rsidRPr="00426113">
                    <w:rPr>
                      <w:rFonts w:ascii="Times New Roman" w:eastAsia="Times New Roman" w:hAnsi="Times New Roman" w:cs="Times New Roman"/>
                      <w:sz w:val="24"/>
                      <w:szCs w:val="24"/>
                      <w:lang w:eastAsia="sl-SI"/>
                    </w:rPr>
                    <w:br/>
                    <w:t xml:space="preserve">Ženske so bile obute v črne </w:t>
                  </w:r>
                  <w:proofErr w:type="spellStart"/>
                  <w:r w:rsidRPr="00426113">
                    <w:rPr>
                      <w:rFonts w:ascii="Times New Roman" w:eastAsia="Times New Roman" w:hAnsi="Times New Roman" w:cs="Times New Roman"/>
                      <w:sz w:val="24"/>
                      <w:szCs w:val="24"/>
                      <w:lang w:eastAsia="sl-SI"/>
                    </w:rPr>
                    <w:t>škorenjce</w:t>
                  </w:r>
                  <w:proofErr w:type="spellEnd"/>
                  <w:r w:rsidRPr="00426113">
                    <w:rPr>
                      <w:rFonts w:ascii="Times New Roman" w:eastAsia="Times New Roman" w:hAnsi="Times New Roman" w:cs="Times New Roman"/>
                      <w:sz w:val="24"/>
                      <w:szCs w:val="24"/>
                      <w:lang w:eastAsia="sl-SI"/>
                    </w:rPr>
                    <w:t>, ki segajo čez gleženj, zavezani z vezalkami. Nizki čevlji pa se zapenjajo na pašček ali na vezalke. V rokah nosijo pleten cekar z napisom »IHS«, za pasom pa bel robček.</w:t>
                  </w:r>
                  <w:r w:rsidRPr="00426113">
                    <w:rPr>
                      <w:rFonts w:ascii="Times New Roman" w:eastAsia="Times New Roman" w:hAnsi="Times New Roman" w:cs="Times New Roman"/>
                      <w:sz w:val="24"/>
                      <w:szCs w:val="24"/>
                      <w:lang w:eastAsia="sl-SI"/>
                    </w:rPr>
                    <w:br/>
                    <w:t>Kot sem že na začetku omenila je noša pomenila tudi stan premožnosti in so si jo dali narediti predvsem bogatejši kmetje in premožni gospodje. Kajti za manj premožne ni bila dosegljiva ali pa vsaj ne v takem razkošju, kot so si jo lahko privoščili bogatejši.</w:t>
                  </w:r>
                  <w:r w:rsidRPr="00426113">
                    <w:rPr>
                      <w:rFonts w:ascii="Times New Roman" w:eastAsia="Times New Roman" w:hAnsi="Times New Roman" w:cs="Times New Roman"/>
                      <w:sz w:val="24"/>
                      <w:szCs w:val="24"/>
                      <w:lang w:eastAsia="sl-SI"/>
                    </w:rPr>
                    <w:br/>
                    <w:t>Pri svojem delu opažam, da se nagiba razvoj teh oblačil v tri smeri. To je smer noše kot sem jo že opisala, potem je folklorna dejavnost, katera želi prikazati kulturo oblačenja vseh prebivalcev nekdanjih časov. Tretja smer pa so unikatna oblačila, ki jih izdelujem za posameznike, posebne ljubitelje teh oblačil.</w:t>
                  </w:r>
                </w:p>
                <w:p w:rsidR="00426113" w:rsidRPr="00426113" w:rsidRDefault="00426113" w:rsidP="00426113">
                  <w:pPr>
                    <w:spacing w:before="100" w:beforeAutospacing="1" w:after="100" w:afterAutospacing="1" w:line="240" w:lineRule="auto"/>
                    <w:jc w:val="right"/>
                    <w:rPr>
                      <w:rFonts w:ascii="Times New Roman" w:eastAsia="Times New Roman" w:hAnsi="Times New Roman" w:cs="Times New Roman"/>
                      <w:sz w:val="24"/>
                      <w:szCs w:val="24"/>
                      <w:lang w:eastAsia="sl-SI"/>
                    </w:rPr>
                  </w:pPr>
                  <w:r w:rsidRPr="00426113">
                    <w:rPr>
                      <w:rFonts w:ascii="Times New Roman" w:eastAsia="Times New Roman" w:hAnsi="Times New Roman" w:cs="Times New Roman"/>
                      <w:sz w:val="24"/>
                      <w:szCs w:val="24"/>
                      <w:lang w:eastAsia="sl-SI"/>
                    </w:rPr>
                    <w:t>Marija Mojca Berce</w:t>
                  </w:r>
                </w:p>
              </w:tc>
            </w:tr>
          </w:tbl>
          <w:p w:rsidR="00426113" w:rsidRPr="00426113" w:rsidRDefault="00426113" w:rsidP="00426113">
            <w:pPr>
              <w:spacing w:after="0" w:line="240" w:lineRule="auto"/>
              <w:rPr>
                <w:rFonts w:ascii="Trebuchet MS" w:eastAsia="Times New Roman" w:hAnsi="Trebuchet MS" w:cs="Times New Roman"/>
                <w:color w:val="4B300A"/>
                <w:sz w:val="20"/>
                <w:szCs w:val="20"/>
                <w:lang w:eastAsia="sl-SI"/>
              </w:rPr>
            </w:pPr>
          </w:p>
        </w:tc>
      </w:tr>
      <w:tr w:rsidR="00426113" w:rsidRPr="00426113" w:rsidTr="00426113">
        <w:trPr>
          <w:tblCellSpacing w:w="0" w:type="dxa"/>
        </w:trPr>
        <w:tc>
          <w:tcPr>
            <w:tcW w:w="0" w:type="auto"/>
            <w:vAlign w:val="center"/>
            <w:hideMark/>
          </w:tcPr>
          <w:p w:rsidR="00426113" w:rsidRPr="00426113" w:rsidRDefault="00426113" w:rsidP="00426113">
            <w:pPr>
              <w:spacing w:after="0" w:line="240" w:lineRule="auto"/>
              <w:rPr>
                <w:rFonts w:ascii="Trebuchet MS" w:eastAsia="Times New Roman" w:hAnsi="Trebuchet MS" w:cs="Times New Roman"/>
                <w:color w:val="4B300A"/>
                <w:sz w:val="20"/>
                <w:szCs w:val="20"/>
                <w:lang w:eastAsia="sl-SI"/>
              </w:rPr>
            </w:pPr>
            <w:r w:rsidRPr="00426113">
              <w:rPr>
                <w:rFonts w:ascii="Trebuchet MS" w:eastAsia="Times New Roman" w:hAnsi="Trebuchet MS" w:cs="Times New Roman"/>
                <w:color w:val="4B300A"/>
                <w:sz w:val="20"/>
                <w:szCs w:val="20"/>
                <w:lang w:eastAsia="sl-SI"/>
              </w:rPr>
              <w:lastRenderedPageBreak/>
              <w:t> </w:t>
            </w:r>
          </w:p>
        </w:tc>
        <w:tc>
          <w:tcPr>
            <w:tcW w:w="0" w:type="auto"/>
            <w:vAlign w:val="center"/>
            <w:hideMark/>
          </w:tcPr>
          <w:p w:rsidR="00426113" w:rsidRPr="00426113" w:rsidRDefault="00426113" w:rsidP="00426113">
            <w:pPr>
              <w:spacing w:after="0" w:line="240" w:lineRule="auto"/>
              <w:rPr>
                <w:rFonts w:ascii="Trebuchet MS" w:eastAsia="Times New Roman" w:hAnsi="Trebuchet MS" w:cs="Times New Roman"/>
                <w:color w:val="4B300A"/>
                <w:sz w:val="20"/>
                <w:szCs w:val="20"/>
                <w:lang w:eastAsia="sl-SI"/>
              </w:rPr>
            </w:pPr>
          </w:p>
        </w:tc>
        <w:tc>
          <w:tcPr>
            <w:tcW w:w="0" w:type="auto"/>
            <w:vAlign w:val="center"/>
            <w:hideMark/>
          </w:tcPr>
          <w:p w:rsidR="00426113" w:rsidRPr="00426113" w:rsidRDefault="00426113" w:rsidP="00426113">
            <w:pPr>
              <w:spacing w:after="0" w:line="240" w:lineRule="auto"/>
              <w:rPr>
                <w:rFonts w:ascii="Trebuchet MS" w:eastAsia="Times New Roman" w:hAnsi="Trebuchet MS" w:cs="Times New Roman"/>
                <w:color w:val="4B300A"/>
                <w:sz w:val="20"/>
                <w:szCs w:val="20"/>
                <w:lang w:eastAsia="sl-SI"/>
              </w:rPr>
            </w:pPr>
            <w:r w:rsidRPr="00426113">
              <w:rPr>
                <w:rFonts w:ascii="Trebuchet MS" w:eastAsia="Times New Roman" w:hAnsi="Trebuchet MS" w:cs="Times New Roman"/>
                <w:color w:val="4B300A"/>
                <w:sz w:val="20"/>
                <w:szCs w:val="20"/>
                <w:lang w:eastAsia="sl-SI"/>
              </w:rPr>
              <w:t> </w:t>
            </w:r>
          </w:p>
        </w:tc>
      </w:tr>
      <w:tr w:rsidR="00426113" w:rsidRPr="00426113" w:rsidTr="00426113">
        <w:trPr>
          <w:tblCellSpacing w:w="0" w:type="dxa"/>
        </w:trPr>
        <w:tc>
          <w:tcPr>
            <w:tcW w:w="0" w:type="auto"/>
            <w:vAlign w:val="center"/>
            <w:hideMark/>
          </w:tcPr>
          <w:p w:rsidR="00426113" w:rsidRPr="00426113" w:rsidRDefault="00426113" w:rsidP="00426113">
            <w:pPr>
              <w:spacing w:after="0" w:line="240" w:lineRule="auto"/>
              <w:rPr>
                <w:rFonts w:ascii="Trebuchet MS" w:eastAsia="Times New Roman" w:hAnsi="Trebuchet MS" w:cs="Times New Roman"/>
                <w:color w:val="4B300A"/>
                <w:sz w:val="20"/>
                <w:szCs w:val="20"/>
                <w:lang w:eastAsia="sl-SI"/>
              </w:rPr>
            </w:pPr>
            <w:r w:rsidRPr="00426113">
              <w:rPr>
                <w:rFonts w:ascii="Trebuchet MS" w:eastAsia="Times New Roman" w:hAnsi="Trebuchet MS" w:cs="Times New Roman"/>
                <w:color w:val="4B300A"/>
                <w:sz w:val="20"/>
                <w:szCs w:val="20"/>
                <w:lang w:eastAsia="sl-SI"/>
              </w:rPr>
              <w:t> </w:t>
            </w:r>
          </w:p>
        </w:tc>
        <w:tc>
          <w:tcPr>
            <w:tcW w:w="0" w:type="auto"/>
            <w:vAlign w:val="center"/>
            <w:hideMark/>
          </w:tcPr>
          <w:p w:rsidR="00426113" w:rsidRPr="00426113" w:rsidRDefault="00426113" w:rsidP="00426113">
            <w:pPr>
              <w:spacing w:after="0" w:line="240" w:lineRule="auto"/>
              <w:rPr>
                <w:rFonts w:ascii="Trebuchet MS" w:eastAsia="Times New Roman" w:hAnsi="Trebuchet MS" w:cs="Times New Roman"/>
                <w:color w:val="4B300A"/>
                <w:sz w:val="20"/>
                <w:szCs w:val="20"/>
                <w:lang w:eastAsia="sl-SI"/>
              </w:rPr>
            </w:pPr>
          </w:p>
        </w:tc>
        <w:tc>
          <w:tcPr>
            <w:tcW w:w="0" w:type="auto"/>
            <w:vAlign w:val="center"/>
            <w:hideMark/>
          </w:tcPr>
          <w:p w:rsidR="00426113" w:rsidRPr="00426113" w:rsidRDefault="00BE1202" w:rsidP="00426113">
            <w:pPr>
              <w:spacing w:after="0" w:line="240" w:lineRule="auto"/>
              <w:rPr>
                <w:rFonts w:ascii="Trebuchet MS" w:eastAsia="Times New Roman" w:hAnsi="Trebuchet MS" w:cs="Times New Roman"/>
                <w:color w:val="AFA095"/>
                <w:sz w:val="17"/>
                <w:szCs w:val="17"/>
                <w:lang w:eastAsia="sl-SI"/>
              </w:rPr>
            </w:pPr>
            <w:hyperlink r:id="rId18" w:history="1">
              <w:r w:rsidR="00426113" w:rsidRPr="00426113">
                <w:rPr>
                  <w:rFonts w:ascii="Trebuchet MS" w:eastAsia="Times New Roman" w:hAnsi="Trebuchet MS" w:cs="Times New Roman"/>
                  <w:color w:val="AFA095"/>
                  <w:sz w:val="17"/>
                  <w:szCs w:val="17"/>
                  <w:u w:val="single"/>
                  <w:lang w:eastAsia="sl-SI"/>
                </w:rPr>
                <w:t>domov</w:t>
              </w:r>
            </w:hyperlink>
            <w:r w:rsidR="00426113" w:rsidRPr="00426113">
              <w:rPr>
                <w:rFonts w:ascii="Trebuchet MS" w:eastAsia="Times New Roman" w:hAnsi="Trebuchet MS" w:cs="Times New Roman"/>
                <w:color w:val="AFA095"/>
                <w:sz w:val="17"/>
                <w:szCs w:val="17"/>
                <w:lang w:eastAsia="sl-SI"/>
              </w:rPr>
              <w:t> | </w:t>
            </w:r>
            <w:hyperlink r:id="rId19" w:history="1">
              <w:r w:rsidR="00426113" w:rsidRPr="00426113">
                <w:rPr>
                  <w:rFonts w:ascii="Trebuchet MS" w:eastAsia="Times New Roman" w:hAnsi="Trebuchet MS" w:cs="Times New Roman"/>
                  <w:color w:val="AFA095"/>
                  <w:sz w:val="17"/>
                  <w:szCs w:val="17"/>
                  <w:u w:val="single"/>
                  <w:lang w:eastAsia="sl-SI"/>
                </w:rPr>
                <w:t>o narodni noš</w:t>
              </w:r>
            </w:hyperlink>
          </w:p>
        </w:tc>
      </w:tr>
    </w:tbl>
    <w:p w:rsidR="00426113" w:rsidRDefault="00426113">
      <w:pPr>
        <w:rPr>
          <w:rFonts w:ascii="Arial" w:hAnsi="Arial" w:cs="Arial"/>
          <w:sz w:val="24"/>
          <w:szCs w:val="24"/>
        </w:rPr>
      </w:pPr>
    </w:p>
    <w:p w:rsidR="00426113" w:rsidRDefault="00426113">
      <w:pPr>
        <w:rPr>
          <w:rFonts w:ascii="Arial" w:hAnsi="Arial" w:cs="Arial"/>
          <w:sz w:val="24"/>
          <w:szCs w:val="24"/>
        </w:rPr>
      </w:pPr>
    </w:p>
    <w:p w:rsidR="00426113" w:rsidRPr="007A69E1" w:rsidRDefault="00426113">
      <w:pPr>
        <w:rPr>
          <w:rFonts w:ascii="Arial" w:hAnsi="Arial" w:cs="Arial"/>
          <w:sz w:val="24"/>
          <w:szCs w:val="24"/>
        </w:rPr>
      </w:pPr>
    </w:p>
    <w:sectPr w:rsidR="00426113" w:rsidRPr="007A69E1" w:rsidSect="00596532">
      <w:head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202" w:rsidRDefault="00BE1202" w:rsidP="00596532">
      <w:pPr>
        <w:spacing w:after="0" w:line="240" w:lineRule="auto"/>
      </w:pPr>
      <w:r>
        <w:separator/>
      </w:r>
    </w:p>
  </w:endnote>
  <w:endnote w:type="continuationSeparator" w:id="0">
    <w:p w:rsidR="00BE1202" w:rsidRDefault="00BE1202"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202" w:rsidRDefault="00BE1202" w:rsidP="00596532">
      <w:pPr>
        <w:spacing w:after="0" w:line="240" w:lineRule="auto"/>
      </w:pPr>
      <w:r>
        <w:separator/>
      </w:r>
    </w:p>
  </w:footnote>
  <w:footnote w:type="continuationSeparator" w:id="0">
    <w:p w:rsidR="00BE1202" w:rsidRDefault="00BE1202"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EB4"/>
    <w:multiLevelType w:val="hybridMultilevel"/>
    <w:tmpl w:val="3904B2AC"/>
    <w:lvl w:ilvl="0" w:tplc="0A8CE85C">
      <w:numFmt w:val="bullet"/>
      <w:lvlText w:val="-"/>
      <w:lvlJc w:val="left"/>
      <w:pPr>
        <w:ind w:left="2106" w:hanging="360"/>
      </w:pPr>
      <w:rPr>
        <w:rFonts w:ascii="Times New Roman" w:eastAsia="Times New Roman" w:hAnsi="Times New Roman" w:cs="Times New Roman" w:hint="default"/>
      </w:rPr>
    </w:lvl>
    <w:lvl w:ilvl="1" w:tplc="04240003" w:tentative="1">
      <w:start w:val="1"/>
      <w:numFmt w:val="bullet"/>
      <w:lvlText w:val="o"/>
      <w:lvlJc w:val="left"/>
      <w:pPr>
        <w:ind w:left="2826" w:hanging="360"/>
      </w:pPr>
      <w:rPr>
        <w:rFonts w:ascii="Courier New" w:hAnsi="Courier New" w:cs="Courier New" w:hint="default"/>
      </w:rPr>
    </w:lvl>
    <w:lvl w:ilvl="2" w:tplc="04240005" w:tentative="1">
      <w:start w:val="1"/>
      <w:numFmt w:val="bullet"/>
      <w:lvlText w:val=""/>
      <w:lvlJc w:val="left"/>
      <w:pPr>
        <w:ind w:left="3546" w:hanging="360"/>
      </w:pPr>
      <w:rPr>
        <w:rFonts w:ascii="Wingdings" w:hAnsi="Wingdings" w:hint="default"/>
      </w:rPr>
    </w:lvl>
    <w:lvl w:ilvl="3" w:tplc="04240001" w:tentative="1">
      <w:start w:val="1"/>
      <w:numFmt w:val="bullet"/>
      <w:lvlText w:val=""/>
      <w:lvlJc w:val="left"/>
      <w:pPr>
        <w:ind w:left="4266" w:hanging="360"/>
      </w:pPr>
      <w:rPr>
        <w:rFonts w:ascii="Symbol" w:hAnsi="Symbol" w:hint="default"/>
      </w:rPr>
    </w:lvl>
    <w:lvl w:ilvl="4" w:tplc="04240003" w:tentative="1">
      <w:start w:val="1"/>
      <w:numFmt w:val="bullet"/>
      <w:lvlText w:val="o"/>
      <w:lvlJc w:val="left"/>
      <w:pPr>
        <w:ind w:left="4986" w:hanging="360"/>
      </w:pPr>
      <w:rPr>
        <w:rFonts w:ascii="Courier New" w:hAnsi="Courier New" w:cs="Courier New" w:hint="default"/>
      </w:rPr>
    </w:lvl>
    <w:lvl w:ilvl="5" w:tplc="04240005" w:tentative="1">
      <w:start w:val="1"/>
      <w:numFmt w:val="bullet"/>
      <w:lvlText w:val=""/>
      <w:lvlJc w:val="left"/>
      <w:pPr>
        <w:ind w:left="5706" w:hanging="360"/>
      </w:pPr>
      <w:rPr>
        <w:rFonts w:ascii="Wingdings" w:hAnsi="Wingdings" w:hint="default"/>
      </w:rPr>
    </w:lvl>
    <w:lvl w:ilvl="6" w:tplc="04240001" w:tentative="1">
      <w:start w:val="1"/>
      <w:numFmt w:val="bullet"/>
      <w:lvlText w:val=""/>
      <w:lvlJc w:val="left"/>
      <w:pPr>
        <w:ind w:left="6426" w:hanging="360"/>
      </w:pPr>
      <w:rPr>
        <w:rFonts w:ascii="Symbol" w:hAnsi="Symbol" w:hint="default"/>
      </w:rPr>
    </w:lvl>
    <w:lvl w:ilvl="7" w:tplc="04240003" w:tentative="1">
      <w:start w:val="1"/>
      <w:numFmt w:val="bullet"/>
      <w:lvlText w:val="o"/>
      <w:lvlJc w:val="left"/>
      <w:pPr>
        <w:ind w:left="7146" w:hanging="360"/>
      </w:pPr>
      <w:rPr>
        <w:rFonts w:ascii="Courier New" w:hAnsi="Courier New" w:cs="Courier New" w:hint="default"/>
      </w:rPr>
    </w:lvl>
    <w:lvl w:ilvl="8" w:tplc="04240005" w:tentative="1">
      <w:start w:val="1"/>
      <w:numFmt w:val="bullet"/>
      <w:lvlText w:val=""/>
      <w:lvlJc w:val="left"/>
      <w:pPr>
        <w:ind w:left="7866" w:hanging="360"/>
      </w:pPr>
      <w:rPr>
        <w:rFonts w:ascii="Wingdings" w:hAnsi="Wingdings" w:hint="default"/>
      </w:rPr>
    </w:lvl>
  </w:abstractNum>
  <w:abstractNum w:abstractNumId="1">
    <w:nsid w:val="02592C75"/>
    <w:multiLevelType w:val="hybridMultilevel"/>
    <w:tmpl w:val="5B06746C"/>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4483396"/>
    <w:multiLevelType w:val="hybridMultilevel"/>
    <w:tmpl w:val="9A88D278"/>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6067E1"/>
    <w:multiLevelType w:val="hybridMultilevel"/>
    <w:tmpl w:val="F364CB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7B50CAB"/>
    <w:multiLevelType w:val="hybridMultilevel"/>
    <w:tmpl w:val="DF1CBD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09802CB"/>
    <w:multiLevelType w:val="hybridMultilevel"/>
    <w:tmpl w:val="15282024"/>
    <w:lvl w:ilvl="0" w:tplc="B89E362C">
      <w:numFmt w:val="bullet"/>
      <w:lvlText w:val="-"/>
      <w:lvlJc w:val="left"/>
      <w:pPr>
        <w:tabs>
          <w:tab w:val="num" w:pos="1332"/>
        </w:tabs>
        <w:ind w:left="1332" w:hanging="360"/>
      </w:pPr>
      <w:rPr>
        <w:rFonts w:ascii="Courier New" w:eastAsia="Courier New" w:hAnsi="Courier New" w:cs="Courier New"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nsid w:val="35E97025"/>
    <w:multiLevelType w:val="hybridMultilevel"/>
    <w:tmpl w:val="004E0920"/>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1">
      <w:start w:val="1"/>
      <w:numFmt w:val="bullet"/>
      <w:lvlText w:val=""/>
      <w:lvlJc w:val="left"/>
      <w:pPr>
        <w:ind w:left="2228" w:hanging="360"/>
      </w:pPr>
      <w:rPr>
        <w:rFonts w:ascii="Symbol" w:hAnsi="Symbol"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7">
    <w:nsid w:val="39681806"/>
    <w:multiLevelType w:val="hybridMultilevel"/>
    <w:tmpl w:val="A4F4B2E2"/>
    <w:lvl w:ilvl="0" w:tplc="67582D8C">
      <w:start w:val="12"/>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8">
    <w:nsid w:val="3AB01EC1"/>
    <w:multiLevelType w:val="hybridMultilevel"/>
    <w:tmpl w:val="10B68DEA"/>
    <w:lvl w:ilvl="0" w:tplc="EC74D2D6">
      <w:start w:val="1"/>
      <w:numFmt w:val="upperRoman"/>
      <w:lvlText w:val="%1."/>
      <w:lvlJc w:val="left"/>
      <w:pPr>
        <w:ind w:left="720" w:hanging="720"/>
      </w:pPr>
      <w:rPr>
        <w:rFonts w:hint="default"/>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41BD2FEA"/>
    <w:multiLevelType w:val="hybridMultilevel"/>
    <w:tmpl w:val="AAA4D700"/>
    <w:lvl w:ilvl="0" w:tplc="7EA8703A">
      <w:numFmt w:val="bullet"/>
      <w:lvlText w:val="-"/>
      <w:lvlJc w:val="left"/>
      <w:pPr>
        <w:ind w:left="360" w:hanging="360"/>
      </w:pPr>
      <w:rPr>
        <w:rFonts w:ascii="Times New Roman" w:eastAsiaTheme="minorHAnsi"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564D0E94"/>
    <w:multiLevelType w:val="hybridMultilevel"/>
    <w:tmpl w:val="5D3056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69B32D2"/>
    <w:multiLevelType w:val="hybridMultilevel"/>
    <w:tmpl w:val="29621616"/>
    <w:lvl w:ilvl="0" w:tplc="04240001">
      <w:start w:val="1"/>
      <w:numFmt w:val="bullet"/>
      <w:lvlText w:val=""/>
      <w:lvlJc w:val="left"/>
      <w:pPr>
        <w:ind w:left="1094" w:hanging="360"/>
      </w:pPr>
      <w:rPr>
        <w:rFonts w:ascii="Symbol" w:hAnsi="Symbol" w:hint="default"/>
      </w:rPr>
    </w:lvl>
    <w:lvl w:ilvl="1" w:tplc="04240003" w:tentative="1">
      <w:start w:val="1"/>
      <w:numFmt w:val="bullet"/>
      <w:lvlText w:val="o"/>
      <w:lvlJc w:val="left"/>
      <w:pPr>
        <w:ind w:left="1814" w:hanging="360"/>
      </w:pPr>
      <w:rPr>
        <w:rFonts w:ascii="Courier New" w:hAnsi="Courier New" w:cs="Courier New" w:hint="default"/>
      </w:rPr>
    </w:lvl>
    <w:lvl w:ilvl="2" w:tplc="04240005" w:tentative="1">
      <w:start w:val="1"/>
      <w:numFmt w:val="bullet"/>
      <w:lvlText w:val=""/>
      <w:lvlJc w:val="left"/>
      <w:pPr>
        <w:ind w:left="2534" w:hanging="360"/>
      </w:pPr>
      <w:rPr>
        <w:rFonts w:ascii="Wingdings" w:hAnsi="Wingdings" w:hint="default"/>
      </w:rPr>
    </w:lvl>
    <w:lvl w:ilvl="3" w:tplc="04240001" w:tentative="1">
      <w:start w:val="1"/>
      <w:numFmt w:val="bullet"/>
      <w:lvlText w:val=""/>
      <w:lvlJc w:val="left"/>
      <w:pPr>
        <w:ind w:left="3254" w:hanging="360"/>
      </w:pPr>
      <w:rPr>
        <w:rFonts w:ascii="Symbol" w:hAnsi="Symbol" w:hint="default"/>
      </w:rPr>
    </w:lvl>
    <w:lvl w:ilvl="4" w:tplc="04240003" w:tentative="1">
      <w:start w:val="1"/>
      <w:numFmt w:val="bullet"/>
      <w:lvlText w:val="o"/>
      <w:lvlJc w:val="left"/>
      <w:pPr>
        <w:ind w:left="3974" w:hanging="360"/>
      </w:pPr>
      <w:rPr>
        <w:rFonts w:ascii="Courier New" w:hAnsi="Courier New" w:cs="Courier New" w:hint="default"/>
      </w:rPr>
    </w:lvl>
    <w:lvl w:ilvl="5" w:tplc="04240005" w:tentative="1">
      <w:start w:val="1"/>
      <w:numFmt w:val="bullet"/>
      <w:lvlText w:val=""/>
      <w:lvlJc w:val="left"/>
      <w:pPr>
        <w:ind w:left="4694" w:hanging="360"/>
      </w:pPr>
      <w:rPr>
        <w:rFonts w:ascii="Wingdings" w:hAnsi="Wingdings" w:hint="default"/>
      </w:rPr>
    </w:lvl>
    <w:lvl w:ilvl="6" w:tplc="04240001" w:tentative="1">
      <w:start w:val="1"/>
      <w:numFmt w:val="bullet"/>
      <w:lvlText w:val=""/>
      <w:lvlJc w:val="left"/>
      <w:pPr>
        <w:ind w:left="5414" w:hanging="360"/>
      </w:pPr>
      <w:rPr>
        <w:rFonts w:ascii="Symbol" w:hAnsi="Symbol" w:hint="default"/>
      </w:rPr>
    </w:lvl>
    <w:lvl w:ilvl="7" w:tplc="04240003" w:tentative="1">
      <w:start w:val="1"/>
      <w:numFmt w:val="bullet"/>
      <w:lvlText w:val="o"/>
      <w:lvlJc w:val="left"/>
      <w:pPr>
        <w:ind w:left="6134" w:hanging="360"/>
      </w:pPr>
      <w:rPr>
        <w:rFonts w:ascii="Courier New" w:hAnsi="Courier New" w:cs="Courier New" w:hint="default"/>
      </w:rPr>
    </w:lvl>
    <w:lvl w:ilvl="8" w:tplc="04240005" w:tentative="1">
      <w:start w:val="1"/>
      <w:numFmt w:val="bullet"/>
      <w:lvlText w:val=""/>
      <w:lvlJc w:val="left"/>
      <w:pPr>
        <w:ind w:left="6854" w:hanging="360"/>
      </w:pPr>
      <w:rPr>
        <w:rFonts w:ascii="Wingdings" w:hAnsi="Wingdings" w:hint="default"/>
      </w:rPr>
    </w:lvl>
  </w:abstractNum>
  <w:abstractNum w:abstractNumId="12">
    <w:nsid w:val="56E975CA"/>
    <w:multiLevelType w:val="hybridMultilevel"/>
    <w:tmpl w:val="036EE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8696BB1"/>
    <w:multiLevelType w:val="hybridMultilevel"/>
    <w:tmpl w:val="54BE616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5A844085"/>
    <w:multiLevelType w:val="hybridMultilevel"/>
    <w:tmpl w:val="A16C3BBE"/>
    <w:lvl w:ilvl="0" w:tplc="0A8CE85C">
      <w:numFmt w:val="bullet"/>
      <w:lvlText w:val="-"/>
      <w:lvlJc w:val="left"/>
      <w:pPr>
        <w:tabs>
          <w:tab w:val="num" w:pos="1332"/>
        </w:tabs>
        <w:ind w:left="1332" w:hanging="360"/>
      </w:pPr>
      <w:rPr>
        <w:rFonts w:ascii="Times New Roman" w:eastAsia="Times New Roman" w:hAnsi="Times New Roman"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B2F61746">
      <w:start w:val="36"/>
      <w:numFmt w:val="bullet"/>
      <w:lvlText w:val="•"/>
      <w:lvlJc w:val="left"/>
      <w:pPr>
        <w:ind w:left="2520" w:hanging="360"/>
      </w:pPr>
      <w:rPr>
        <w:rFonts w:ascii="Times New Roman" w:eastAsia="Times New Roman" w:hAnsi="Times New Roman" w:cs="Times New Roman"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5D1548A6"/>
    <w:multiLevelType w:val="hybridMultilevel"/>
    <w:tmpl w:val="B868DE3C"/>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E2D3706"/>
    <w:multiLevelType w:val="hybridMultilevel"/>
    <w:tmpl w:val="81B205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63A74237"/>
    <w:multiLevelType w:val="hybridMultilevel"/>
    <w:tmpl w:val="37A2B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B2367F1"/>
    <w:multiLevelType w:val="hybridMultilevel"/>
    <w:tmpl w:val="6DBC57C8"/>
    <w:lvl w:ilvl="0" w:tplc="04240001">
      <w:start w:val="1"/>
      <w:numFmt w:val="bullet"/>
      <w:lvlText w:val=""/>
      <w:lvlJc w:val="left"/>
      <w:pPr>
        <w:tabs>
          <w:tab w:val="num" w:pos="734"/>
        </w:tabs>
        <w:ind w:left="734"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702F79CA"/>
    <w:multiLevelType w:val="hybridMultilevel"/>
    <w:tmpl w:val="1DB8A1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70AB0E23"/>
    <w:multiLevelType w:val="hybridMultilevel"/>
    <w:tmpl w:val="DAF6CDA2"/>
    <w:lvl w:ilvl="0" w:tplc="293C2A3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nsid w:val="72E753F6"/>
    <w:multiLevelType w:val="hybridMultilevel"/>
    <w:tmpl w:val="BBECC01E"/>
    <w:lvl w:ilvl="0" w:tplc="86D6451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8FC3D84"/>
    <w:multiLevelType w:val="hybridMultilevel"/>
    <w:tmpl w:val="4B3802E0"/>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94230F2"/>
    <w:multiLevelType w:val="hybridMultilevel"/>
    <w:tmpl w:val="04160C8C"/>
    <w:lvl w:ilvl="0" w:tplc="D1DEA936">
      <w:start w:val="31"/>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10"/>
  </w:num>
  <w:num w:numId="2">
    <w:abstractNumId w:val="22"/>
  </w:num>
  <w:num w:numId="3">
    <w:abstractNumId w:val="15"/>
  </w:num>
  <w:num w:numId="4">
    <w:abstractNumId w:val="2"/>
  </w:num>
  <w:num w:numId="5">
    <w:abstractNumId w:val="17"/>
  </w:num>
  <w:num w:numId="6">
    <w:abstractNumId w:val="14"/>
  </w:num>
  <w:num w:numId="7">
    <w:abstractNumId w:val="18"/>
  </w:num>
  <w:num w:numId="8">
    <w:abstractNumId w:val="1"/>
  </w:num>
  <w:num w:numId="9">
    <w:abstractNumId w:val="8"/>
  </w:num>
  <w:num w:numId="10">
    <w:abstractNumId w:val="9"/>
  </w:num>
  <w:num w:numId="11">
    <w:abstractNumId w:val="16"/>
  </w:num>
  <w:num w:numId="12">
    <w:abstractNumId w:val="12"/>
  </w:num>
  <w:num w:numId="13">
    <w:abstractNumId w:val="13"/>
  </w:num>
  <w:num w:numId="14">
    <w:abstractNumId w:val="20"/>
  </w:num>
  <w:num w:numId="15">
    <w:abstractNumId w:val="19"/>
  </w:num>
  <w:num w:numId="16">
    <w:abstractNumId w:val="23"/>
  </w:num>
  <w:num w:numId="17">
    <w:abstractNumId w:val="5"/>
  </w:num>
  <w:num w:numId="18">
    <w:abstractNumId w:val="0"/>
  </w:num>
  <w:num w:numId="19">
    <w:abstractNumId w:val="7"/>
  </w:num>
  <w:num w:numId="20">
    <w:abstractNumId w:val="6"/>
  </w:num>
  <w:num w:numId="21">
    <w:abstractNumId w:val="4"/>
  </w:num>
  <w:num w:numId="22">
    <w:abstractNumId w:val="3"/>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94D65"/>
    <w:rsid w:val="00137EFA"/>
    <w:rsid w:val="00145483"/>
    <w:rsid w:val="001C07E8"/>
    <w:rsid w:val="001D6590"/>
    <w:rsid w:val="001E4227"/>
    <w:rsid w:val="001F4F50"/>
    <w:rsid w:val="002302D5"/>
    <w:rsid w:val="00280A63"/>
    <w:rsid w:val="002A2E90"/>
    <w:rsid w:val="002C186D"/>
    <w:rsid w:val="002E4270"/>
    <w:rsid w:val="0030197F"/>
    <w:rsid w:val="003279CF"/>
    <w:rsid w:val="00332125"/>
    <w:rsid w:val="003C5C8F"/>
    <w:rsid w:val="00426113"/>
    <w:rsid w:val="00430A33"/>
    <w:rsid w:val="004509F1"/>
    <w:rsid w:val="00477B44"/>
    <w:rsid w:val="004D11F3"/>
    <w:rsid w:val="0054589B"/>
    <w:rsid w:val="00581ED1"/>
    <w:rsid w:val="00595B43"/>
    <w:rsid w:val="00596532"/>
    <w:rsid w:val="005C3D1C"/>
    <w:rsid w:val="005D189A"/>
    <w:rsid w:val="00600023"/>
    <w:rsid w:val="00600C85"/>
    <w:rsid w:val="0062090B"/>
    <w:rsid w:val="00671C91"/>
    <w:rsid w:val="00671EB7"/>
    <w:rsid w:val="006A05B8"/>
    <w:rsid w:val="006B0572"/>
    <w:rsid w:val="006D072E"/>
    <w:rsid w:val="007055B9"/>
    <w:rsid w:val="0074530A"/>
    <w:rsid w:val="007807B9"/>
    <w:rsid w:val="007A69E1"/>
    <w:rsid w:val="007C6018"/>
    <w:rsid w:val="007C60BC"/>
    <w:rsid w:val="007E4F82"/>
    <w:rsid w:val="00862452"/>
    <w:rsid w:val="00874CF9"/>
    <w:rsid w:val="00895B8F"/>
    <w:rsid w:val="00932E65"/>
    <w:rsid w:val="009338ED"/>
    <w:rsid w:val="009664FD"/>
    <w:rsid w:val="009F344E"/>
    <w:rsid w:val="00A4322F"/>
    <w:rsid w:val="00A71339"/>
    <w:rsid w:val="00AA36E1"/>
    <w:rsid w:val="00AA5BD6"/>
    <w:rsid w:val="00AE1E3B"/>
    <w:rsid w:val="00B57D87"/>
    <w:rsid w:val="00B72C63"/>
    <w:rsid w:val="00B736B5"/>
    <w:rsid w:val="00B76737"/>
    <w:rsid w:val="00BA0CD0"/>
    <w:rsid w:val="00BB2DEA"/>
    <w:rsid w:val="00BD63AA"/>
    <w:rsid w:val="00BE1202"/>
    <w:rsid w:val="00BF3E47"/>
    <w:rsid w:val="00BF5FD6"/>
    <w:rsid w:val="00C0602E"/>
    <w:rsid w:val="00C3606F"/>
    <w:rsid w:val="00C628BE"/>
    <w:rsid w:val="00C962F4"/>
    <w:rsid w:val="00CD4CD6"/>
    <w:rsid w:val="00E25E76"/>
    <w:rsid w:val="00E277E1"/>
    <w:rsid w:val="00E70A6F"/>
    <w:rsid w:val="00E90182"/>
    <w:rsid w:val="00E923E4"/>
    <w:rsid w:val="00E92C53"/>
    <w:rsid w:val="00EC19FA"/>
    <w:rsid w:val="00ED0D1C"/>
    <w:rsid w:val="00ED103D"/>
    <w:rsid w:val="00EF7A59"/>
    <w:rsid w:val="00F4252E"/>
    <w:rsid w:val="00F71F29"/>
    <w:rsid w:val="00FA2FAF"/>
    <w:rsid w:val="00FE31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8753">
      <w:bodyDiv w:val="1"/>
      <w:marLeft w:val="0"/>
      <w:marRight w:val="0"/>
      <w:marTop w:val="0"/>
      <w:marBottom w:val="0"/>
      <w:divBdr>
        <w:top w:val="none" w:sz="0" w:space="0" w:color="auto"/>
        <w:left w:val="none" w:sz="0" w:space="0" w:color="auto"/>
        <w:bottom w:val="none" w:sz="0" w:space="0" w:color="auto"/>
        <w:right w:val="none" w:sz="0" w:space="0" w:color="auto"/>
      </w:divBdr>
      <w:divsChild>
        <w:div w:id="1231773478">
          <w:marLeft w:val="0"/>
          <w:marRight w:val="0"/>
          <w:marTop w:val="0"/>
          <w:marBottom w:val="0"/>
          <w:divBdr>
            <w:top w:val="none" w:sz="0" w:space="0" w:color="auto"/>
            <w:left w:val="none" w:sz="0" w:space="0" w:color="auto"/>
            <w:bottom w:val="none" w:sz="0" w:space="0" w:color="auto"/>
            <w:right w:val="none" w:sz="0" w:space="0" w:color="auto"/>
          </w:divBdr>
        </w:div>
        <w:div w:id="911546460">
          <w:marLeft w:val="0"/>
          <w:marRight w:val="0"/>
          <w:marTop w:val="0"/>
          <w:marBottom w:val="0"/>
          <w:divBdr>
            <w:top w:val="none" w:sz="0" w:space="0" w:color="auto"/>
            <w:left w:val="none" w:sz="0" w:space="0" w:color="auto"/>
            <w:bottom w:val="none" w:sz="0" w:space="0" w:color="auto"/>
            <w:right w:val="none" w:sz="0" w:space="0" w:color="auto"/>
          </w:divBdr>
        </w:div>
        <w:div w:id="374501365">
          <w:marLeft w:val="0"/>
          <w:marRight w:val="0"/>
          <w:marTop w:val="0"/>
          <w:marBottom w:val="0"/>
          <w:divBdr>
            <w:top w:val="none" w:sz="0" w:space="0" w:color="auto"/>
            <w:left w:val="none" w:sz="0" w:space="0" w:color="auto"/>
            <w:bottom w:val="none" w:sz="0" w:space="0" w:color="auto"/>
            <w:right w:val="none" w:sz="0" w:space="0" w:color="auto"/>
          </w:divBdr>
        </w:div>
      </w:divsChild>
    </w:div>
    <w:div w:id="10787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yperlink" Target="http://www.narodna-nosa.si/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odna-nosa.si/images/ponudba/z_obleka1.jp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yperlink" Target="http://www.narodna-nosa.si/o_nosi.htm" TargetMode="External"/><Relationship Id="rId4" Type="http://schemas.microsoft.com/office/2007/relationships/stylesWithEffects" Target="stylesWithEffects.xml"/><Relationship Id="rId9" Type="http://schemas.openxmlformats.org/officeDocument/2006/relationships/hyperlink" Target="https://www.radovednih-pet.si/seznam-vsebin/4/glasba-4" TargetMode="External"/><Relationship Id="rId14" Type="http://schemas.openxmlformats.org/officeDocument/2006/relationships/hyperlink" Target="http://www.narodna-nosa.si/images/ponudba/m_obleka1.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B63C-BA8C-4A3F-BC52-D656142E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892</Words>
  <Characters>5090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10</cp:revision>
  <dcterms:created xsi:type="dcterms:W3CDTF">2020-05-02T16:46:00Z</dcterms:created>
  <dcterms:modified xsi:type="dcterms:W3CDTF">2020-05-03T18:49:00Z</dcterms:modified>
</cp:coreProperties>
</file>