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24" w:rsidRPr="00E62694" w:rsidRDefault="00E62694">
      <w:pPr>
        <w:rPr>
          <w:rFonts w:asciiTheme="minorHAnsi" w:hAnsiTheme="minorHAnsi"/>
          <w:sz w:val="28"/>
          <w:szCs w:val="28"/>
        </w:rPr>
      </w:pPr>
      <w:r w:rsidRPr="00E62694">
        <w:rPr>
          <w:rFonts w:asciiTheme="minorHAnsi" w:hAnsiTheme="minorHAnsi"/>
          <w:sz w:val="28"/>
          <w:szCs w:val="28"/>
        </w:rPr>
        <w:t>Pozdravljen,</w:t>
      </w:r>
    </w:p>
    <w:p w:rsidR="00E62694" w:rsidRPr="00E62694" w:rsidRDefault="00E62694" w:rsidP="00E62694">
      <w:pPr>
        <w:rPr>
          <w:rFonts w:asciiTheme="minorHAnsi" w:hAnsiTheme="minorHAnsi"/>
          <w:color w:val="FF0000"/>
          <w:sz w:val="28"/>
          <w:szCs w:val="28"/>
        </w:rPr>
      </w:pPr>
      <w:r w:rsidRPr="00E62694">
        <w:rPr>
          <w:rFonts w:asciiTheme="minorHAnsi" w:hAnsiTheme="minorHAnsi"/>
          <w:sz w:val="28"/>
          <w:szCs w:val="28"/>
        </w:rPr>
        <w:t xml:space="preserve">pošiljam rešitve od včeraj. V prihodnje pa te prosim: sedaj že 3. teden poteka učenje na daljavo. Učenci mi pošiljate svoje izdelke, DN, kar je krasno, saj le tako lahko spremljam vaše delo. Ker pa komuniciramo drugače, preko elektronske pošte, se moramo naučiti tudi te oblike komunikacije. Tvoj elektronski dopis naj vsebuje </w:t>
      </w:r>
      <w:r w:rsidRPr="00E62694">
        <w:rPr>
          <w:rFonts w:asciiTheme="minorHAnsi" w:hAnsiTheme="minorHAnsi"/>
          <w:color w:val="FF0000"/>
          <w:sz w:val="28"/>
          <w:szCs w:val="28"/>
        </w:rPr>
        <w:t>naslov, nagovor, vsebino in pozdrav.</w:t>
      </w:r>
    </w:p>
    <w:p w:rsidR="00E62694" w:rsidRPr="00E62694" w:rsidRDefault="00E62694">
      <w:pPr>
        <w:rPr>
          <w:rFonts w:asciiTheme="minorHAnsi" w:hAnsiTheme="minorHAnsi"/>
          <w:sz w:val="28"/>
          <w:szCs w:val="28"/>
        </w:rPr>
      </w:pPr>
    </w:p>
    <w:p w:rsidR="00E62694" w:rsidRPr="00E62694" w:rsidRDefault="00E62694">
      <w:pPr>
        <w:rPr>
          <w:rFonts w:asciiTheme="minorHAnsi" w:hAnsiTheme="minorHAnsi"/>
          <w:sz w:val="28"/>
          <w:szCs w:val="28"/>
        </w:rPr>
      </w:pPr>
    </w:p>
    <w:p w:rsidR="00E62694" w:rsidRPr="00E62694" w:rsidRDefault="00E62694" w:rsidP="00E62694">
      <w:pPr>
        <w:spacing w:after="0" w:line="276" w:lineRule="auto"/>
        <w:rPr>
          <w:rFonts w:asciiTheme="minorHAnsi" w:eastAsia="Times New Roman" w:hAnsiTheme="minorHAnsi" w:cs="Tahoma"/>
          <w:b/>
          <w:color w:val="FF0000"/>
          <w:sz w:val="28"/>
          <w:szCs w:val="28"/>
          <w:lang w:eastAsia="sl-SI"/>
        </w:rPr>
      </w:pPr>
      <w:r w:rsidRPr="00E62694">
        <w:rPr>
          <w:rFonts w:asciiTheme="minorHAnsi" w:eastAsia="Times New Roman" w:hAnsiTheme="minorHAnsi" w:cs="Tahoma"/>
          <w:b/>
          <w:color w:val="FF0000"/>
          <w:sz w:val="28"/>
          <w:szCs w:val="28"/>
          <w:lang w:eastAsia="sl-SI"/>
        </w:rPr>
        <w:t>DOGAJALO SE BO …</w:t>
      </w:r>
    </w:p>
    <w:p w:rsidR="00E62694" w:rsidRPr="00E62694" w:rsidRDefault="00E62694" w:rsidP="00E62694">
      <w:pPr>
        <w:spacing w:after="0" w:line="276" w:lineRule="auto"/>
        <w:rPr>
          <w:rFonts w:asciiTheme="minorHAnsi" w:eastAsia="Times New Roman" w:hAnsiTheme="minorHAnsi" w:cs="Tahoma"/>
          <w:b/>
          <w:color w:val="FF0000"/>
          <w:sz w:val="28"/>
          <w:szCs w:val="28"/>
          <w:lang w:eastAsia="sl-SI"/>
        </w:rPr>
      </w:pPr>
    </w:p>
    <w:p w:rsidR="00E62694" w:rsidRPr="00E62694" w:rsidRDefault="00E62694" w:rsidP="00E62694">
      <w:pPr>
        <w:spacing w:after="0" w:line="276" w:lineRule="auto"/>
        <w:rPr>
          <w:rFonts w:asciiTheme="minorHAnsi" w:eastAsia="MyriadPro-Light" w:hAnsiTheme="minorHAnsi" w:cs="Tahoma"/>
          <w:b/>
          <w:sz w:val="28"/>
          <w:szCs w:val="28"/>
        </w:rPr>
      </w:pPr>
      <w:r w:rsidRPr="00E62694">
        <w:rPr>
          <w:rFonts w:asciiTheme="minorHAnsi" w:eastAsia="MyriadPro-Light" w:hAnsiTheme="minorHAnsi" w:cs="Tahoma"/>
          <w:b/>
          <w:sz w:val="28"/>
          <w:szCs w:val="28"/>
        </w:rPr>
        <w:t>1. naloga:</w:t>
      </w:r>
    </w:p>
    <w:p w:rsidR="00E62694" w:rsidRPr="00E62694" w:rsidRDefault="00E62694" w:rsidP="00E62694">
      <w:pPr>
        <w:spacing w:after="0" w:line="276" w:lineRule="auto"/>
        <w:rPr>
          <w:rFonts w:asciiTheme="minorHAnsi" w:eastAsia="MyriadPro-Light" w:hAnsiTheme="minorHAnsi" w:cs="Tahoma"/>
          <w:i/>
          <w:sz w:val="28"/>
          <w:szCs w:val="28"/>
        </w:rPr>
      </w:pPr>
      <w:r w:rsidRPr="00E62694">
        <w:rPr>
          <w:rFonts w:asciiTheme="minorHAnsi" w:eastAsia="MyriadPro-Light" w:hAnsiTheme="minorHAnsi" w:cs="Tahoma"/>
          <w:i/>
          <w:sz w:val="28"/>
          <w:szCs w:val="28"/>
        </w:rPr>
        <w:t xml:space="preserve">Po smislu, npr.: </w:t>
      </w:r>
    </w:p>
    <w:p w:rsidR="00E62694" w:rsidRPr="00E62694" w:rsidRDefault="00E62694" w:rsidP="00E62694">
      <w:pPr>
        <w:spacing w:after="0" w:line="276"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Besedilo govori o obisku zdravnikov klovnov pri bolnih otrocih./o tem, kako bosta klovna preživela dan na oddelku bolnišnice/kaj bosta klovna počela pri bolnih otrocih/kako bo potekal obisk dveh klovnov na otroškem oddelku ene od slovenskih bolnišnic.</w:t>
      </w:r>
    </w:p>
    <w:p w:rsidR="00E62694" w:rsidRPr="00E62694" w:rsidRDefault="00E62694" w:rsidP="00E62694">
      <w:pPr>
        <w:spacing w:after="0" w:line="276" w:lineRule="auto"/>
        <w:rPr>
          <w:rFonts w:asciiTheme="minorHAnsi" w:eastAsia="MyriadPro-Light" w:hAnsiTheme="minorHAnsi" w:cs="Tahoma"/>
          <w:sz w:val="28"/>
          <w:szCs w:val="28"/>
        </w:rPr>
      </w:pPr>
    </w:p>
    <w:p w:rsidR="00E62694" w:rsidRPr="00E62694" w:rsidRDefault="00E62694" w:rsidP="00E62694">
      <w:pPr>
        <w:spacing w:after="0" w:line="276" w:lineRule="auto"/>
        <w:rPr>
          <w:rFonts w:asciiTheme="minorHAnsi" w:eastAsia="MyriadPro-Light" w:hAnsiTheme="minorHAnsi" w:cs="Tahoma"/>
          <w:b/>
          <w:sz w:val="28"/>
          <w:szCs w:val="28"/>
        </w:rPr>
      </w:pPr>
      <w:r w:rsidRPr="00E62694">
        <w:rPr>
          <w:rFonts w:asciiTheme="minorHAnsi" w:eastAsia="MyriadPro-Light" w:hAnsiTheme="minorHAnsi" w:cs="Tahoma"/>
          <w:b/>
          <w:sz w:val="28"/>
          <w:szCs w:val="28"/>
        </w:rPr>
        <w:t>2. naloga:</w:t>
      </w:r>
    </w:p>
    <w:p w:rsidR="00E62694" w:rsidRPr="00E62694" w:rsidRDefault="00E62694" w:rsidP="00E62694">
      <w:pPr>
        <w:autoSpaceDE w:val="0"/>
        <w:autoSpaceDN w:val="0"/>
        <w:adjustRightInd w:val="0"/>
        <w:spacing w:after="0" w:line="276" w:lineRule="auto"/>
        <w:rPr>
          <w:rFonts w:asciiTheme="minorHAnsi" w:hAnsiTheme="minorHAnsi" w:cs="Tahoma"/>
          <w:sz w:val="28"/>
          <w:szCs w:val="28"/>
        </w:rPr>
      </w:pPr>
      <w:r w:rsidRPr="00E62694">
        <w:rPr>
          <w:rFonts w:asciiTheme="minorHAnsi" w:hAnsiTheme="minorHAnsi" w:cs="Tahoma"/>
          <w:sz w:val="28"/>
          <w:szCs w:val="28"/>
        </w:rPr>
        <w:t xml:space="preserve">Klovnski par se </w:t>
      </w:r>
      <w:r w:rsidRPr="00E62694">
        <w:rPr>
          <w:rFonts w:asciiTheme="minorHAnsi" w:hAnsiTheme="minorHAnsi" w:cs="Tahoma"/>
          <w:color w:val="FF0000"/>
          <w:sz w:val="28"/>
          <w:szCs w:val="28"/>
          <w:u w:val="single"/>
        </w:rPr>
        <w:t>bo</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 xml:space="preserve">na oddelku </w:t>
      </w:r>
      <w:r w:rsidRPr="00E62694">
        <w:rPr>
          <w:rFonts w:asciiTheme="minorHAnsi" w:hAnsiTheme="minorHAnsi" w:cs="Tahoma"/>
          <w:color w:val="FF0000"/>
          <w:sz w:val="28"/>
          <w:szCs w:val="28"/>
          <w:u w:val="single"/>
        </w:rPr>
        <w:t>zadrževal</w:t>
      </w:r>
      <w:r w:rsidRPr="00E62694">
        <w:rPr>
          <w:rFonts w:asciiTheme="minorHAnsi" w:hAnsiTheme="minorHAnsi" w:cs="Tahoma"/>
          <w:sz w:val="28"/>
          <w:szCs w:val="28"/>
        </w:rPr>
        <w:t xml:space="preserve"> vse dopoldne. Najprej </w:t>
      </w:r>
      <w:r w:rsidRPr="00E62694">
        <w:rPr>
          <w:rFonts w:asciiTheme="minorHAnsi" w:hAnsiTheme="minorHAnsi" w:cs="Tahoma"/>
          <w:color w:val="FF0000"/>
          <w:sz w:val="28"/>
          <w:szCs w:val="28"/>
          <w:u w:val="single"/>
        </w:rPr>
        <w:t>se bosta</w:t>
      </w:r>
      <w:r w:rsidRPr="00E62694">
        <w:rPr>
          <w:rFonts w:asciiTheme="minorHAnsi" w:hAnsiTheme="minorHAnsi" w:cs="Tahoma"/>
          <w:sz w:val="28"/>
          <w:szCs w:val="28"/>
        </w:rPr>
        <w:t xml:space="preserve"> klovna </w:t>
      </w:r>
      <w:r w:rsidRPr="00E62694">
        <w:rPr>
          <w:rFonts w:asciiTheme="minorHAnsi" w:hAnsiTheme="minorHAnsi" w:cs="Tahoma"/>
          <w:color w:val="FF0000"/>
          <w:sz w:val="28"/>
          <w:szCs w:val="28"/>
          <w:u w:val="single"/>
        </w:rPr>
        <w:t>ustavila</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 xml:space="preserve">pri glavni sestri, ki jima </w:t>
      </w:r>
      <w:r w:rsidRPr="00E62694">
        <w:rPr>
          <w:rFonts w:asciiTheme="minorHAnsi" w:hAnsiTheme="minorHAnsi" w:cs="Tahoma"/>
          <w:color w:val="FF0000"/>
          <w:sz w:val="28"/>
          <w:szCs w:val="28"/>
          <w:u w:val="single"/>
        </w:rPr>
        <w:t>bo dala</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informacije o posameznem bolniku.</w:t>
      </w:r>
      <w:r w:rsidRPr="00E62694">
        <w:rPr>
          <w:rFonts w:asciiTheme="minorHAnsi" w:hAnsiTheme="minorHAnsi" w:cs="Tahoma"/>
          <w:color w:val="FF0000"/>
          <w:sz w:val="28"/>
          <w:szCs w:val="28"/>
          <w:u w:val="single"/>
        </w:rPr>
        <w:t xml:space="preserve"> Zapisala bosta</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 xml:space="preserve">tudi njihova imena, da </w:t>
      </w:r>
      <w:r w:rsidRPr="00E62694">
        <w:rPr>
          <w:rFonts w:asciiTheme="minorHAnsi" w:hAnsiTheme="minorHAnsi" w:cs="Tahoma"/>
          <w:color w:val="FF0000"/>
          <w:sz w:val="28"/>
          <w:szCs w:val="28"/>
          <w:u w:val="single"/>
        </w:rPr>
        <w:t>bo</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 xml:space="preserve">vsak od njiju lažje </w:t>
      </w:r>
      <w:r w:rsidRPr="00E62694">
        <w:rPr>
          <w:rFonts w:asciiTheme="minorHAnsi" w:hAnsiTheme="minorHAnsi" w:cs="Tahoma"/>
          <w:color w:val="FF0000"/>
          <w:sz w:val="28"/>
          <w:szCs w:val="28"/>
          <w:u w:val="single"/>
        </w:rPr>
        <w:t>navezal</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 xml:space="preserve">stik z njimi. Če </w:t>
      </w:r>
      <w:r w:rsidRPr="00E62694">
        <w:rPr>
          <w:rFonts w:asciiTheme="minorHAnsi" w:hAnsiTheme="minorHAnsi" w:cs="Tahoma"/>
          <w:color w:val="FF0000"/>
          <w:sz w:val="28"/>
          <w:szCs w:val="28"/>
          <w:u w:val="single"/>
        </w:rPr>
        <w:t>bo</w:t>
      </w:r>
      <w:r w:rsidRPr="00E62694">
        <w:rPr>
          <w:rFonts w:asciiTheme="minorHAnsi" w:hAnsiTheme="minorHAnsi" w:cs="Tahoma"/>
          <w:sz w:val="28"/>
          <w:szCs w:val="28"/>
        </w:rPr>
        <w:t xml:space="preserve"> kateri od bolnikov v izolaciji, </w:t>
      </w:r>
      <w:r w:rsidRPr="00E62694">
        <w:rPr>
          <w:rFonts w:asciiTheme="minorHAnsi" w:hAnsiTheme="minorHAnsi" w:cs="Tahoma"/>
          <w:color w:val="FF0000"/>
          <w:sz w:val="28"/>
          <w:szCs w:val="28"/>
          <w:u w:val="single"/>
        </w:rPr>
        <w:t>bodo</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 xml:space="preserve">klovni bolnika </w:t>
      </w:r>
      <w:r w:rsidRPr="00E62694">
        <w:rPr>
          <w:rFonts w:asciiTheme="minorHAnsi" w:hAnsiTheme="minorHAnsi" w:cs="Tahoma"/>
          <w:color w:val="FF0000"/>
          <w:sz w:val="28"/>
          <w:szCs w:val="28"/>
          <w:u w:val="single"/>
        </w:rPr>
        <w:t>zabavali</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 xml:space="preserve">kar za steklom na vratih. Če </w:t>
      </w:r>
      <w:r w:rsidRPr="00E62694">
        <w:rPr>
          <w:rFonts w:asciiTheme="minorHAnsi" w:hAnsiTheme="minorHAnsi" w:cs="Tahoma"/>
          <w:color w:val="FF0000"/>
          <w:sz w:val="28"/>
          <w:szCs w:val="28"/>
          <w:u w:val="single"/>
        </w:rPr>
        <w:t>bo imelo</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 xml:space="preserve">medicinsko osebje preveč dela, </w:t>
      </w:r>
      <w:r w:rsidRPr="00E62694">
        <w:rPr>
          <w:rFonts w:asciiTheme="minorHAnsi" w:hAnsiTheme="minorHAnsi" w:cs="Tahoma"/>
          <w:color w:val="FF0000"/>
          <w:sz w:val="28"/>
          <w:szCs w:val="28"/>
          <w:u w:val="single"/>
        </w:rPr>
        <w:t>bodo</w:t>
      </w:r>
      <w:r w:rsidRPr="00E62694">
        <w:rPr>
          <w:rFonts w:asciiTheme="minorHAnsi" w:hAnsiTheme="minorHAnsi" w:cs="Tahoma"/>
          <w:sz w:val="28"/>
          <w:szCs w:val="28"/>
        </w:rPr>
        <w:t xml:space="preserve"> klovni </w:t>
      </w:r>
      <w:r w:rsidRPr="00E62694">
        <w:rPr>
          <w:rFonts w:asciiTheme="minorHAnsi" w:hAnsiTheme="minorHAnsi" w:cs="Tahoma"/>
          <w:color w:val="FF0000"/>
          <w:sz w:val="28"/>
          <w:szCs w:val="28"/>
          <w:u w:val="single"/>
        </w:rPr>
        <w:t>skrbeli</w:t>
      </w:r>
      <w:r w:rsidRPr="00E62694">
        <w:rPr>
          <w:rFonts w:asciiTheme="minorHAnsi" w:hAnsiTheme="minorHAnsi" w:cs="Tahoma"/>
          <w:sz w:val="28"/>
          <w:szCs w:val="28"/>
        </w:rPr>
        <w:t xml:space="preserve">, da jih pri tem </w:t>
      </w:r>
      <w:r w:rsidRPr="00E62694">
        <w:rPr>
          <w:rFonts w:asciiTheme="minorHAnsi" w:hAnsiTheme="minorHAnsi" w:cs="Tahoma"/>
          <w:color w:val="FF0000"/>
          <w:sz w:val="28"/>
          <w:szCs w:val="28"/>
          <w:u w:val="single"/>
        </w:rPr>
        <w:t>ne bodo ovirali</w:t>
      </w:r>
      <w:r w:rsidRPr="00E62694">
        <w:rPr>
          <w:rFonts w:asciiTheme="minorHAnsi" w:hAnsiTheme="minorHAnsi" w:cs="Tahoma"/>
          <w:sz w:val="28"/>
          <w:szCs w:val="28"/>
        </w:rPr>
        <w:t xml:space="preserve">. Vsakemu bolniku </w:t>
      </w:r>
      <w:r w:rsidRPr="00E62694">
        <w:rPr>
          <w:rFonts w:asciiTheme="minorHAnsi" w:hAnsiTheme="minorHAnsi" w:cs="Tahoma"/>
          <w:color w:val="FF0000"/>
          <w:sz w:val="28"/>
          <w:szCs w:val="28"/>
          <w:u w:val="single"/>
        </w:rPr>
        <w:t>se bodo posvetili</w:t>
      </w:r>
      <w:r w:rsidRPr="00E62694">
        <w:rPr>
          <w:rFonts w:asciiTheme="minorHAnsi" w:hAnsiTheme="minorHAnsi" w:cs="Tahoma"/>
          <w:sz w:val="28"/>
          <w:szCs w:val="28"/>
        </w:rPr>
        <w:t xml:space="preserve"> posebej. Bolni otrok </w:t>
      </w:r>
      <w:r w:rsidRPr="00E62694">
        <w:rPr>
          <w:rFonts w:asciiTheme="minorHAnsi" w:hAnsiTheme="minorHAnsi" w:cs="Tahoma"/>
          <w:color w:val="FF0000"/>
          <w:sz w:val="28"/>
          <w:szCs w:val="28"/>
          <w:u w:val="single"/>
        </w:rPr>
        <w:t>se bo</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 xml:space="preserve">sam </w:t>
      </w:r>
      <w:r w:rsidRPr="00E62694">
        <w:rPr>
          <w:rFonts w:asciiTheme="minorHAnsi" w:hAnsiTheme="minorHAnsi" w:cs="Tahoma"/>
          <w:color w:val="FF0000"/>
          <w:sz w:val="28"/>
          <w:szCs w:val="28"/>
          <w:u w:val="single"/>
        </w:rPr>
        <w:t>odločil</w:t>
      </w:r>
      <w:r w:rsidRPr="00E62694">
        <w:rPr>
          <w:rFonts w:asciiTheme="minorHAnsi" w:hAnsiTheme="minorHAnsi" w:cs="Tahoma"/>
          <w:sz w:val="28"/>
          <w:szCs w:val="28"/>
        </w:rPr>
        <w:t xml:space="preserve">, ali jih </w:t>
      </w:r>
      <w:r w:rsidRPr="00E62694">
        <w:rPr>
          <w:rFonts w:asciiTheme="minorHAnsi" w:hAnsiTheme="minorHAnsi" w:cs="Tahoma"/>
          <w:color w:val="FF0000"/>
          <w:sz w:val="28"/>
          <w:szCs w:val="28"/>
          <w:u w:val="single"/>
        </w:rPr>
        <w:t>bo sprejel</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 xml:space="preserve">v sobo. Klovn zdravnik </w:t>
      </w:r>
      <w:r w:rsidRPr="00E62694">
        <w:rPr>
          <w:rFonts w:asciiTheme="minorHAnsi" w:hAnsiTheme="minorHAnsi" w:cs="Tahoma"/>
          <w:color w:val="FF0000"/>
          <w:sz w:val="28"/>
          <w:szCs w:val="28"/>
          <w:u w:val="single"/>
        </w:rPr>
        <w:t>bo opravil</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 xml:space="preserve">tudi klovnsko vizito. Vročino </w:t>
      </w:r>
      <w:r w:rsidRPr="00E62694">
        <w:rPr>
          <w:rFonts w:asciiTheme="minorHAnsi" w:hAnsiTheme="minorHAnsi" w:cs="Tahoma"/>
          <w:color w:val="FF0000"/>
          <w:sz w:val="28"/>
          <w:szCs w:val="28"/>
          <w:u w:val="single"/>
        </w:rPr>
        <w:t>bo zmeril</w:t>
      </w:r>
      <w:r w:rsidRPr="00E62694">
        <w:rPr>
          <w:rFonts w:asciiTheme="minorHAnsi" w:hAnsiTheme="minorHAnsi" w:cs="Tahoma"/>
          <w:sz w:val="28"/>
          <w:szCs w:val="28"/>
        </w:rPr>
        <w:t xml:space="preserve"> z metrom, </w:t>
      </w:r>
      <w:r w:rsidRPr="00E62694">
        <w:rPr>
          <w:rFonts w:asciiTheme="minorHAnsi" w:hAnsiTheme="minorHAnsi" w:cs="Tahoma"/>
          <w:color w:val="FF0000"/>
          <w:sz w:val="28"/>
          <w:szCs w:val="28"/>
          <w:u w:val="single"/>
        </w:rPr>
        <w:t>delal</w:t>
      </w:r>
      <w:r w:rsidRPr="00E62694">
        <w:rPr>
          <w:rFonts w:asciiTheme="minorHAnsi" w:hAnsiTheme="minorHAnsi" w:cs="Tahoma"/>
          <w:color w:val="FF0000"/>
          <w:sz w:val="28"/>
          <w:szCs w:val="28"/>
        </w:rPr>
        <w:t xml:space="preserve"> </w:t>
      </w:r>
      <w:r w:rsidRPr="00E62694">
        <w:rPr>
          <w:rFonts w:asciiTheme="minorHAnsi" w:hAnsiTheme="minorHAnsi" w:cs="Tahoma"/>
          <w:sz w:val="28"/>
          <w:szCs w:val="28"/>
        </w:rPr>
        <w:t xml:space="preserve">test žgečkanja, na koncu pa </w:t>
      </w:r>
      <w:r w:rsidRPr="00E62694">
        <w:rPr>
          <w:rFonts w:asciiTheme="minorHAnsi" w:hAnsiTheme="minorHAnsi" w:cs="Tahoma"/>
          <w:color w:val="FF0000"/>
          <w:sz w:val="28"/>
          <w:szCs w:val="28"/>
          <w:u w:val="single"/>
        </w:rPr>
        <w:t>bo sledila</w:t>
      </w:r>
      <w:r w:rsidRPr="00E62694">
        <w:rPr>
          <w:rFonts w:asciiTheme="minorHAnsi" w:hAnsiTheme="minorHAnsi" w:cs="Tahoma"/>
          <w:color w:val="FF0000"/>
          <w:sz w:val="28"/>
          <w:szCs w:val="28"/>
        </w:rPr>
        <w:t xml:space="preserve"> </w:t>
      </w:r>
      <w:proofErr w:type="spellStart"/>
      <w:r w:rsidRPr="00E62694">
        <w:rPr>
          <w:rFonts w:asciiTheme="minorHAnsi" w:hAnsiTheme="minorHAnsi" w:cs="Tahoma"/>
          <w:sz w:val="28"/>
          <w:szCs w:val="28"/>
        </w:rPr>
        <w:t>fiziotraparija</w:t>
      </w:r>
      <w:proofErr w:type="spellEnd"/>
      <w:r w:rsidRPr="00E62694">
        <w:rPr>
          <w:rFonts w:asciiTheme="minorHAnsi" w:hAnsiTheme="minorHAnsi" w:cs="Tahoma"/>
          <w:sz w:val="28"/>
          <w:szCs w:val="28"/>
        </w:rPr>
        <w:t xml:space="preserve"> rdečega noska.</w:t>
      </w:r>
    </w:p>
    <w:p w:rsidR="00E62694" w:rsidRPr="00E62694" w:rsidRDefault="00E62694" w:rsidP="00E62694">
      <w:pPr>
        <w:spacing w:after="0" w:line="276" w:lineRule="auto"/>
        <w:rPr>
          <w:rFonts w:asciiTheme="minorHAnsi" w:eastAsia="MyriadPro-Light" w:hAnsiTheme="minorHAnsi" w:cs="Tahoma"/>
          <w:sz w:val="28"/>
          <w:szCs w:val="28"/>
        </w:rPr>
      </w:pPr>
    </w:p>
    <w:p w:rsidR="00E62694" w:rsidRPr="00E62694" w:rsidRDefault="00E62694" w:rsidP="00E62694">
      <w:pPr>
        <w:spacing w:after="0" w:line="276" w:lineRule="auto"/>
        <w:rPr>
          <w:rFonts w:asciiTheme="minorHAnsi" w:eastAsia="MyriadPro-Light" w:hAnsiTheme="minorHAnsi" w:cs="Tahoma"/>
          <w:b/>
          <w:sz w:val="28"/>
          <w:szCs w:val="28"/>
        </w:rPr>
      </w:pPr>
      <w:r w:rsidRPr="00E62694">
        <w:rPr>
          <w:rFonts w:asciiTheme="minorHAnsi" w:eastAsia="MyriadPro-Light" w:hAnsiTheme="minorHAnsi" w:cs="Tahoma"/>
          <w:b/>
          <w:sz w:val="28"/>
          <w:szCs w:val="28"/>
        </w:rPr>
        <w:t>3. naloga:</w:t>
      </w:r>
    </w:p>
    <w:p w:rsidR="00E62694" w:rsidRPr="00E62694" w:rsidRDefault="00E62694" w:rsidP="00E62694">
      <w:pPr>
        <w:autoSpaceDE w:val="0"/>
        <w:autoSpaceDN w:val="0"/>
        <w:adjustRightInd w:val="0"/>
        <w:spacing w:after="0" w:line="276"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O dogajanju, ki se dogaja v trenutku govorjenja./O dogajanju, ki se je že zgodilo./</w:t>
      </w:r>
    </w:p>
    <w:p w:rsidR="00E62694" w:rsidRPr="00E62694" w:rsidRDefault="00E62694" w:rsidP="00E62694">
      <w:pPr>
        <w:spacing w:after="0" w:line="276" w:lineRule="auto"/>
        <w:rPr>
          <w:rFonts w:asciiTheme="minorHAnsi" w:eastAsia="MyriadPro-Light" w:hAnsiTheme="minorHAnsi" w:cs="Tahoma"/>
          <w:color w:val="FF0000"/>
          <w:sz w:val="28"/>
          <w:szCs w:val="28"/>
          <w:u w:val="single"/>
        </w:rPr>
      </w:pPr>
      <w:r w:rsidRPr="00E62694">
        <w:rPr>
          <w:rFonts w:asciiTheme="minorHAnsi" w:eastAsia="MyriadPro-Light" w:hAnsiTheme="minorHAnsi" w:cs="Tahoma"/>
          <w:color w:val="FF0000"/>
          <w:sz w:val="28"/>
          <w:szCs w:val="28"/>
          <w:u w:val="single"/>
        </w:rPr>
        <w:t>O dogajanju, ki se šele bo zgodilo.</w:t>
      </w:r>
    </w:p>
    <w:p w:rsidR="00E62694" w:rsidRPr="00E62694" w:rsidRDefault="00E62694" w:rsidP="00E62694">
      <w:pPr>
        <w:spacing w:after="0" w:line="276" w:lineRule="auto"/>
        <w:rPr>
          <w:rFonts w:asciiTheme="minorHAnsi" w:eastAsia="MyriadPro-Light" w:hAnsiTheme="minorHAnsi" w:cs="Tahoma"/>
          <w:i/>
          <w:sz w:val="28"/>
          <w:szCs w:val="28"/>
        </w:rPr>
      </w:pPr>
      <w:r w:rsidRPr="00E62694">
        <w:rPr>
          <w:rFonts w:asciiTheme="minorHAnsi" w:eastAsia="MyriadPro-Light" w:hAnsiTheme="minorHAnsi" w:cs="Tahoma"/>
          <w:i/>
          <w:sz w:val="28"/>
          <w:szCs w:val="28"/>
        </w:rPr>
        <w:t>Po smislu, npr.: (katera koli poved v besedilu)</w:t>
      </w:r>
    </w:p>
    <w:p w:rsidR="00E62694" w:rsidRPr="00E62694" w:rsidRDefault="00E62694" w:rsidP="00E62694">
      <w:pPr>
        <w:autoSpaceDE w:val="0"/>
        <w:autoSpaceDN w:val="0"/>
        <w:adjustRightInd w:val="0"/>
        <w:spacing w:after="0" w:line="276" w:lineRule="auto"/>
        <w:rPr>
          <w:rFonts w:asciiTheme="minorHAnsi" w:hAnsiTheme="minorHAnsi" w:cs="Tahoma"/>
          <w:sz w:val="28"/>
          <w:szCs w:val="28"/>
        </w:rPr>
      </w:pPr>
      <w:r w:rsidRPr="00E62694">
        <w:rPr>
          <w:rFonts w:asciiTheme="minorHAnsi" w:hAnsiTheme="minorHAnsi" w:cs="Tahoma"/>
          <w:sz w:val="28"/>
          <w:szCs w:val="28"/>
        </w:rPr>
        <w:lastRenderedPageBreak/>
        <w:t>Klovnski par se bo na oddelku zadrževal vse dopoldne./Najprej se bosta klovna ustavila pri glavni sestri, ki jima bo dala informacije o posameznem bolniku./Zapisala bosta tudi njihova imena, da bo vsak od njiju lažje navezal stik z njimi.</w:t>
      </w:r>
    </w:p>
    <w:p w:rsidR="00E62694" w:rsidRPr="00E62694" w:rsidRDefault="00E62694" w:rsidP="00E62694">
      <w:pPr>
        <w:spacing w:after="0" w:line="276" w:lineRule="auto"/>
        <w:rPr>
          <w:rFonts w:asciiTheme="minorHAnsi" w:eastAsia="MyriadPro-Light" w:hAnsiTheme="minorHAnsi" w:cs="Tahoma"/>
          <w:sz w:val="28"/>
          <w:szCs w:val="28"/>
        </w:rPr>
      </w:pPr>
    </w:p>
    <w:p w:rsidR="00E62694" w:rsidRPr="00E62694" w:rsidRDefault="00E62694" w:rsidP="00E62694">
      <w:pPr>
        <w:spacing w:after="0" w:line="276" w:lineRule="auto"/>
        <w:rPr>
          <w:rFonts w:asciiTheme="minorHAnsi" w:eastAsia="MyriadPro-Light" w:hAnsiTheme="minorHAnsi" w:cs="Tahoma"/>
          <w:b/>
          <w:sz w:val="28"/>
          <w:szCs w:val="28"/>
        </w:rPr>
      </w:pPr>
      <w:r w:rsidRPr="00E62694">
        <w:rPr>
          <w:rFonts w:asciiTheme="minorHAnsi" w:eastAsia="MyriadPro-Light" w:hAnsiTheme="minorHAnsi" w:cs="Tahoma"/>
          <w:b/>
          <w:sz w:val="28"/>
          <w:szCs w:val="28"/>
        </w:rPr>
        <w:t>4. naloga:</w:t>
      </w:r>
    </w:p>
    <w:p w:rsidR="00E62694" w:rsidRPr="00E62694" w:rsidRDefault="00E62694" w:rsidP="00E62694">
      <w:pPr>
        <w:spacing w:after="0" w:line="276"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 xml:space="preserve">Glagoli v besedilu so </w:t>
      </w:r>
      <w:r w:rsidRPr="00E62694">
        <w:rPr>
          <w:rFonts w:asciiTheme="minorHAnsi" w:eastAsia="MyriadPro-Light" w:hAnsiTheme="minorHAnsi" w:cs="Tahoma"/>
          <w:color w:val="FF0000"/>
          <w:sz w:val="28"/>
          <w:szCs w:val="28"/>
        </w:rPr>
        <w:t>v prihodnjiku</w:t>
      </w:r>
      <w:r w:rsidRPr="00E62694">
        <w:rPr>
          <w:rFonts w:asciiTheme="minorHAnsi" w:eastAsia="MyriadPro-Light" w:hAnsiTheme="minorHAnsi" w:cs="Tahoma"/>
          <w:sz w:val="28"/>
          <w:szCs w:val="28"/>
        </w:rPr>
        <w:t xml:space="preserve">. </w:t>
      </w:r>
    </w:p>
    <w:p w:rsidR="00E62694" w:rsidRPr="00E62694" w:rsidRDefault="00E62694" w:rsidP="00E62694">
      <w:pPr>
        <w:spacing w:after="0" w:line="276" w:lineRule="auto"/>
        <w:rPr>
          <w:rFonts w:asciiTheme="minorHAnsi" w:eastAsia="MyriadPro-Light" w:hAnsiTheme="minorHAnsi" w:cs="Tahoma"/>
          <w:sz w:val="28"/>
          <w:szCs w:val="28"/>
        </w:rPr>
      </w:pPr>
    </w:p>
    <w:p w:rsidR="00E62694" w:rsidRPr="00E62694" w:rsidRDefault="00E62694" w:rsidP="00E62694">
      <w:pPr>
        <w:spacing w:after="0" w:line="276" w:lineRule="auto"/>
        <w:rPr>
          <w:rFonts w:asciiTheme="minorHAnsi" w:eastAsia="MyriadPro-Light" w:hAnsiTheme="minorHAnsi" w:cs="Tahoma"/>
          <w:b/>
          <w:sz w:val="28"/>
          <w:szCs w:val="28"/>
        </w:rPr>
      </w:pPr>
      <w:r w:rsidRPr="00E62694">
        <w:rPr>
          <w:rFonts w:asciiTheme="minorHAnsi" w:eastAsia="MyriadPro-Light" w:hAnsiTheme="minorHAnsi" w:cs="Tahoma"/>
          <w:b/>
          <w:sz w:val="28"/>
          <w:szCs w:val="28"/>
        </w:rPr>
        <w:t xml:space="preserve">5. naloga: </w:t>
      </w:r>
    </w:p>
    <w:p w:rsidR="00E62694" w:rsidRPr="00E62694" w:rsidRDefault="00E62694" w:rsidP="00E62694">
      <w:pPr>
        <w:spacing w:after="0" w:line="276" w:lineRule="auto"/>
        <w:rPr>
          <w:rFonts w:asciiTheme="minorHAnsi" w:eastAsia="MyriadPro-Light" w:hAnsiTheme="minorHAnsi" w:cs="Tahoma"/>
          <w:i/>
          <w:sz w:val="28"/>
          <w:szCs w:val="28"/>
        </w:rPr>
      </w:pPr>
      <w:r w:rsidRPr="00E62694">
        <w:rPr>
          <w:rFonts w:asciiTheme="minorHAnsi" w:eastAsia="MyriadPro-Light" w:hAnsiTheme="minorHAnsi" w:cs="Tahoma"/>
          <w:i/>
          <w:sz w:val="28"/>
          <w:szCs w:val="28"/>
        </w:rPr>
        <w:t>Eden od:</w:t>
      </w:r>
    </w:p>
    <w:p w:rsidR="00E62694" w:rsidRPr="00E62694" w:rsidRDefault="00E62694" w:rsidP="00E62694">
      <w:pPr>
        <w:autoSpaceDE w:val="0"/>
        <w:autoSpaceDN w:val="0"/>
        <w:adjustRightInd w:val="0"/>
        <w:spacing w:after="0" w:line="276" w:lineRule="auto"/>
        <w:rPr>
          <w:rFonts w:asciiTheme="minorHAnsi" w:eastAsia="MyriadPro-Light" w:hAnsiTheme="minorHAnsi" w:cs="Tahoma"/>
          <w:color w:val="FF0000"/>
          <w:sz w:val="28"/>
          <w:szCs w:val="28"/>
        </w:rPr>
      </w:pPr>
      <w:r w:rsidRPr="00E62694">
        <w:rPr>
          <w:rFonts w:asciiTheme="minorHAnsi" w:eastAsia="MyriadPro-Light" w:hAnsiTheme="minorHAnsi" w:cs="Tahoma"/>
          <w:sz w:val="28"/>
          <w:szCs w:val="28"/>
        </w:rPr>
        <w:t xml:space="preserve">Glagoli v 3. osebi ednine: </w:t>
      </w:r>
      <w:r w:rsidRPr="00E62694">
        <w:rPr>
          <w:rFonts w:asciiTheme="minorHAnsi" w:eastAsia="MyriadPro-Light" w:hAnsiTheme="minorHAnsi" w:cs="Tahoma"/>
          <w:color w:val="FF0000"/>
          <w:sz w:val="28"/>
          <w:szCs w:val="28"/>
        </w:rPr>
        <w:t>bo zadrževal, bo dala, bo navezal, bo, bo imelo, se bo odločil, bo sprejel, bo opravil, bo zmeril, delal, bo sledila</w:t>
      </w:r>
    </w:p>
    <w:p w:rsidR="00E62694" w:rsidRPr="00E62694" w:rsidRDefault="00E62694" w:rsidP="00E62694">
      <w:pPr>
        <w:autoSpaceDE w:val="0"/>
        <w:autoSpaceDN w:val="0"/>
        <w:adjustRightInd w:val="0"/>
        <w:spacing w:after="0" w:line="276"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 xml:space="preserve">Glagola v 3. osebi dvojine: </w:t>
      </w:r>
      <w:r w:rsidRPr="00E62694">
        <w:rPr>
          <w:rFonts w:asciiTheme="minorHAnsi" w:eastAsia="MyriadPro-Light" w:hAnsiTheme="minorHAnsi" w:cs="Tahoma"/>
          <w:color w:val="FF0000"/>
          <w:sz w:val="28"/>
          <w:szCs w:val="28"/>
        </w:rPr>
        <w:t>se bosta ustavila, zapisala si bosta</w:t>
      </w:r>
    </w:p>
    <w:p w:rsidR="00E62694" w:rsidRPr="00E62694" w:rsidRDefault="00E62694" w:rsidP="00E62694">
      <w:pPr>
        <w:spacing w:after="0" w:line="276" w:lineRule="auto"/>
        <w:rPr>
          <w:rFonts w:asciiTheme="minorHAnsi" w:eastAsia="MyriadPro-Light" w:hAnsiTheme="minorHAnsi" w:cs="Tahoma"/>
          <w:b/>
          <w:sz w:val="28"/>
          <w:szCs w:val="28"/>
          <w:u w:val="single"/>
        </w:rPr>
      </w:pPr>
      <w:r w:rsidRPr="00E62694">
        <w:rPr>
          <w:rFonts w:asciiTheme="minorHAnsi" w:eastAsia="MyriadPro-Light" w:hAnsiTheme="minorHAnsi" w:cs="Tahoma"/>
          <w:sz w:val="28"/>
          <w:szCs w:val="28"/>
        </w:rPr>
        <w:t xml:space="preserve">Glagoli v 3. osebi množine: </w:t>
      </w:r>
      <w:r w:rsidRPr="00E62694">
        <w:rPr>
          <w:rFonts w:asciiTheme="minorHAnsi" w:eastAsia="MyriadPro-Light" w:hAnsiTheme="minorHAnsi" w:cs="Tahoma"/>
          <w:color w:val="FF0000"/>
          <w:sz w:val="28"/>
          <w:szCs w:val="28"/>
        </w:rPr>
        <w:t>bodo zabavali, bodo skrbeli, ne bodo ovirali, se bodo posvetili</w:t>
      </w:r>
      <w:r w:rsidRPr="00E62694">
        <w:rPr>
          <w:rFonts w:asciiTheme="minorHAnsi" w:eastAsia="MyriadPro-Light" w:hAnsiTheme="minorHAnsi" w:cs="Tahoma"/>
          <w:sz w:val="28"/>
          <w:szCs w:val="28"/>
        </w:rPr>
        <w:t xml:space="preserve"> </w:t>
      </w:r>
    </w:p>
    <w:p w:rsidR="00E62694" w:rsidRPr="00E62694" w:rsidRDefault="00E62694" w:rsidP="00E62694">
      <w:pPr>
        <w:spacing w:after="0" w:line="276" w:lineRule="auto"/>
        <w:rPr>
          <w:rFonts w:asciiTheme="minorHAnsi" w:eastAsia="MyriadPro-Light" w:hAnsiTheme="minorHAnsi" w:cs="Tahoma"/>
          <w:b/>
          <w:sz w:val="28"/>
          <w:szCs w:val="28"/>
        </w:rPr>
      </w:pPr>
    </w:p>
    <w:p w:rsidR="00E62694" w:rsidRPr="00E62694" w:rsidRDefault="00E62694" w:rsidP="00E62694">
      <w:pPr>
        <w:spacing w:after="0" w:line="276" w:lineRule="auto"/>
        <w:rPr>
          <w:rFonts w:asciiTheme="minorHAnsi" w:eastAsia="MyriadPro-Light" w:hAnsiTheme="minorHAnsi" w:cs="Tahoma"/>
          <w:b/>
          <w:sz w:val="28"/>
          <w:szCs w:val="28"/>
        </w:rPr>
      </w:pPr>
      <w:r w:rsidRPr="00E62694">
        <w:rPr>
          <w:rFonts w:asciiTheme="minorHAnsi" w:eastAsia="MyriadPro-Light" w:hAnsiTheme="minorHAnsi" w:cs="Tahoma"/>
          <w:b/>
          <w:sz w:val="28"/>
          <w:szCs w:val="28"/>
        </w:rPr>
        <w:t>6. naloga:</w:t>
      </w:r>
    </w:p>
    <w:p w:rsidR="00E62694" w:rsidRPr="00E62694" w:rsidRDefault="00E62694" w:rsidP="00E62694">
      <w:pPr>
        <w:autoSpaceDE w:val="0"/>
        <w:autoSpaceDN w:val="0"/>
        <w:adjustRightInd w:val="0"/>
        <w:spacing w:after="0" w:line="276"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Prihodnjik ima dva glagola/</w:t>
      </w:r>
      <w:r w:rsidRPr="00E62694">
        <w:rPr>
          <w:rFonts w:asciiTheme="minorHAnsi" w:eastAsia="MyriadPro-Light" w:hAnsiTheme="minorHAnsi" w:cs="Tahoma"/>
          <w:color w:val="FF0000"/>
          <w:sz w:val="28"/>
          <w:szCs w:val="28"/>
          <w:u w:val="single"/>
        </w:rPr>
        <w:t>en glagol z dvema deloma</w:t>
      </w:r>
      <w:r w:rsidRPr="00E62694">
        <w:rPr>
          <w:rFonts w:asciiTheme="minorHAnsi" w:eastAsia="MyriadPro-Light" w:hAnsiTheme="minorHAnsi" w:cs="Tahoma"/>
          <w:sz w:val="28"/>
          <w:szCs w:val="28"/>
        </w:rPr>
        <w:t>, saj je sestavljen iz glagola v prihodnjiku (npr. bom, boš, bo) in glagola na –l/je tudi prihodnjik zložena glagolska oblika.</w:t>
      </w:r>
    </w:p>
    <w:p w:rsidR="00E62694" w:rsidRPr="00E62694" w:rsidRDefault="00E62694" w:rsidP="00E62694">
      <w:pPr>
        <w:spacing w:after="0" w:line="276" w:lineRule="auto"/>
        <w:rPr>
          <w:rFonts w:asciiTheme="minorHAnsi" w:eastAsia="MyriadPro-Light" w:hAnsiTheme="minorHAnsi" w:cs="Tahoma"/>
          <w:sz w:val="28"/>
          <w:szCs w:val="28"/>
        </w:rPr>
      </w:pPr>
    </w:p>
    <w:p w:rsidR="00E62694" w:rsidRPr="00E62694" w:rsidRDefault="00E62694" w:rsidP="00E62694">
      <w:pPr>
        <w:spacing w:after="0" w:line="276" w:lineRule="auto"/>
        <w:rPr>
          <w:rFonts w:asciiTheme="minorHAnsi" w:eastAsia="MyriadPro-Light" w:hAnsiTheme="minorHAnsi" w:cs="Tahoma"/>
          <w:b/>
          <w:sz w:val="28"/>
          <w:szCs w:val="28"/>
        </w:rPr>
      </w:pPr>
      <w:r w:rsidRPr="00E62694">
        <w:rPr>
          <w:rFonts w:asciiTheme="minorHAnsi" w:eastAsia="MyriadPro-Light" w:hAnsiTheme="minorHAnsi" w:cs="Tahoma"/>
          <w:b/>
          <w:sz w:val="28"/>
          <w:szCs w:val="28"/>
        </w:rPr>
        <w:t>7. naloga:</w:t>
      </w:r>
    </w:p>
    <w:p w:rsidR="00E62694" w:rsidRPr="00E62694" w:rsidRDefault="00E62694" w:rsidP="00E62694">
      <w:pPr>
        <w:autoSpaceDE w:val="0"/>
        <w:autoSpaceDN w:val="0"/>
        <w:adjustRightInd w:val="0"/>
        <w:spacing w:after="0" w:line="276"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A V opisu kraja.</w:t>
      </w:r>
    </w:p>
    <w:p w:rsidR="00E62694" w:rsidRPr="00E62694" w:rsidRDefault="00E62694" w:rsidP="00E62694">
      <w:pPr>
        <w:autoSpaceDE w:val="0"/>
        <w:autoSpaceDN w:val="0"/>
        <w:adjustRightInd w:val="0"/>
        <w:spacing w:after="0" w:line="276" w:lineRule="auto"/>
        <w:rPr>
          <w:rFonts w:asciiTheme="minorHAnsi" w:eastAsia="MyriadPro-Light" w:hAnsiTheme="minorHAnsi" w:cs="Tahoma"/>
          <w:sz w:val="28"/>
          <w:szCs w:val="28"/>
        </w:rPr>
      </w:pPr>
      <w:r w:rsidRPr="00E62694">
        <w:rPr>
          <w:rFonts w:asciiTheme="minorHAnsi" w:eastAsia="MyriadPro-Light" w:hAnsiTheme="minorHAnsi" w:cs="Tahoma"/>
          <w:b/>
          <w:color w:val="FF0000"/>
          <w:sz w:val="28"/>
          <w:szCs w:val="28"/>
          <w:bdr w:val="single" w:sz="4" w:space="0" w:color="auto"/>
        </w:rPr>
        <w:t>B</w:t>
      </w:r>
      <w:r w:rsidRPr="00E62694">
        <w:rPr>
          <w:rFonts w:asciiTheme="minorHAnsi" w:eastAsia="MyriadPro-Light" w:hAnsiTheme="minorHAnsi" w:cs="Tahoma"/>
          <w:b/>
          <w:color w:val="FF0000"/>
          <w:sz w:val="28"/>
          <w:szCs w:val="28"/>
        </w:rPr>
        <w:t xml:space="preserve"> </w:t>
      </w:r>
      <w:r w:rsidRPr="00E62694">
        <w:rPr>
          <w:rFonts w:asciiTheme="minorHAnsi" w:eastAsia="MyriadPro-Light" w:hAnsiTheme="minorHAnsi" w:cs="Tahoma"/>
          <w:color w:val="FF0000"/>
          <w:sz w:val="28"/>
          <w:szCs w:val="28"/>
        </w:rPr>
        <w:t>V obvestilu</w:t>
      </w:r>
      <w:r w:rsidRPr="00E62694">
        <w:rPr>
          <w:rFonts w:asciiTheme="minorHAnsi" w:eastAsia="MyriadPro-Light" w:hAnsiTheme="minorHAnsi" w:cs="Tahoma"/>
          <w:sz w:val="28"/>
          <w:szCs w:val="28"/>
        </w:rPr>
        <w:t>.</w:t>
      </w:r>
    </w:p>
    <w:p w:rsidR="00E62694" w:rsidRPr="00E62694" w:rsidRDefault="00E62694" w:rsidP="00E62694">
      <w:pPr>
        <w:autoSpaceDE w:val="0"/>
        <w:autoSpaceDN w:val="0"/>
        <w:adjustRightInd w:val="0"/>
        <w:spacing w:after="0" w:line="276"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C V navodilu za delo.</w:t>
      </w:r>
    </w:p>
    <w:p w:rsidR="00E62694" w:rsidRPr="00E62694" w:rsidRDefault="00E62694" w:rsidP="00E62694">
      <w:pPr>
        <w:spacing w:after="0" w:line="276" w:lineRule="auto"/>
        <w:rPr>
          <w:rFonts w:asciiTheme="minorHAnsi" w:eastAsia="MyriadPro-Light" w:hAnsiTheme="minorHAnsi" w:cs="Tahoma"/>
          <w:b/>
          <w:sz w:val="28"/>
          <w:szCs w:val="28"/>
          <w:u w:val="single"/>
        </w:rPr>
      </w:pPr>
      <w:r w:rsidRPr="00E62694">
        <w:rPr>
          <w:rFonts w:asciiTheme="minorHAnsi" w:eastAsia="MyriadPro-Light" w:hAnsiTheme="minorHAnsi" w:cs="Tahoma"/>
          <w:sz w:val="28"/>
          <w:szCs w:val="28"/>
        </w:rPr>
        <w:t>Č V opisu igre.</w:t>
      </w:r>
    </w:p>
    <w:p w:rsidR="00E62694" w:rsidRPr="00E62694" w:rsidRDefault="00E62694" w:rsidP="00E62694">
      <w:pPr>
        <w:spacing w:after="0" w:line="276" w:lineRule="auto"/>
        <w:rPr>
          <w:rFonts w:asciiTheme="minorHAnsi" w:eastAsia="MyriadPro-Light" w:hAnsiTheme="minorHAnsi" w:cs="Tahoma"/>
          <w:b/>
          <w:sz w:val="28"/>
          <w:szCs w:val="28"/>
        </w:rPr>
      </w:pPr>
    </w:p>
    <w:p w:rsidR="00E62694" w:rsidRPr="00E62694" w:rsidRDefault="00E62694" w:rsidP="00E62694">
      <w:pPr>
        <w:spacing w:after="0" w:line="276" w:lineRule="auto"/>
        <w:rPr>
          <w:rFonts w:asciiTheme="minorHAnsi" w:eastAsia="MyriadPro-Light" w:hAnsiTheme="minorHAnsi" w:cs="Tahoma"/>
          <w:i/>
          <w:sz w:val="28"/>
          <w:szCs w:val="28"/>
        </w:rPr>
      </w:pPr>
      <w:r w:rsidRPr="00E62694">
        <w:rPr>
          <w:rFonts w:asciiTheme="minorHAnsi" w:eastAsia="MyriadPro-Light" w:hAnsiTheme="minorHAnsi" w:cs="Tahoma"/>
          <w:b/>
          <w:sz w:val="28"/>
          <w:szCs w:val="28"/>
        </w:rPr>
        <w:t xml:space="preserve">a) </w:t>
      </w:r>
      <w:r w:rsidRPr="00E62694">
        <w:rPr>
          <w:rFonts w:asciiTheme="minorHAnsi" w:eastAsia="MyriadPro-Light" w:hAnsiTheme="minorHAnsi" w:cs="Tahoma"/>
          <w:i/>
          <w:sz w:val="28"/>
          <w:szCs w:val="28"/>
        </w:rPr>
        <w:t xml:space="preserve">Po smislu, npr.: </w:t>
      </w:r>
    </w:p>
    <w:p w:rsidR="00E62694" w:rsidRPr="00E62694" w:rsidRDefault="00E62694" w:rsidP="00E62694">
      <w:pPr>
        <w:spacing w:after="0" w:line="276" w:lineRule="auto"/>
        <w:rPr>
          <w:rFonts w:asciiTheme="minorHAnsi" w:eastAsia="MyriadPro-Light" w:hAnsiTheme="minorHAnsi" w:cs="Tahoma"/>
          <w:b/>
          <w:sz w:val="28"/>
          <w:szCs w:val="28"/>
        </w:rPr>
      </w:pPr>
      <w:r w:rsidRPr="00E62694">
        <w:rPr>
          <w:rFonts w:asciiTheme="minorHAnsi" w:eastAsia="MyriadPro-Light" w:hAnsiTheme="minorHAnsi" w:cs="Tahoma"/>
          <w:sz w:val="28"/>
          <w:szCs w:val="28"/>
        </w:rPr>
        <w:t xml:space="preserve">V obvestilu so glagoli v prihodnjiku, ker sporočevalec obvešča naslovnika, kdaj in kje bo npr. prireditev potekala. </w:t>
      </w:r>
      <w:r w:rsidRPr="00E62694">
        <w:rPr>
          <w:rFonts w:asciiTheme="minorHAnsi" w:eastAsia="MyriadPro-Light" w:hAnsiTheme="minorHAnsi" w:cs="Tahoma"/>
          <w:b/>
          <w:sz w:val="28"/>
          <w:szCs w:val="28"/>
        </w:rPr>
        <w:t xml:space="preserve"> </w:t>
      </w:r>
    </w:p>
    <w:p w:rsidR="00E62694" w:rsidRPr="00E62694" w:rsidRDefault="00E62694" w:rsidP="00E62694">
      <w:pPr>
        <w:spacing w:after="0" w:line="276" w:lineRule="auto"/>
        <w:rPr>
          <w:rFonts w:asciiTheme="minorHAnsi" w:eastAsia="MyriadPro-Light" w:hAnsiTheme="minorHAnsi" w:cs="Tahoma"/>
          <w:sz w:val="28"/>
          <w:szCs w:val="28"/>
        </w:rPr>
      </w:pPr>
    </w:p>
    <w:p w:rsidR="00E62694" w:rsidRPr="00E62694" w:rsidRDefault="00E62694" w:rsidP="00E62694">
      <w:pPr>
        <w:spacing w:after="0" w:line="276" w:lineRule="auto"/>
        <w:rPr>
          <w:rFonts w:asciiTheme="minorHAnsi" w:eastAsia="MyriadPro-Light" w:hAnsiTheme="minorHAnsi" w:cs="Tahoma"/>
          <w:b/>
          <w:sz w:val="28"/>
          <w:szCs w:val="28"/>
        </w:rPr>
      </w:pPr>
      <w:r w:rsidRPr="00E62694">
        <w:rPr>
          <w:rFonts w:asciiTheme="minorHAnsi" w:eastAsia="MyriadPro-Light" w:hAnsiTheme="minorHAnsi" w:cs="Tahoma"/>
          <w:b/>
          <w:sz w:val="28"/>
          <w:szCs w:val="28"/>
        </w:rPr>
        <w:t>8. naloga: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gridCol w:w="1842"/>
        <w:gridCol w:w="1843"/>
      </w:tblGrid>
      <w:tr w:rsidR="00E62694" w:rsidRPr="00E62694" w:rsidTr="00187DA2">
        <w:trPr>
          <w:trHeight w:val="358"/>
        </w:trPr>
        <w:tc>
          <w:tcPr>
            <w:tcW w:w="992" w:type="dxa"/>
            <w:vMerge w:val="restart"/>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Oseba</w:t>
            </w:r>
          </w:p>
        </w:tc>
        <w:tc>
          <w:tcPr>
            <w:tcW w:w="5528" w:type="dxa"/>
            <w:gridSpan w:val="3"/>
            <w:shd w:val="clear" w:color="auto" w:fill="auto"/>
          </w:tcPr>
          <w:p w:rsidR="00E62694" w:rsidRPr="00E62694" w:rsidRDefault="00E62694" w:rsidP="00187DA2">
            <w:pPr>
              <w:spacing w:after="0" w:line="240" w:lineRule="auto"/>
              <w:jc w:val="center"/>
              <w:rPr>
                <w:rFonts w:asciiTheme="minorHAnsi" w:eastAsia="MyriadPro-Light" w:hAnsiTheme="minorHAnsi" w:cs="Tahoma"/>
                <w:sz w:val="28"/>
                <w:szCs w:val="28"/>
              </w:rPr>
            </w:pPr>
            <w:r w:rsidRPr="00E62694">
              <w:rPr>
                <w:rFonts w:asciiTheme="minorHAnsi" w:eastAsia="MyriadPro-Light" w:hAnsiTheme="minorHAnsi" w:cs="Tahoma"/>
                <w:sz w:val="28"/>
                <w:szCs w:val="28"/>
              </w:rPr>
              <w:t>Število</w:t>
            </w:r>
          </w:p>
        </w:tc>
      </w:tr>
      <w:tr w:rsidR="00E62694" w:rsidRPr="00E62694" w:rsidTr="00187DA2">
        <w:trPr>
          <w:trHeight w:val="253"/>
        </w:trPr>
        <w:tc>
          <w:tcPr>
            <w:tcW w:w="992" w:type="dxa"/>
            <w:vMerge/>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p>
        </w:tc>
        <w:tc>
          <w:tcPr>
            <w:tcW w:w="1843" w:type="dxa"/>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Ednina</w:t>
            </w:r>
          </w:p>
        </w:tc>
        <w:tc>
          <w:tcPr>
            <w:tcW w:w="1842" w:type="dxa"/>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Dvojina</w:t>
            </w:r>
          </w:p>
        </w:tc>
        <w:tc>
          <w:tcPr>
            <w:tcW w:w="1843" w:type="dxa"/>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Množina</w:t>
            </w:r>
          </w:p>
        </w:tc>
      </w:tr>
      <w:tr w:rsidR="00E62694" w:rsidRPr="00E62694" w:rsidTr="00187DA2">
        <w:tc>
          <w:tcPr>
            <w:tcW w:w="992" w:type="dxa"/>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1.</w:t>
            </w:r>
          </w:p>
        </w:tc>
        <w:tc>
          <w:tcPr>
            <w:tcW w:w="1843" w:type="dxa"/>
            <w:shd w:val="clear" w:color="auto" w:fill="auto"/>
          </w:tcPr>
          <w:p w:rsidR="00E62694" w:rsidRPr="00E62694" w:rsidRDefault="00E62694" w:rsidP="00187DA2">
            <w:pPr>
              <w:autoSpaceDE w:val="0"/>
              <w:autoSpaceDN w:val="0"/>
              <w:adjustRightInd w:val="0"/>
              <w:spacing w:after="0" w:line="240"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 xml:space="preserve">bom opravil </w:t>
            </w:r>
          </w:p>
        </w:tc>
        <w:tc>
          <w:tcPr>
            <w:tcW w:w="1842" w:type="dxa"/>
            <w:shd w:val="clear" w:color="auto" w:fill="auto"/>
          </w:tcPr>
          <w:p w:rsidR="00E62694" w:rsidRPr="00E62694" w:rsidRDefault="00E62694" w:rsidP="00187DA2">
            <w:pPr>
              <w:autoSpaceDE w:val="0"/>
              <w:autoSpaceDN w:val="0"/>
              <w:adjustRightInd w:val="0"/>
              <w:spacing w:after="0" w:line="240" w:lineRule="auto"/>
              <w:rPr>
                <w:rFonts w:asciiTheme="minorHAnsi" w:eastAsia="MyriadPro-Light" w:hAnsiTheme="minorHAnsi" w:cs="Tahoma"/>
                <w:sz w:val="28"/>
                <w:szCs w:val="28"/>
              </w:rPr>
            </w:pPr>
            <w:r w:rsidRPr="00E62694">
              <w:rPr>
                <w:rFonts w:asciiTheme="minorHAnsi" w:eastAsia="MyriadPro-Light" w:hAnsiTheme="minorHAnsi" w:cs="Tahoma"/>
                <w:color w:val="FF0000"/>
                <w:sz w:val="28"/>
                <w:szCs w:val="28"/>
              </w:rPr>
              <w:t xml:space="preserve">bova </w:t>
            </w:r>
            <w:r w:rsidRPr="00E62694">
              <w:rPr>
                <w:rFonts w:asciiTheme="minorHAnsi" w:eastAsia="MyriadPro-Light" w:hAnsiTheme="minorHAnsi" w:cs="Tahoma"/>
                <w:sz w:val="28"/>
                <w:szCs w:val="28"/>
              </w:rPr>
              <w:t xml:space="preserve">opravila </w:t>
            </w:r>
          </w:p>
        </w:tc>
        <w:tc>
          <w:tcPr>
            <w:tcW w:w="1843" w:type="dxa"/>
            <w:shd w:val="clear" w:color="auto" w:fill="auto"/>
          </w:tcPr>
          <w:p w:rsidR="00E62694" w:rsidRPr="00E62694" w:rsidRDefault="00E62694" w:rsidP="00187DA2">
            <w:pPr>
              <w:autoSpaceDE w:val="0"/>
              <w:autoSpaceDN w:val="0"/>
              <w:adjustRightInd w:val="0"/>
              <w:spacing w:after="0" w:line="240" w:lineRule="auto"/>
              <w:rPr>
                <w:rFonts w:asciiTheme="minorHAnsi" w:eastAsia="MyriadPro-Light" w:hAnsiTheme="minorHAnsi" w:cs="Tahoma"/>
                <w:sz w:val="28"/>
                <w:szCs w:val="28"/>
              </w:rPr>
            </w:pPr>
            <w:r w:rsidRPr="00E62694">
              <w:rPr>
                <w:rFonts w:asciiTheme="minorHAnsi" w:eastAsia="MyriadPro-Light" w:hAnsiTheme="minorHAnsi" w:cs="Tahoma"/>
                <w:color w:val="FF0000"/>
                <w:sz w:val="28"/>
                <w:szCs w:val="28"/>
              </w:rPr>
              <w:t xml:space="preserve">bomo </w:t>
            </w:r>
            <w:r w:rsidRPr="00E62694">
              <w:rPr>
                <w:rFonts w:asciiTheme="minorHAnsi" w:eastAsia="MyriadPro-Light" w:hAnsiTheme="minorHAnsi" w:cs="Tahoma"/>
                <w:sz w:val="28"/>
                <w:szCs w:val="28"/>
              </w:rPr>
              <w:t xml:space="preserve">opravili </w:t>
            </w:r>
          </w:p>
        </w:tc>
      </w:tr>
      <w:tr w:rsidR="00E62694" w:rsidRPr="00E62694" w:rsidTr="00187DA2">
        <w:tc>
          <w:tcPr>
            <w:tcW w:w="992" w:type="dxa"/>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lastRenderedPageBreak/>
              <w:t>2.</w:t>
            </w:r>
          </w:p>
        </w:tc>
        <w:tc>
          <w:tcPr>
            <w:tcW w:w="1843" w:type="dxa"/>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color w:val="FF0000"/>
                <w:sz w:val="28"/>
                <w:szCs w:val="28"/>
              </w:rPr>
              <w:t xml:space="preserve">boš </w:t>
            </w:r>
            <w:r w:rsidRPr="00E62694">
              <w:rPr>
                <w:rFonts w:asciiTheme="minorHAnsi" w:eastAsia="MyriadPro-Light" w:hAnsiTheme="minorHAnsi" w:cs="Tahoma"/>
                <w:sz w:val="28"/>
                <w:szCs w:val="28"/>
              </w:rPr>
              <w:t>opravil</w:t>
            </w:r>
          </w:p>
        </w:tc>
        <w:tc>
          <w:tcPr>
            <w:tcW w:w="1842" w:type="dxa"/>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color w:val="FF0000"/>
                <w:sz w:val="28"/>
                <w:szCs w:val="28"/>
              </w:rPr>
              <w:t xml:space="preserve">bosta </w:t>
            </w:r>
            <w:r w:rsidRPr="00E62694">
              <w:rPr>
                <w:rFonts w:asciiTheme="minorHAnsi" w:eastAsia="MyriadPro-Light" w:hAnsiTheme="minorHAnsi" w:cs="Tahoma"/>
                <w:sz w:val="28"/>
                <w:szCs w:val="28"/>
              </w:rPr>
              <w:t>opravila</w:t>
            </w:r>
          </w:p>
        </w:tc>
        <w:tc>
          <w:tcPr>
            <w:tcW w:w="1843" w:type="dxa"/>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boste opravili</w:t>
            </w:r>
          </w:p>
        </w:tc>
      </w:tr>
      <w:tr w:rsidR="00E62694" w:rsidRPr="00E62694" w:rsidTr="00187DA2">
        <w:tc>
          <w:tcPr>
            <w:tcW w:w="992" w:type="dxa"/>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3.</w:t>
            </w:r>
          </w:p>
        </w:tc>
        <w:tc>
          <w:tcPr>
            <w:tcW w:w="1843" w:type="dxa"/>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color w:val="FF0000"/>
                <w:sz w:val="28"/>
                <w:szCs w:val="28"/>
              </w:rPr>
              <w:t xml:space="preserve">bo </w:t>
            </w:r>
            <w:r w:rsidRPr="00E62694">
              <w:rPr>
                <w:rFonts w:asciiTheme="minorHAnsi" w:eastAsia="MyriadPro-Light" w:hAnsiTheme="minorHAnsi" w:cs="Tahoma"/>
                <w:sz w:val="28"/>
                <w:szCs w:val="28"/>
              </w:rPr>
              <w:t xml:space="preserve">opravil </w:t>
            </w:r>
          </w:p>
        </w:tc>
        <w:tc>
          <w:tcPr>
            <w:tcW w:w="1842" w:type="dxa"/>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sz w:val="28"/>
                <w:szCs w:val="28"/>
              </w:rPr>
              <w:t xml:space="preserve">bosta opravila </w:t>
            </w:r>
          </w:p>
        </w:tc>
        <w:tc>
          <w:tcPr>
            <w:tcW w:w="1843" w:type="dxa"/>
            <w:shd w:val="clear" w:color="auto" w:fill="auto"/>
          </w:tcPr>
          <w:p w:rsidR="00E62694" w:rsidRPr="00E62694" w:rsidRDefault="00E62694" w:rsidP="00187DA2">
            <w:pPr>
              <w:spacing w:after="0" w:line="240" w:lineRule="auto"/>
              <w:rPr>
                <w:rFonts w:asciiTheme="minorHAnsi" w:eastAsia="MyriadPro-Light" w:hAnsiTheme="minorHAnsi" w:cs="Tahoma"/>
                <w:sz w:val="28"/>
                <w:szCs w:val="28"/>
              </w:rPr>
            </w:pPr>
            <w:r w:rsidRPr="00E62694">
              <w:rPr>
                <w:rFonts w:asciiTheme="minorHAnsi" w:eastAsia="MyriadPro-Light" w:hAnsiTheme="minorHAnsi" w:cs="Tahoma"/>
                <w:color w:val="FF0000"/>
                <w:sz w:val="28"/>
                <w:szCs w:val="28"/>
              </w:rPr>
              <w:t>bodo</w:t>
            </w:r>
            <w:r w:rsidRPr="00E62694">
              <w:rPr>
                <w:rFonts w:asciiTheme="minorHAnsi" w:eastAsia="MyriadPro-Light" w:hAnsiTheme="minorHAnsi" w:cs="Tahoma"/>
                <w:sz w:val="28"/>
                <w:szCs w:val="28"/>
              </w:rPr>
              <w:t xml:space="preserve"> opravili </w:t>
            </w:r>
          </w:p>
        </w:tc>
      </w:tr>
    </w:tbl>
    <w:p w:rsidR="00E62694" w:rsidRPr="00E62694" w:rsidRDefault="00E62694">
      <w:pPr>
        <w:rPr>
          <w:rFonts w:asciiTheme="minorHAnsi" w:hAnsiTheme="minorHAnsi"/>
          <w:color w:val="FF0000"/>
          <w:sz w:val="28"/>
          <w:szCs w:val="28"/>
        </w:rPr>
      </w:pPr>
    </w:p>
    <w:p w:rsidR="00E62694" w:rsidRPr="00E62694" w:rsidRDefault="00E62694">
      <w:pPr>
        <w:rPr>
          <w:rFonts w:asciiTheme="minorHAnsi" w:hAnsiTheme="minorHAnsi"/>
          <w:color w:val="FF0000"/>
          <w:sz w:val="28"/>
          <w:szCs w:val="28"/>
        </w:rPr>
      </w:pPr>
      <w:r w:rsidRPr="00E62694">
        <w:rPr>
          <w:rFonts w:asciiTheme="minorHAnsi" w:hAnsiTheme="minorHAnsi"/>
          <w:color w:val="FF0000"/>
          <w:sz w:val="28"/>
          <w:szCs w:val="28"/>
        </w:rPr>
        <w:t>NAVODILO ZA DELO</w:t>
      </w:r>
      <w:r>
        <w:rPr>
          <w:rFonts w:asciiTheme="minorHAnsi" w:hAnsiTheme="minorHAnsi"/>
          <w:color w:val="FF0000"/>
          <w:sz w:val="28"/>
          <w:szCs w:val="28"/>
        </w:rPr>
        <w:t xml:space="preserve"> DANES</w:t>
      </w:r>
      <w:bookmarkStart w:id="0" w:name="_GoBack"/>
      <w:bookmarkEnd w:id="0"/>
    </w:p>
    <w:p w:rsidR="00E62694" w:rsidRPr="00E62694" w:rsidRDefault="00E62694">
      <w:pPr>
        <w:rPr>
          <w:rFonts w:asciiTheme="minorHAnsi" w:hAnsiTheme="minorHAnsi"/>
          <w:sz w:val="28"/>
          <w:szCs w:val="28"/>
        </w:rPr>
      </w:pPr>
    </w:p>
    <w:p w:rsidR="00E62694" w:rsidRPr="00E62694" w:rsidRDefault="00E62694" w:rsidP="00E62694">
      <w:pPr>
        <w:pStyle w:val="Odstavekseznama"/>
        <w:numPr>
          <w:ilvl w:val="0"/>
          <w:numId w:val="1"/>
        </w:numPr>
        <w:rPr>
          <w:rFonts w:asciiTheme="minorHAnsi" w:hAnsiTheme="minorHAnsi"/>
          <w:sz w:val="28"/>
          <w:szCs w:val="28"/>
        </w:rPr>
      </w:pPr>
      <w:r w:rsidRPr="00E62694">
        <w:rPr>
          <w:rFonts w:asciiTheme="minorHAnsi" w:hAnsiTheme="minorHAnsi"/>
          <w:sz w:val="28"/>
          <w:szCs w:val="28"/>
        </w:rPr>
        <w:t>Reši 9. nalogo.</w:t>
      </w:r>
    </w:p>
    <w:p w:rsidR="00E62694" w:rsidRPr="00E62694" w:rsidRDefault="00E62694" w:rsidP="00E62694">
      <w:pPr>
        <w:pStyle w:val="Odstavekseznama"/>
        <w:numPr>
          <w:ilvl w:val="0"/>
          <w:numId w:val="1"/>
        </w:numPr>
        <w:rPr>
          <w:rFonts w:asciiTheme="minorHAnsi" w:hAnsiTheme="minorHAnsi" w:cs="Tahoma"/>
          <w:sz w:val="28"/>
          <w:szCs w:val="28"/>
        </w:rPr>
      </w:pPr>
      <w:r w:rsidRPr="00E62694">
        <w:rPr>
          <w:rFonts w:asciiTheme="minorHAnsi" w:hAnsiTheme="minorHAnsi" w:cs="Tahoma"/>
          <w:sz w:val="28"/>
          <w:szCs w:val="28"/>
        </w:rPr>
        <w:t>Uredi vse zapiske v zvezku (dopolni morebitno manjkajočo snov) in ponovi besedne vrste. Poskusi napisati poved, v kateri boš v obliki premega govora uporabil vsaj en samostalnik, glagol, lastnostni, vrstn</w:t>
      </w:r>
      <w:r w:rsidRPr="00E62694">
        <w:rPr>
          <w:rFonts w:asciiTheme="minorHAnsi" w:hAnsiTheme="minorHAnsi" w:cs="Tahoma"/>
          <w:sz w:val="28"/>
          <w:szCs w:val="28"/>
        </w:rPr>
        <w:t>i, svojilni pridevnik in</w:t>
      </w:r>
      <w:r w:rsidRPr="00E62694">
        <w:rPr>
          <w:rFonts w:asciiTheme="minorHAnsi" w:hAnsiTheme="minorHAnsi" w:cs="Tahoma"/>
          <w:sz w:val="28"/>
          <w:szCs w:val="28"/>
        </w:rPr>
        <w:t xml:space="preserve"> ter vključil eno lastno ime bitja, lastno krajevno ime in stvarno lastno ime.</w:t>
      </w:r>
    </w:p>
    <w:p w:rsidR="00E62694" w:rsidRDefault="00E62694" w:rsidP="00E62694">
      <w:pPr>
        <w:rPr>
          <w:rFonts w:asciiTheme="minorHAnsi" w:hAnsiTheme="minorHAnsi" w:cs="Tahoma"/>
          <w:sz w:val="28"/>
          <w:szCs w:val="28"/>
        </w:rPr>
      </w:pPr>
      <w:r>
        <w:rPr>
          <w:rFonts w:asciiTheme="minorHAnsi" w:hAnsiTheme="minorHAnsi" w:cs="Tahoma"/>
          <w:sz w:val="28"/>
          <w:szCs w:val="28"/>
        </w:rPr>
        <w:t>Zagotovo ti bo uspelo!  Poved mi pošlji, fotografiraj in upoštevaj navodila za pisanje elektronskega dopisa.</w:t>
      </w:r>
    </w:p>
    <w:p w:rsidR="00E62694" w:rsidRDefault="00E62694" w:rsidP="00E62694">
      <w:pPr>
        <w:rPr>
          <w:rFonts w:asciiTheme="minorHAnsi" w:hAnsiTheme="minorHAnsi" w:cs="Tahoma"/>
          <w:sz w:val="28"/>
          <w:szCs w:val="28"/>
        </w:rPr>
      </w:pPr>
    </w:p>
    <w:p w:rsidR="00E62694" w:rsidRDefault="00E62694" w:rsidP="00E62694">
      <w:pPr>
        <w:rPr>
          <w:rFonts w:asciiTheme="minorHAnsi" w:hAnsiTheme="minorHAnsi" w:cs="Tahoma"/>
          <w:sz w:val="28"/>
          <w:szCs w:val="28"/>
        </w:rPr>
      </w:pPr>
      <w:r>
        <w:rPr>
          <w:rFonts w:asciiTheme="minorHAnsi" w:hAnsiTheme="minorHAnsi" w:cs="Tahoma"/>
          <w:sz w:val="28"/>
          <w:szCs w:val="28"/>
        </w:rPr>
        <w:t>Lepo te pozdravljam.</w:t>
      </w:r>
    </w:p>
    <w:p w:rsidR="00E62694" w:rsidRDefault="00E62694" w:rsidP="00E62694">
      <w:pPr>
        <w:rPr>
          <w:rFonts w:asciiTheme="minorHAnsi" w:hAnsiTheme="minorHAnsi" w:cs="Tahoma"/>
          <w:sz w:val="28"/>
          <w:szCs w:val="28"/>
        </w:rPr>
      </w:pPr>
    </w:p>
    <w:p w:rsidR="00E62694" w:rsidRPr="00E62694" w:rsidRDefault="00E62694" w:rsidP="00E62694">
      <w:pPr>
        <w:rPr>
          <w:rFonts w:asciiTheme="minorHAnsi" w:hAnsiTheme="minorHAnsi" w:cs="Tahoma"/>
          <w:sz w:val="28"/>
          <w:szCs w:val="28"/>
        </w:rPr>
      </w:pPr>
      <w:r>
        <w:rPr>
          <w:rFonts w:asciiTheme="minorHAnsi" w:hAnsiTheme="minorHAnsi" w:cs="Tahoma"/>
          <w:sz w:val="28"/>
          <w:szCs w:val="28"/>
        </w:rPr>
        <w:t>Barbara Goršič</w:t>
      </w:r>
    </w:p>
    <w:p w:rsidR="00E62694" w:rsidRPr="00E62694" w:rsidRDefault="00E62694" w:rsidP="00E62694">
      <w:pPr>
        <w:rPr>
          <w:rFonts w:asciiTheme="minorHAnsi" w:hAnsiTheme="minorHAnsi" w:cs="Tahoma"/>
          <w:sz w:val="28"/>
          <w:szCs w:val="28"/>
        </w:rPr>
      </w:pPr>
    </w:p>
    <w:p w:rsidR="00E62694" w:rsidRPr="00E62694" w:rsidRDefault="00E62694" w:rsidP="00E62694">
      <w:pPr>
        <w:pStyle w:val="Odstavekseznama"/>
        <w:rPr>
          <w:rFonts w:asciiTheme="minorHAnsi" w:hAnsiTheme="minorHAnsi"/>
          <w:sz w:val="28"/>
          <w:szCs w:val="28"/>
        </w:rPr>
      </w:pPr>
      <w:r w:rsidRPr="00E62694">
        <w:rPr>
          <w:rFonts w:asciiTheme="minorHAnsi" w:hAnsiTheme="minorHAnsi"/>
          <w:sz w:val="28"/>
          <w:szCs w:val="28"/>
        </w:rPr>
        <w:t>.</w:t>
      </w:r>
    </w:p>
    <w:sectPr w:rsidR="00E62694" w:rsidRPr="00E62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Pro-Ligh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E55CC"/>
    <w:multiLevelType w:val="hybridMultilevel"/>
    <w:tmpl w:val="0C28B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2E115E2"/>
    <w:multiLevelType w:val="hybridMultilevel"/>
    <w:tmpl w:val="81DA14C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94"/>
    <w:rsid w:val="00264924"/>
    <w:rsid w:val="00E62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2694"/>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62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2694"/>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6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487</Words>
  <Characters>2778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2020-04-01T07:29:00Z</dcterms:created>
  <dcterms:modified xsi:type="dcterms:W3CDTF">2020-04-01T07:35:00Z</dcterms:modified>
</cp:coreProperties>
</file>