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04" w:rsidRPr="00B9214F" w:rsidRDefault="00B9214F">
      <w:pPr>
        <w:rPr>
          <w:sz w:val="24"/>
          <w:szCs w:val="24"/>
        </w:rPr>
      </w:pPr>
      <w:r w:rsidRPr="00B9214F">
        <w:rPr>
          <w:sz w:val="24"/>
          <w:szCs w:val="24"/>
        </w:rPr>
        <w:t>Pozdravljen,</w:t>
      </w:r>
    </w:p>
    <w:p w:rsidR="00B9214F" w:rsidRPr="00B9214F" w:rsidRDefault="00B9214F">
      <w:pPr>
        <w:rPr>
          <w:sz w:val="24"/>
          <w:szCs w:val="24"/>
        </w:rPr>
      </w:pPr>
    </w:p>
    <w:p w:rsidR="00B9214F" w:rsidRPr="00B9214F" w:rsidRDefault="00B9214F">
      <w:pPr>
        <w:rPr>
          <w:sz w:val="24"/>
          <w:szCs w:val="24"/>
        </w:rPr>
      </w:pPr>
      <w:r>
        <w:rPr>
          <w:sz w:val="24"/>
          <w:szCs w:val="24"/>
        </w:rPr>
        <w:t>d</w:t>
      </w:r>
      <w:r w:rsidRPr="00B9214F">
        <w:rPr>
          <w:sz w:val="24"/>
          <w:szCs w:val="24"/>
        </w:rPr>
        <w:t xml:space="preserve">anes se dobimo v </w:t>
      </w:r>
      <w:proofErr w:type="spellStart"/>
      <w:r w:rsidRPr="00B9214F">
        <w:rPr>
          <w:sz w:val="24"/>
          <w:szCs w:val="24"/>
        </w:rPr>
        <w:t>Zoomu</w:t>
      </w:r>
      <w:proofErr w:type="spellEnd"/>
      <w:r w:rsidRPr="00B9214F">
        <w:rPr>
          <w:sz w:val="24"/>
          <w:szCs w:val="24"/>
        </w:rPr>
        <w:t>. Tisti, ki se ne boste mogli udeležiti, pa naslednje navodilo:</w:t>
      </w:r>
    </w:p>
    <w:p w:rsidR="00B9214F" w:rsidRPr="00B9214F" w:rsidRDefault="00B9214F">
      <w:pPr>
        <w:rPr>
          <w:sz w:val="24"/>
          <w:szCs w:val="24"/>
        </w:rPr>
      </w:pPr>
    </w:p>
    <w:p w:rsidR="00B9214F" w:rsidRPr="00B9214F" w:rsidRDefault="00B9214F" w:rsidP="00B9214F">
      <w:pPr>
        <w:pStyle w:val="Odstavekseznama"/>
        <w:numPr>
          <w:ilvl w:val="0"/>
          <w:numId w:val="1"/>
        </w:numPr>
        <w:rPr>
          <w:sz w:val="24"/>
          <w:szCs w:val="24"/>
        </w:rPr>
      </w:pPr>
      <w:r w:rsidRPr="00B9214F">
        <w:rPr>
          <w:sz w:val="24"/>
          <w:szCs w:val="24"/>
        </w:rPr>
        <w:t>Preveri rešitve nalog od torka.</w:t>
      </w:r>
    </w:p>
    <w:p w:rsidR="00B9214F" w:rsidRPr="00B9214F" w:rsidRDefault="00B9214F" w:rsidP="00B9214F">
      <w:pPr>
        <w:pStyle w:val="Odstavekseznama"/>
        <w:numPr>
          <w:ilvl w:val="0"/>
          <w:numId w:val="1"/>
        </w:numPr>
        <w:rPr>
          <w:sz w:val="24"/>
          <w:szCs w:val="24"/>
        </w:rPr>
      </w:pPr>
      <w:r w:rsidRPr="00B9214F">
        <w:rPr>
          <w:sz w:val="24"/>
          <w:szCs w:val="24"/>
        </w:rPr>
        <w:t>Preberi, v čem je razlika med glagoloma MOČI IN MORATI.</w:t>
      </w:r>
    </w:p>
    <w:p w:rsidR="00B9214F" w:rsidRPr="00B9214F" w:rsidRDefault="00B9214F" w:rsidP="00B9214F">
      <w:pPr>
        <w:rPr>
          <w:sz w:val="24"/>
          <w:szCs w:val="24"/>
        </w:rPr>
      </w:pPr>
    </w:p>
    <w:p w:rsidR="00B9214F" w:rsidRPr="00B9214F" w:rsidRDefault="00B9214F" w:rsidP="00B9214F">
      <w:pPr>
        <w:shd w:val="clear" w:color="auto" w:fill="FFFFFF"/>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Spet je vikend. Iz sosednjega stanovanje se zaslišijo besede:</w:t>
      </w:r>
    </w:p>
    <w:p w:rsidR="00B9214F" w:rsidRPr="00B9214F" w:rsidRDefault="00B9214F" w:rsidP="00B9214F">
      <w:pPr>
        <w:shd w:val="clear" w:color="auto" w:fill="FFFFFF"/>
        <w:spacing w:after="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i/>
          <w:iCs/>
          <w:color w:val="7D7D7D"/>
          <w:sz w:val="24"/>
          <w:szCs w:val="24"/>
          <w:lang w:eastAsia="sl-SI"/>
        </w:rPr>
        <w:t>→ »Srček, pomiti </w:t>
      </w:r>
      <w:r w:rsidRPr="00B9214F">
        <w:rPr>
          <w:rFonts w:ascii="Source Sans Pro" w:eastAsia="Times New Roman" w:hAnsi="Source Sans Pro"/>
          <w:b/>
          <w:bCs/>
          <w:i/>
          <w:iCs/>
          <w:color w:val="7D7D7D"/>
          <w:sz w:val="24"/>
          <w:szCs w:val="24"/>
          <w:lang w:eastAsia="sl-SI"/>
        </w:rPr>
        <w:t>moreš</w:t>
      </w:r>
      <w:r w:rsidRPr="00B9214F">
        <w:rPr>
          <w:rFonts w:ascii="Source Sans Pro" w:eastAsia="Times New Roman" w:hAnsi="Source Sans Pro"/>
          <w:i/>
          <w:iCs/>
          <w:color w:val="7D7D7D"/>
          <w:sz w:val="24"/>
          <w:szCs w:val="24"/>
          <w:lang w:eastAsia="sl-SI"/>
        </w:rPr>
        <w:t> posodo, jaz bi </w:t>
      </w:r>
      <w:r w:rsidRPr="00B9214F">
        <w:rPr>
          <w:rFonts w:ascii="Source Sans Pro" w:eastAsia="Times New Roman" w:hAnsi="Source Sans Pro"/>
          <w:b/>
          <w:bCs/>
          <w:i/>
          <w:iCs/>
          <w:color w:val="7D7D7D"/>
          <w:sz w:val="24"/>
          <w:szCs w:val="24"/>
          <w:lang w:eastAsia="sl-SI"/>
        </w:rPr>
        <w:t>mogla</w:t>
      </w:r>
      <w:r w:rsidRPr="00B9214F">
        <w:rPr>
          <w:rFonts w:ascii="Source Sans Pro" w:eastAsia="Times New Roman" w:hAnsi="Source Sans Pro"/>
          <w:i/>
          <w:iCs/>
          <w:color w:val="7D7D7D"/>
          <w:sz w:val="24"/>
          <w:szCs w:val="24"/>
          <w:lang w:eastAsia="sl-SI"/>
        </w:rPr>
        <w:t> k Anki!«</w:t>
      </w:r>
    </w:p>
    <w:p w:rsidR="00B9214F" w:rsidRPr="00B9214F" w:rsidRDefault="00B9214F" w:rsidP="00B9214F">
      <w:pPr>
        <w:shd w:val="clear" w:color="auto" w:fill="FFFFFF"/>
        <w:spacing w:after="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i/>
          <w:iCs/>
          <w:color w:val="7D7D7D"/>
          <w:sz w:val="24"/>
          <w:szCs w:val="24"/>
          <w:lang w:eastAsia="sl-SI"/>
        </w:rPr>
        <w:t>→ »Pikica, ne </w:t>
      </w:r>
      <w:r w:rsidRPr="00B9214F">
        <w:rPr>
          <w:rFonts w:ascii="Source Sans Pro" w:eastAsia="Times New Roman" w:hAnsi="Source Sans Pro"/>
          <w:b/>
          <w:bCs/>
          <w:i/>
          <w:iCs/>
          <w:color w:val="7D7D7D"/>
          <w:sz w:val="24"/>
          <w:szCs w:val="24"/>
          <w:lang w:eastAsia="sl-SI"/>
        </w:rPr>
        <w:t>morem</w:t>
      </w:r>
      <w:r w:rsidRPr="00B9214F">
        <w:rPr>
          <w:rFonts w:ascii="Source Sans Pro" w:eastAsia="Times New Roman" w:hAnsi="Source Sans Pro"/>
          <w:i/>
          <w:iCs/>
          <w:color w:val="7D7D7D"/>
          <w:sz w:val="24"/>
          <w:szCs w:val="24"/>
          <w:lang w:eastAsia="sl-SI"/>
        </w:rPr>
        <w:t> zdaj, Maribor špila podaljške proti Olimpiji in </w:t>
      </w:r>
      <w:r w:rsidRPr="00B9214F">
        <w:rPr>
          <w:rFonts w:ascii="Source Sans Pro" w:eastAsia="Times New Roman" w:hAnsi="Source Sans Pro"/>
          <w:b/>
          <w:bCs/>
          <w:i/>
          <w:iCs/>
          <w:color w:val="7D7D7D"/>
          <w:sz w:val="24"/>
          <w:szCs w:val="24"/>
          <w:lang w:eastAsia="sl-SI"/>
        </w:rPr>
        <w:t>more</w:t>
      </w:r>
      <w:r w:rsidRPr="00B9214F">
        <w:rPr>
          <w:rFonts w:ascii="Source Sans Pro" w:eastAsia="Times New Roman" w:hAnsi="Source Sans Pro"/>
          <w:i/>
          <w:iCs/>
          <w:color w:val="7D7D7D"/>
          <w:sz w:val="24"/>
          <w:szCs w:val="24"/>
          <w:lang w:eastAsia="sl-SI"/>
        </w:rPr>
        <w:t> zmagat.«</w:t>
      </w:r>
    </w:p>
    <w:p w:rsidR="00B9214F" w:rsidRPr="00B9214F" w:rsidRDefault="00B9214F" w:rsidP="00B9214F">
      <w:pPr>
        <w:shd w:val="clear" w:color="auto" w:fill="FFFFFF"/>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Ste v zgornjih dveh povedih opazili kakšno napako? Ni jih malo. </w:t>
      </w:r>
      <w:r w:rsidRPr="00B9214F">
        <w:rPr>
          <w:rFonts w:ascii="Source Sans Pro" w:eastAsia="Times New Roman" w:hAnsi="Source Sans Pro"/>
          <w:noProof/>
          <w:color w:val="7D7D7D"/>
          <w:sz w:val="24"/>
          <w:szCs w:val="24"/>
          <w:lang w:eastAsia="sl-SI"/>
        </w:rPr>
        <w:drawing>
          <wp:inline distT="0" distB="0" distL="0" distR="0" wp14:anchorId="7462964C" wp14:editId="052CE56A">
            <wp:extent cx="190500" cy="190500"/>
            <wp:effectExtent l="0" t="0" r="0" b="0"/>
            <wp:docPr id="2" name="Slika 2"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214F" w:rsidRPr="00B9214F" w:rsidRDefault="00B9214F" w:rsidP="00B9214F">
      <w:pPr>
        <w:shd w:val="clear" w:color="auto" w:fill="FFFFFF"/>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Glagola </w:t>
      </w:r>
      <w:r w:rsidRPr="00B9214F">
        <w:rPr>
          <w:rFonts w:ascii="Source Sans Pro" w:eastAsia="Times New Roman" w:hAnsi="Source Sans Pro"/>
          <w:b/>
          <w:bCs/>
          <w:color w:val="7D7D7D"/>
          <w:sz w:val="24"/>
          <w:szCs w:val="24"/>
          <w:lang w:eastAsia="sl-SI"/>
        </w:rPr>
        <w:t>morati</w:t>
      </w:r>
      <w:r w:rsidRPr="00B9214F">
        <w:rPr>
          <w:rFonts w:ascii="Source Sans Pro" w:eastAsia="Times New Roman" w:hAnsi="Source Sans Pro"/>
          <w:color w:val="7D7D7D"/>
          <w:sz w:val="24"/>
          <w:szCs w:val="24"/>
          <w:lang w:eastAsia="sl-SI"/>
        </w:rPr>
        <w:t> in </w:t>
      </w:r>
      <w:r w:rsidRPr="00B9214F">
        <w:rPr>
          <w:rFonts w:ascii="Source Sans Pro" w:eastAsia="Times New Roman" w:hAnsi="Source Sans Pro"/>
          <w:b/>
          <w:bCs/>
          <w:color w:val="7D7D7D"/>
          <w:sz w:val="24"/>
          <w:szCs w:val="24"/>
          <w:lang w:eastAsia="sl-SI"/>
        </w:rPr>
        <w:t>moči</w:t>
      </w:r>
      <w:r w:rsidRPr="00B9214F">
        <w:rPr>
          <w:rFonts w:ascii="Source Sans Pro" w:eastAsia="Times New Roman" w:hAnsi="Source Sans Pro"/>
          <w:color w:val="7D7D7D"/>
          <w:sz w:val="24"/>
          <w:szCs w:val="24"/>
          <w:lang w:eastAsia="sl-SI"/>
        </w:rPr>
        <w:t> nam grenita življenje s tem, da sta si precej podobna. </w:t>
      </w:r>
      <w:r w:rsidRPr="00B9214F">
        <w:rPr>
          <w:rFonts w:ascii="Source Sans Pro" w:eastAsia="Times New Roman" w:hAnsi="Source Sans Pro"/>
          <w:b/>
          <w:bCs/>
          <w:color w:val="7D7D7D"/>
          <w:sz w:val="24"/>
          <w:szCs w:val="24"/>
          <w:lang w:eastAsia="sl-SI"/>
        </w:rPr>
        <w:t>Najpogosteje ju zamenjujemo v sedanjiku, pa tudi v prihodnjiku.</w:t>
      </w:r>
      <w:r w:rsidRPr="00B9214F">
        <w:rPr>
          <w:rFonts w:ascii="Source Sans Pro" w:eastAsia="Times New Roman" w:hAnsi="Source Sans Pro"/>
          <w:color w:val="7D7D7D"/>
          <w:sz w:val="24"/>
          <w:szCs w:val="24"/>
          <w:lang w:eastAsia="sl-SI"/>
        </w:rPr>
        <w:t> V današnjem članku vam bomo razjasnili, kako </w:t>
      </w:r>
      <w:r w:rsidRPr="00B9214F">
        <w:rPr>
          <w:rFonts w:ascii="Source Sans Pro" w:eastAsia="Times New Roman" w:hAnsi="Source Sans Pro"/>
          <w:b/>
          <w:bCs/>
          <w:color w:val="7D7D7D"/>
          <w:sz w:val="24"/>
          <w:szCs w:val="24"/>
          <w:lang w:eastAsia="sl-SI"/>
        </w:rPr>
        <w:t>moramo</w:t>
      </w:r>
      <w:r w:rsidRPr="00B9214F">
        <w:rPr>
          <w:rFonts w:ascii="Source Sans Pro" w:eastAsia="Times New Roman" w:hAnsi="Source Sans Pro"/>
          <w:color w:val="7D7D7D"/>
          <w:sz w:val="24"/>
          <w:szCs w:val="24"/>
          <w:lang w:eastAsia="sl-SI"/>
        </w:rPr>
        <w:t> uporabljati omenjena glagola, če se želimo izogniti nesporazumom.</w:t>
      </w:r>
    </w:p>
    <w:p w:rsidR="00B9214F" w:rsidRPr="00B9214F" w:rsidRDefault="00B9214F" w:rsidP="00B9214F">
      <w:pPr>
        <w:shd w:val="clear" w:color="auto" w:fill="FFFFFF"/>
        <w:spacing w:before="100" w:beforeAutospacing="1" w:after="100" w:afterAutospacing="1" w:line="240" w:lineRule="auto"/>
        <w:outlineLvl w:val="2"/>
        <w:rPr>
          <w:rFonts w:ascii="Source Sans Pro" w:eastAsia="Times New Roman" w:hAnsi="Source Sans Pro"/>
          <w:b/>
          <w:bCs/>
          <w:color w:val="FF0000"/>
          <w:sz w:val="24"/>
          <w:szCs w:val="24"/>
          <w:lang w:eastAsia="sl-SI"/>
        </w:rPr>
      </w:pPr>
      <w:bookmarkStart w:id="0" w:name="_GoBack"/>
      <w:bookmarkEnd w:id="0"/>
      <w:r w:rsidRPr="00B9214F">
        <w:rPr>
          <w:rFonts w:ascii="Source Sans Pro" w:eastAsia="Times New Roman" w:hAnsi="Source Sans Pro"/>
          <w:b/>
          <w:bCs/>
          <w:color w:val="9CD111"/>
          <w:sz w:val="24"/>
          <w:szCs w:val="24"/>
          <w:lang w:eastAsia="sl-SI"/>
        </w:rPr>
        <w:t>Glagol morati</w:t>
      </w:r>
      <w:r>
        <w:rPr>
          <w:rFonts w:ascii="Source Sans Pro" w:eastAsia="Times New Roman" w:hAnsi="Source Sans Pro"/>
          <w:b/>
          <w:bCs/>
          <w:color w:val="9CD111"/>
          <w:sz w:val="24"/>
          <w:szCs w:val="24"/>
          <w:lang w:eastAsia="sl-SI"/>
        </w:rPr>
        <w:t xml:space="preserve">  - </w:t>
      </w:r>
      <w:r>
        <w:rPr>
          <w:rFonts w:ascii="Source Sans Pro" w:eastAsia="Times New Roman" w:hAnsi="Source Sans Pro"/>
          <w:b/>
          <w:bCs/>
          <w:color w:val="FF0000"/>
          <w:sz w:val="24"/>
          <w:szCs w:val="24"/>
          <w:lang w:eastAsia="sl-SI"/>
        </w:rPr>
        <w:t>ZAPIŠI V ZVEZEK</w:t>
      </w:r>
    </w:p>
    <w:p w:rsidR="00B9214F" w:rsidRPr="00B9214F" w:rsidRDefault="00B9214F" w:rsidP="00B9214F">
      <w:pPr>
        <w:shd w:val="clear" w:color="auto" w:fill="FFFFFF"/>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Glagol </w:t>
      </w:r>
      <w:r w:rsidRPr="00B9214F">
        <w:rPr>
          <w:rFonts w:ascii="Source Sans Pro" w:eastAsia="Times New Roman" w:hAnsi="Source Sans Pro"/>
          <w:b/>
          <w:bCs/>
          <w:color w:val="7D7D7D"/>
          <w:sz w:val="24"/>
          <w:szCs w:val="24"/>
          <w:lang w:eastAsia="sl-SI"/>
        </w:rPr>
        <w:t>morati </w:t>
      </w:r>
      <w:r w:rsidRPr="00B9214F">
        <w:rPr>
          <w:rFonts w:ascii="Source Sans Pro" w:eastAsia="Times New Roman" w:hAnsi="Source Sans Pro"/>
          <w:color w:val="7D7D7D"/>
          <w:sz w:val="24"/>
          <w:szCs w:val="24"/>
          <w:lang w:eastAsia="sl-SI"/>
        </w:rPr>
        <w:t>izraža nujnost, da osebek uresniči neko dejanje.</w:t>
      </w:r>
    </w:p>
    <w:p w:rsidR="00B9214F" w:rsidRPr="00B9214F" w:rsidRDefault="00B9214F" w:rsidP="00B9214F">
      <w:pPr>
        <w:shd w:val="clear" w:color="auto" w:fill="FFFFFF"/>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 Simona </w:t>
      </w:r>
      <w:r w:rsidRPr="00B9214F">
        <w:rPr>
          <w:rFonts w:ascii="Source Sans Pro" w:eastAsia="Times New Roman" w:hAnsi="Source Sans Pro"/>
          <w:b/>
          <w:bCs/>
          <w:color w:val="7D7D7D"/>
          <w:sz w:val="24"/>
          <w:szCs w:val="24"/>
          <w:lang w:eastAsia="sl-SI"/>
        </w:rPr>
        <w:t>mora</w:t>
      </w:r>
      <w:r w:rsidRPr="00B9214F">
        <w:rPr>
          <w:rFonts w:ascii="Source Sans Pro" w:eastAsia="Times New Roman" w:hAnsi="Source Sans Pro"/>
          <w:color w:val="7D7D7D"/>
          <w:sz w:val="24"/>
          <w:szCs w:val="24"/>
          <w:lang w:eastAsia="sl-SI"/>
        </w:rPr>
        <w:t> na stranišče, ker je spila veliko vode.</w:t>
      </w:r>
    </w:p>
    <w:p w:rsidR="00B9214F" w:rsidRPr="00B9214F" w:rsidRDefault="00B9214F" w:rsidP="00B9214F">
      <w:pPr>
        <w:shd w:val="clear" w:color="auto" w:fill="FFFFFF"/>
        <w:spacing w:before="100" w:beforeAutospacing="1" w:after="100" w:afterAutospacing="1" w:line="240" w:lineRule="auto"/>
        <w:outlineLvl w:val="2"/>
        <w:rPr>
          <w:rFonts w:ascii="Source Sans Pro" w:eastAsia="Times New Roman" w:hAnsi="Source Sans Pro"/>
          <w:b/>
          <w:bCs/>
          <w:color w:val="9CD111"/>
          <w:sz w:val="24"/>
          <w:szCs w:val="24"/>
          <w:lang w:eastAsia="sl-SI"/>
        </w:rPr>
      </w:pPr>
      <w:r w:rsidRPr="00B9214F">
        <w:rPr>
          <w:rFonts w:ascii="Source Sans Pro" w:eastAsia="Times New Roman" w:hAnsi="Source Sans Pro"/>
          <w:b/>
          <w:bCs/>
          <w:color w:val="9CD111"/>
          <w:sz w:val="24"/>
          <w:szCs w:val="24"/>
          <w:lang w:eastAsia="sl-SI"/>
        </w:rPr>
        <w:t>Glagol moči</w:t>
      </w:r>
      <w:r>
        <w:rPr>
          <w:rFonts w:ascii="Source Sans Pro" w:eastAsia="Times New Roman" w:hAnsi="Source Sans Pro"/>
          <w:b/>
          <w:bCs/>
          <w:color w:val="9CD111"/>
          <w:sz w:val="24"/>
          <w:szCs w:val="24"/>
          <w:lang w:eastAsia="sl-SI"/>
        </w:rPr>
        <w:t xml:space="preserve">   </w:t>
      </w:r>
      <w:r>
        <w:rPr>
          <w:rFonts w:ascii="Source Sans Pro" w:eastAsia="Times New Roman" w:hAnsi="Source Sans Pro"/>
          <w:b/>
          <w:bCs/>
          <w:color w:val="FF0000"/>
          <w:sz w:val="24"/>
          <w:szCs w:val="24"/>
          <w:lang w:eastAsia="sl-SI"/>
        </w:rPr>
        <w:t>ZAPIŠI V ZVEZEK</w:t>
      </w:r>
    </w:p>
    <w:p w:rsidR="00B9214F" w:rsidRPr="00B9214F" w:rsidRDefault="00B9214F" w:rsidP="00B9214F">
      <w:pPr>
        <w:shd w:val="clear" w:color="auto" w:fill="FFFFFF"/>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Glagol </w:t>
      </w:r>
      <w:r w:rsidRPr="00B9214F">
        <w:rPr>
          <w:rFonts w:ascii="Source Sans Pro" w:eastAsia="Times New Roman" w:hAnsi="Source Sans Pro"/>
          <w:b/>
          <w:bCs/>
          <w:color w:val="7D7D7D"/>
          <w:sz w:val="24"/>
          <w:szCs w:val="24"/>
          <w:lang w:eastAsia="sl-SI"/>
        </w:rPr>
        <w:t>moči</w:t>
      </w:r>
      <w:r w:rsidRPr="00B9214F">
        <w:rPr>
          <w:rFonts w:ascii="Source Sans Pro" w:eastAsia="Times New Roman" w:hAnsi="Source Sans Pro"/>
          <w:color w:val="7D7D7D"/>
          <w:sz w:val="24"/>
          <w:szCs w:val="24"/>
          <w:lang w:eastAsia="sl-SI"/>
        </w:rPr>
        <w:t> pa po drugi strani izraža sposobnost osebka, da dejanje uresniči.</w:t>
      </w:r>
    </w:p>
    <w:p w:rsidR="00B9214F" w:rsidRPr="00B9214F" w:rsidRDefault="00B9214F" w:rsidP="00B9214F">
      <w:pPr>
        <w:shd w:val="clear" w:color="auto" w:fill="FFFFFF"/>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 Simona </w:t>
      </w:r>
      <w:r w:rsidRPr="00B9214F">
        <w:rPr>
          <w:rFonts w:ascii="Source Sans Pro" w:eastAsia="Times New Roman" w:hAnsi="Source Sans Pro"/>
          <w:b/>
          <w:bCs/>
          <w:color w:val="7D7D7D"/>
          <w:sz w:val="24"/>
          <w:szCs w:val="24"/>
          <w:lang w:eastAsia="sl-SI"/>
        </w:rPr>
        <w:t>ne more</w:t>
      </w:r>
      <w:r w:rsidRPr="00B9214F">
        <w:rPr>
          <w:rFonts w:ascii="Source Sans Pro" w:eastAsia="Times New Roman" w:hAnsi="Source Sans Pro"/>
          <w:color w:val="7D7D7D"/>
          <w:sz w:val="24"/>
          <w:szCs w:val="24"/>
          <w:lang w:eastAsia="sl-SI"/>
        </w:rPr>
        <w:t> na stranišče, ker je njen partner porabil zadnje koščke toaletnega papirja.</w:t>
      </w:r>
    </w:p>
    <w:p w:rsidR="00B9214F" w:rsidRDefault="00B9214F" w:rsidP="00B9214F">
      <w:pPr>
        <w:shd w:val="clear" w:color="auto" w:fill="FFFFFF"/>
        <w:spacing w:before="100" w:beforeAutospacing="1" w:after="100" w:afterAutospacing="1" w:line="240" w:lineRule="auto"/>
        <w:outlineLvl w:val="2"/>
        <w:rPr>
          <w:rFonts w:ascii="Source Sans Pro" w:eastAsia="Times New Roman" w:hAnsi="Source Sans Pro"/>
          <w:b/>
          <w:bCs/>
          <w:color w:val="9CD111"/>
          <w:sz w:val="24"/>
          <w:szCs w:val="24"/>
          <w:lang w:eastAsia="sl-SI"/>
        </w:rPr>
      </w:pPr>
      <w:r>
        <w:rPr>
          <w:rFonts w:ascii="Source Sans Pro" w:eastAsia="Times New Roman" w:hAnsi="Source Sans Pro"/>
          <w:b/>
          <w:bCs/>
          <w:color w:val="9CD111"/>
          <w:sz w:val="24"/>
          <w:szCs w:val="24"/>
          <w:lang w:eastAsia="sl-SI"/>
        </w:rPr>
        <w:t>________________________________________________________________________</w:t>
      </w:r>
    </w:p>
    <w:p w:rsidR="00B9214F" w:rsidRDefault="00B9214F" w:rsidP="00B9214F">
      <w:pPr>
        <w:shd w:val="clear" w:color="auto" w:fill="FFFFFF"/>
        <w:spacing w:before="100" w:beforeAutospacing="1" w:after="100" w:afterAutospacing="1" w:line="240" w:lineRule="auto"/>
        <w:outlineLvl w:val="2"/>
        <w:rPr>
          <w:rFonts w:ascii="Source Sans Pro" w:eastAsia="Times New Roman" w:hAnsi="Source Sans Pro"/>
          <w:b/>
          <w:bCs/>
          <w:color w:val="9CD111"/>
          <w:sz w:val="24"/>
          <w:szCs w:val="24"/>
          <w:lang w:eastAsia="sl-SI"/>
        </w:rPr>
      </w:pPr>
    </w:p>
    <w:p w:rsidR="00B9214F" w:rsidRDefault="00B9214F" w:rsidP="00B9214F">
      <w:pPr>
        <w:shd w:val="clear" w:color="auto" w:fill="FFFFFF"/>
        <w:spacing w:before="100" w:beforeAutospacing="1" w:after="100" w:afterAutospacing="1" w:line="240" w:lineRule="auto"/>
        <w:outlineLvl w:val="2"/>
        <w:rPr>
          <w:rFonts w:ascii="Source Sans Pro" w:eastAsia="Times New Roman" w:hAnsi="Source Sans Pro"/>
          <w:b/>
          <w:bCs/>
          <w:color w:val="9CD111"/>
          <w:sz w:val="24"/>
          <w:szCs w:val="24"/>
          <w:lang w:eastAsia="sl-SI"/>
        </w:rPr>
      </w:pPr>
    </w:p>
    <w:p w:rsidR="00B9214F" w:rsidRPr="00B9214F" w:rsidRDefault="00B9214F" w:rsidP="00B9214F">
      <w:pPr>
        <w:shd w:val="clear" w:color="auto" w:fill="FFFFFF"/>
        <w:spacing w:before="100" w:beforeAutospacing="1" w:after="100" w:afterAutospacing="1" w:line="240" w:lineRule="auto"/>
        <w:outlineLvl w:val="2"/>
        <w:rPr>
          <w:rFonts w:ascii="Source Sans Pro" w:eastAsia="Times New Roman" w:hAnsi="Source Sans Pro"/>
          <w:b/>
          <w:bCs/>
          <w:color w:val="9CD111"/>
          <w:sz w:val="24"/>
          <w:szCs w:val="24"/>
          <w:lang w:eastAsia="sl-SI"/>
        </w:rPr>
      </w:pPr>
      <w:r w:rsidRPr="00B9214F">
        <w:rPr>
          <w:rFonts w:ascii="Source Sans Pro" w:eastAsia="Times New Roman" w:hAnsi="Source Sans Pro"/>
          <w:b/>
          <w:bCs/>
          <w:color w:val="9CD111"/>
          <w:sz w:val="24"/>
          <w:szCs w:val="24"/>
          <w:lang w:eastAsia="sl-SI"/>
        </w:rPr>
        <w:t>Glagol morati in glagol moči v sedanjiku, pretekliku in prihodnjiku</w:t>
      </w:r>
    </w:p>
    <w:p w:rsidR="00B9214F" w:rsidRPr="00B9214F" w:rsidRDefault="00B9214F" w:rsidP="00B9214F">
      <w:pPr>
        <w:shd w:val="clear" w:color="auto" w:fill="FFFFFF"/>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Glagol </w:t>
      </w:r>
      <w:r w:rsidRPr="00B9214F">
        <w:rPr>
          <w:rFonts w:ascii="Source Sans Pro" w:eastAsia="Times New Roman" w:hAnsi="Source Sans Pro"/>
          <w:i/>
          <w:iCs/>
          <w:color w:val="7D7D7D"/>
          <w:sz w:val="24"/>
          <w:szCs w:val="24"/>
          <w:lang w:eastAsia="sl-SI"/>
        </w:rPr>
        <w:t>morati</w:t>
      </w:r>
      <w:r w:rsidRPr="00B9214F">
        <w:rPr>
          <w:rFonts w:ascii="Source Sans Pro" w:eastAsia="Times New Roman" w:hAnsi="Source Sans Pro"/>
          <w:color w:val="7D7D7D"/>
          <w:sz w:val="24"/>
          <w:szCs w:val="24"/>
          <w:lang w:eastAsia="sl-SI"/>
        </w:rPr>
        <w:t> ima v sedanjiku obliko </w:t>
      </w:r>
      <w:r w:rsidRPr="00B9214F">
        <w:rPr>
          <w:rFonts w:ascii="Source Sans Pro" w:eastAsia="Times New Roman" w:hAnsi="Source Sans Pro"/>
          <w:b/>
          <w:bCs/>
          <w:color w:val="7D7D7D"/>
          <w:sz w:val="24"/>
          <w:szCs w:val="24"/>
          <w:lang w:eastAsia="sl-SI"/>
        </w:rPr>
        <w:t>moram,</w:t>
      </w:r>
      <w:r w:rsidRPr="00B9214F">
        <w:rPr>
          <w:rFonts w:ascii="Source Sans Pro" w:eastAsia="Times New Roman" w:hAnsi="Source Sans Pro"/>
          <w:color w:val="7D7D7D"/>
          <w:sz w:val="24"/>
          <w:szCs w:val="24"/>
          <w:lang w:eastAsia="sl-SI"/>
        </w:rPr>
        <w:t> kar je precej podobno glagolu </w:t>
      </w:r>
      <w:r w:rsidRPr="00B9214F">
        <w:rPr>
          <w:rFonts w:ascii="Source Sans Pro" w:eastAsia="Times New Roman" w:hAnsi="Source Sans Pro"/>
          <w:b/>
          <w:bCs/>
          <w:color w:val="7D7D7D"/>
          <w:sz w:val="24"/>
          <w:szCs w:val="24"/>
          <w:lang w:eastAsia="sl-SI"/>
        </w:rPr>
        <w:t>morem,</w:t>
      </w:r>
      <w:r w:rsidRPr="00B9214F">
        <w:rPr>
          <w:rFonts w:ascii="Source Sans Pro" w:eastAsia="Times New Roman" w:hAnsi="Source Sans Pro"/>
          <w:color w:val="7D7D7D"/>
          <w:sz w:val="24"/>
          <w:szCs w:val="24"/>
          <w:lang w:eastAsia="sl-SI"/>
        </w:rPr>
        <w:t> ki je sedanjiška oblika glagola </w:t>
      </w:r>
      <w:r w:rsidRPr="00B9214F">
        <w:rPr>
          <w:rFonts w:ascii="Source Sans Pro" w:eastAsia="Times New Roman" w:hAnsi="Source Sans Pro"/>
          <w:i/>
          <w:iCs/>
          <w:color w:val="7D7D7D"/>
          <w:sz w:val="24"/>
          <w:szCs w:val="24"/>
          <w:lang w:eastAsia="sl-SI"/>
        </w:rPr>
        <w:t>moči</w:t>
      </w:r>
      <w:r w:rsidRPr="00B9214F">
        <w:rPr>
          <w:rFonts w:ascii="Source Sans Pro" w:eastAsia="Times New Roman" w:hAnsi="Source Sans Pro"/>
          <w:color w:val="7D7D7D"/>
          <w:sz w:val="24"/>
          <w:szCs w:val="24"/>
          <w:lang w:eastAsia="sl-SI"/>
        </w:rPr>
        <w:t>. K sreči pa obstaja nekaj opaznejših razlik, ko glagola uporabljamo v različnih časih in oblikah.</w:t>
      </w:r>
    </w:p>
    <w:p w:rsidR="00B9214F" w:rsidRPr="00B9214F" w:rsidRDefault="00B9214F" w:rsidP="00B9214F">
      <w:pPr>
        <w:shd w:val="clear" w:color="auto" w:fill="FFFFFF"/>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Glagol </w:t>
      </w:r>
      <w:r w:rsidRPr="00B9214F">
        <w:rPr>
          <w:rFonts w:ascii="Source Sans Pro" w:eastAsia="Times New Roman" w:hAnsi="Source Sans Pro"/>
          <w:b/>
          <w:bCs/>
          <w:color w:val="7D7D7D"/>
          <w:sz w:val="24"/>
          <w:szCs w:val="24"/>
          <w:lang w:eastAsia="sl-SI"/>
        </w:rPr>
        <w:t>morati</w:t>
      </w:r>
      <w:r w:rsidRPr="00B9214F">
        <w:rPr>
          <w:rFonts w:ascii="Source Sans Pro" w:eastAsia="Times New Roman" w:hAnsi="Source Sans Pro"/>
          <w:color w:val="7D7D7D"/>
          <w:sz w:val="24"/>
          <w:szCs w:val="24"/>
          <w:lang w:eastAsia="sl-SI"/>
        </w:rPr>
        <w:t> v pretekliku nadomestimo s </w:t>
      </w:r>
      <w:r w:rsidRPr="00B9214F">
        <w:rPr>
          <w:rFonts w:ascii="Source Sans Pro" w:eastAsia="Times New Roman" w:hAnsi="Source Sans Pro"/>
          <w:b/>
          <w:bCs/>
          <w:color w:val="7D7D7D"/>
          <w:sz w:val="24"/>
          <w:szCs w:val="24"/>
          <w:lang w:eastAsia="sl-SI"/>
        </w:rPr>
        <w:t>sem moral/-a</w:t>
      </w:r>
      <w:r w:rsidRPr="00B9214F">
        <w:rPr>
          <w:rFonts w:ascii="Source Sans Pro" w:eastAsia="Times New Roman" w:hAnsi="Source Sans Pro"/>
          <w:color w:val="7D7D7D"/>
          <w:sz w:val="24"/>
          <w:szCs w:val="24"/>
          <w:lang w:eastAsia="sl-SI"/>
        </w:rPr>
        <w:t> in v prihodnjiku z </w:t>
      </w:r>
      <w:r w:rsidRPr="00B9214F">
        <w:rPr>
          <w:rFonts w:ascii="Source Sans Pro" w:eastAsia="Times New Roman" w:hAnsi="Source Sans Pro"/>
          <w:b/>
          <w:bCs/>
          <w:color w:val="7D7D7D"/>
          <w:sz w:val="24"/>
          <w:szCs w:val="24"/>
          <w:lang w:eastAsia="sl-SI"/>
        </w:rPr>
        <w:t>bom moral/-a.</w:t>
      </w:r>
    </w:p>
    <w:p w:rsidR="00B9214F" w:rsidRPr="00B9214F" w:rsidRDefault="00B9214F" w:rsidP="00B9214F">
      <w:pPr>
        <w:shd w:val="clear" w:color="auto" w:fill="FFFFFF"/>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Glagol </w:t>
      </w:r>
      <w:r w:rsidRPr="00B9214F">
        <w:rPr>
          <w:rFonts w:ascii="Source Sans Pro" w:eastAsia="Times New Roman" w:hAnsi="Source Sans Pro"/>
          <w:b/>
          <w:bCs/>
          <w:color w:val="7D7D7D"/>
          <w:sz w:val="24"/>
          <w:szCs w:val="24"/>
          <w:lang w:eastAsia="sl-SI"/>
        </w:rPr>
        <w:t>moči (morem)</w:t>
      </w:r>
      <w:r w:rsidRPr="00B9214F">
        <w:rPr>
          <w:rFonts w:ascii="Source Sans Pro" w:eastAsia="Times New Roman" w:hAnsi="Source Sans Pro"/>
          <w:color w:val="7D7D7D"/>
          <w:sz w:val="24"/>
          <w:szCs w:val="24"/>
          <w:lang w:eastAsia="sl-SI"/>
        </w:rPr>
        <w:t> pa dobi v pretekliku in prihodnjiku obliko</w:t>
      </w:r>
      <w:r w:rsidRPr="00B9214F">
        <w:rPr>
          <w:rFonts w:ascii="Source Sans Pro" w:eastAsia="Times New Roman" w:hAnsi="Source Sans Pro"/>
          <w:b/>
          <w:bCs/>
          <w:color w:val="7D7D7D"/>
          <w:sz w:val="24"/>
          <w:szCs w:val="24"/>
          <w:lang w:eastAsia="sl-SI"/>
        </w:rPr>
        <w:t> mogel/-a.</w:t>
      </w:r>
    </w:p>
    <w:p w:rsidR="00B9214F" w:rsidRPr="00B9214F" w:rsidRDefault="00B9214F" w:rsidP="00B9214F">
      <w:pPr>
        <w:shd w:val="clear" w:color="auto" w:fill="FFFFFF"/>
        <w:spacing w:after="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Glagol </w:t>
      </w:r>
      <w:r w:rsidRPr="00B9214F">
        <w:rPr>
          <w:rFonts w:ascii="Source Sans Pro" w:eastAsia="Times New Roman" w:hAnsi="Source Sans Pro"/>
          <w:i/>
          <w:iCs/>
          <w:color w:val="7D7D7D"/>
          <w:sz w:val="24"/>
          <w:szCs w:val="24"/>
          <w:lang w:eastAsia="sl-SI"/>
        </w:rPr>
        <w:t>moči </w:t>
      </w:r>
      <w:r w:rsidRPr="00B9214F">
        <w:rPr>
          <w:rFonts w:ascii="Source Sans Pro" w:eastAsia="Times New Roman" w:hAnsi="Source Sans Pro"/>
          <w:color w:val="7D7D7D"/>
          <w:sz w:val="24"/>
          <w:szCs w:val="24"/>
          <w:lang w:eastAsia="sl-SI"/>
        </w:rPr>
        <w:t>se</w:t>
      </w:r>
      <w:r w:rsidRPr="00B9214F">
        <w:rPr>
          <w:rFonts w:ascii="Source Sans Pro" w:eastAsia="Times New Roman" w:hAnsi="Source Sans Pro"/>
          <w:b/>
          <w:bCs/>
          <w:color w:val="7D7D7D"/>
          <w:sz w:val="24"/>
          <w:szCs w:val="24"/>
          <w:lang w:eastAsia="sl-SI"/>
        </w:rPr>
        <w:t> najpogosteje </w:t>
      </w:r>
      <w:r w:rsidRPr="00B9214F">
        <w:rPr>
          <w:rFonts w:ascii="Source Sans Pro" w:eastAsia="Times New Roman" w:hAnsi="Source Sans Pro"/>
          <w:color w:val="7D7D7D"/>
          <w:sz w:val="24"/>
          <w:szCs w:val="24"/>
          <w:lang w:eastAsia="sl-SI"/>
        </w:rPr>
        <w:t>uporablja v</w:t>
      </w:r>
      <w:r w:rsidRPr="00B9214F">
        <w:rPr>
          <w:rFonts w:ascii="Source Sans Pro" w:eastAsia="Times New Roman" w:hAnsi="Source Sans Pro"/>
          <w:b/>
          <w:bCs/>
          <w:color w:val="7D7D7D"/>
          <w:sz w:val="24"/>
          <w:szCs w:val="24"/>
          <w:lang w:eastAsia="sl-SI"/>
        </w:rPr>
        <w:t> zanikani obliki. V trdilni obliki </w:t>
      </w:r>
      <w:r w:rsidRPr="00B9214F">
        <w:rPr>
          <w:rFonts w:ascii="Source Sans Pro" w:eastAsia="Times New Roman" w:hAnsi="Source Sans Pro"/>
          <w:color w:val="7D7D7D"/>
          <w:sz w:val="24"/>
          <w:szCs w:val="24"/>
          <w:lang w:eastAsia="sl-SI"/>
        </w:rPr>
        <w:t>glagol </w:t>
      </w:r>
      <w:r w:rsidRPr="00B9214F">
        <w:rPr>
          <w:rFonts w:ascii="Source Sans Pro" w:eastAsia="Times New Roman" w:hAnsi="Source Sans Pro"/>
          <w:i/>
          <w:iCs/>
          <w:color w:val="7D7D7D"/>
          <w:sz w:val="24"/>
          <w:szCs w:val="24"/>
          <w:lang w:eastAsia="sl-SI"/>
        </w:rPr>
        <w:t>moči (morem)</w:t>
      </w:r>
      <w:r w:rsidRPr="00B9214F">
        <w:rPr>
          <w:rFonts w:ascii="Source Sans Pro" w:eastAsia="Times New Roman" w:hAnsi="Source Sans Pro"/>
          <w:color w:val="7D7D7D"/>
          <w:sz w:val="24"/>
          <w:szCs w:val="24"/>
          <w:lang w:eastAsia="sl-SI"/>
        </w:rPr>
        <w:t> </w:t>
      </w:r>
      <w:r w:rsidRPr="00B9214F">
        <w:rPr>
          <w:rFonts w:ascii="Source Sans Pro" w:eastAsia="Times New Roman" w:hAnsi="Source Sans Pro"/>
          <w:b/>
          <w:bCs/>
          <w:color w:val="7D7D7D"/>
          <w:sz w:val="24"/>
          <w:szCs w:val="24"/>
          <w:lang w:eastAsia="sl-SI"/>
        </w:rPr>
        <w:t>zamenjamo</w:t>
      </w:r>
      <w:r w:rsidRPr="00B9214F">
        <w:rPr>
          <w:rFonts w:ascii="Source Sans Pro" w:eastAsia="Times New Roman" w:hAnsi="Source Sans Pro"/>
          <w:color w:val="7D7D7D"/>
          <w:sz w:val="24"/>
          <w:szCs w:val="24"/>
          <w:lang w:eastAsia="sl-SI"/>
        </w:rPr>
        <w:t> z </w:t>
      </w:r>
      <w:r w:rsidRPr="00B9214F">
        <w:rPr>
          <w:rFonts w:ascii="Source Sans Pro" w:eastAsia="Times New Roman" w:hAnsi="Source Sans Pro"/>
          <w:i/>
          <w:iCs/>
          <w:color w:val="7D7D7D"/>
          <w:sz w:val="24"/>
          <w:szCs w:val="24"/>
          <w:lang w:eastAsia="sl-SI"/>
        </w:rPr>
        <w:t>lahko</w:t>
      </w:r>
      <w:r w:rsidRPr="00B9214F">
        <w:rPr>
          <w:rFonts w:ascii="Source Sans Pro" w:eastAsia="Times New Roman" w:hAnsi="Source Sans Pro"/>
          <w:color w:val="7D7D7D"/>
          <w:sz w:val="24"/>
          <w:szCs w:val="24"/>
          <w:lang w:eastAsia="sl-SI"/>
        </w:rPr>
        <w:t>.</w:t>
      </w:r>
    </w:p>
    <w:p w:rsidR="00B9214F" w:rsidRPr="00B9214F" w:rsidRDefault="00B9214F" w:rsidP="00B9214F">
      <w:pPr>
        <w:shd w:val="clear" w:color="auto" w:fill="FFFFFF"/>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 Puran Bobi </w:t>
      </w:r>
      <w:r w:rsidRPr="00B9214F">
        <w:rPr>
          <w:rFonts w:ascii="Source Sans Pro" w:eastAsia="Times New Roman" w:hAnsi="Source Sans Pro"/>
          <w:b/>
          <w:bCs/>
          <w:color w:val="7D7D7D"/>
          <w:sz w:val="24"/>
          <w:szCs w:val="24"/>
          <w:lang w:eastAsia="sl-SI"/>
        </w:rPr>
        <w:t>lahko</w:t>
      </w:r>
      <w:r w:rsidRPr="00B9214F">
        <w:rPr>
          <w:rFonts w:ascii="Source Sans Pro" w:eastAsia="Times New Roman" w:hAnsi="Source Sans Pro"/>
          <w:color w:val="7D7D7D"/>
          <w:sz w:val="24"/>
          <w:szCs w:val="24"/>
          <w:lang w:eastAsia="sl-SI"/>
        </w:rPr>
        <w:t> leti.        NE PA          Puran Bobi </w:t>
      </w:r>
      <w:r w:rsidRPr="00B9214F">
        <w:rPr>
          <w:rFonts w:ascii="Source Sans Pro" w:eastAsia="Times New Roman" w:hAnsi="Source Sans Pro"/>
          <w:b/>
          <w:bCs/>
          <w:color w:val="7D7D7D"/>
          <w:sz w:val="24"/>
          <w:szCs w:val="24"/>
          <w:lang w:eastAsia="sl-SI"/>
        </w:rPr>
        <w:t>more</w:t>
      </w:r>
      <w:r w:rsidRPr="00B9214F">
        <w:rPr>
          <w:rFonts w:ascii="Source Sans Pro" w:eastAsia="Times New Roman" w:hAnsi="Source Sans Pro"/>
          <w:color w:val="7D7D7D"/>
          <w:sz w:val="24"/>
          <w:szCs w:val="24"/>
          <w:lang w:eastAsia="sl-SI"/>
        </w:rPr>
        <w:t> leteti.</w:t>
      </w:r>
    </w:p>
    <w:p w:rsidR="00B9214F" w:rsidRPr="00B9214F" w:rsidRDefault="00B9214F" w:rsidP="00B9214F">
      <w:pPr>
        <w:shd w:val="clear" w:color="auto" w:fill="FFFFFF"/>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lastRenderedPageBreak/>
        <w:t> </w:t>
      </w:r>
    </w:p>
    <w:p w:rsidR="00B9214F" w:rsidRPr="00B9214F" w:rsidRDefault="00B9214F" w:rsidP="00B9214F">
      <w:pPr>
        <w:shd w:val="clear" w:color="auto" w:fill="FFFFFF"/>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Za tiste, ki si </w:t>
      </w:r>
      <w:r w:rsidRPr="00B9214F">
        <w:rPr>
          <w:rFonts w:ascii="Source Sans Pro" w:eastAsia="Times New Roman" w:hAnsi="Source Sans Pro"/>
          <w:b/>
          <w:bCs/>
          <w:color w:val="7D7D7D"/>
          <w:sz w:val="24"/>
          <w:szCs w:val="24"/>
          <w:lang w:eastAsia="sl-SI"/>
        </w:rPr>
        <w:t>morajo</w:t>
      </w:r>
      <w:r w:rsidRPr="00B9214F">
        <w:rPr>
          <w:rFonts w:ascii="Source Sans Pro" w:eastAsia="Times New Roman" w:hAnsi="Source Sans Pro"/>
          <w:color w:val="7D7D7D"/>
          <w:sz w:val="24"/>
          <w:szCs w:val="24"/>
          <w:lang w:eastAsia="sl-SI"/>
        </w:rPr>
        <w:t> vse napisati v obliki preglednice, sicer pravil preprosto</w:t>
      </w:r>
      <w:r w:rsidRPr="00B9214F">
        <w:rPr>
          <w:rFonts w:ascii="Source Sans Pro" w:eastAsia="Times New Roman" w:hAnsi="Source Sans Pro"/>
          <w:b/>
          <w:bCs/>
          <w:color w:val="7D7D7D"/>
          <w:sz w:val="24"/>
          <w:szCs w:val="24"/>
          <w:lang w:eastAsia="sl-SI"/>
        </w:rPr>
        <w:t> ne morejo</w:t>
      </w:r>
      <w:r w:rsidRPr="00B9214F">
        <w:rPr>
          <w:rFonts w:ascii="Source Sans Pro" w:eastAsia="Times New Roman" w:hAnsi="Source Sans Pro"/>
          <w:color w:val="7D7D7D"/>
          <w:sz w:val="24"/>
          <w:szCs w:val="24"/>
          <w:lang w:eastAsia="sl-SI"/>
        </w:rPr>
        <w:t> razumeti, še pregled primerov v obliki preglednice. </w:t>
      </w:r>
      <w:r w:rsidRPr="00B9214F">
        <w:rPr>
          <w:rFonts w:ascii="Source Sans Pro" w:eastAsia="Times New Roman" w:hAnsi="Source Sans Pro"/>
          <w:noProof/>
          <w:color w:val="7D7D7D"/>
          <w:sz w:val="24"/>
          <w:szCs w:val="24"/>
          <w:lang w:eastAsia="sl-SI"/>
        </w:rPr>
        <w:drawing>
          <wp:inline distT="0" distB="0" distL="0" distR="0" wp14:anchorId="2669B41A" wp14:editId="402F23CF">
            <wp:extent cx="190500" cy="190500"/>
            <wp:effectExtent l="0" t="0" r="0" b="0"/>
            <wp:docPr id="1" name="Slika 1"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bl>
      <w:tblPr>
        <w:tblW w:w="0" w:type="auto"/>
        <w:shd w:val="clear" w:color="auto" w:fill="FFFFFF"/>
        <w:tblCellMar>
          <w:left w:w="0" w:type="dxa"/>
          <w:right w:w="0" w:type="dxa"/>
        </w:tblCellMar>
        <w:tblLook w:val="04A0" w:firstRow="1" w:lastRow="0" w:firstColumn="1" w:lastColumn="0" w:noHBand="0" w:noVBand="1"/>
      </w:tblPr>
      <w:tblGrid>
        <w:gridCol w:w="1164"/>
        <w:gridCol w:w="4068"/>
        <w:gridCol w:w="3990"/>
      </w:tblGrid>
      <w:tr w:rsidR="00B9214F" w:rsidRPr="00B9214F" w:rsidTr="00B9214F">
        <w:trPr>
          <w:tblHeader/>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B9214F" w:rsidRPr="00B9214F" w:rsidRDefault="00B9214F" w:rsidP="00B9214F">
            <w:pPr>
              <w:spacing w:after="150" w:line="240" w:lineRule="auto"/>
              <w:rPr>
                <w:rFonts w:ascii="Source Sans Pro" w:eastAsia="Times New Roman" w:hAnsi="Source Sans Pro"/>
                <w:b/>
                <w:bCs/>
                <w:color w:val="7D7D7D"/>
                <w:sz w:val="24"/>
                <w:szCs w:val="24"/>
                <w:lang w:eastAsia="sl-SI"/>
              </w:rPr>
            </w:pPr>
            <w:r w:rsidRPr="00B9214F">
              <w:rPr>
                <w:rFonts w:ascii="Source Sans Pro" w:eastAsia="Times New Roman" w:hAnsi="Source Sans Pro"/>
                <w:b/>
                <w:bCs/>
                <w:color w:val="7D7D7D"/>
                <w:sz w:val="24"/>
                <w:szCs w:val="24"/>
                <w:lang w:eastAsia="sl-SI"/>
              </w:rPr>
              <w:t> </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B9214F" w:rsidRPr="00B9214F" w:rsidRDefault="00B9214F" w:rsidP="00B9214F">
            <w:pPr>
              <w:spacing w:after="150" w:line="240" w:lineRule="auto"/>
              <w:rPr>
                <w:rFonts w:ascii="Source Sans Pro" w:eastAsia="Times New Roman" w:hAnsi="Source Sans Pro"/>
                <w:b/>
                <w:bCs/>
                <w:color w:val="7D7D7D"/>
                <w:sz w:val="24"/>
                <w:szCs w:val="24"/>
                <w:lang w:eastAsia="sl-SI"/>
              </w:rPr>
            </w:pPr>
            <w:r w:rsidRPr="00B9214F">
              <w:rPr>
                <w:rFonts w:ascii="Source Sans Pro" w:eastAsia="Times New Roman" w:hAnsi="Source Sans Pro"/>
                <w:b/>
                <w:bCs/>
                <w:color w:val="9CD111"/>
                <w:sz w:val="24"/>
                <w:szCs w:val="24"/>
                <w:lang w:eastAsia="sl-SI"/>
              </w:rPr>
              <w:t>MORATI</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B9214F" w:rsidRPr="00B9214F" w:rsidRDefault="00B9214F" w:rsidP="00B9214F">
            <w:pPr>
              <w:spacing w:after="150" w:line="240" w:lineRule="auto"/>
              <w:rPr>
                <w:rFonts w:ascii="Source Sans Pro" w:eastAsia="Times New Roman" w:hAnsi="Source Sans Pro"/>
                <w:b/>
                <w:bCs/>
                <w:color w:val="7D7D7D"/>
                <w:sz w:val="24"/>
                <w:szCs w:val="24"/>
                <w:lang w:eastAsia="sl-SI"/>
              </w:rPr>
            </w:pPr>
            <w:r w:rsidRPr="00B9214F">
              <w:rPr>
                <w:rFonts w:ascii="Source Sans Pro" w:eastAsia="Times New Roman" w:hAnsi="Source Sans Pro"/>
                <w:b/>
                <w:bCs/>
                <w:color w:val="9CD111"/>
                <w:sz w:val="24"/>
                <w:szCs w:val="24"/>
                <w:lang w:eastAsia="sl-SI"/>
              </w:rPr>
              <w:t>MOČI</w:t>
            </w:r>
          </w:p>
        </w:tc>
      </w:tr>
      <w:tr w:rsidR="00B9214F" w:rsidRPr="00B9214F" w:rsidTr="00B9214F">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B9214F" w:rsidRPr="00B9214F" w:rsidRDefault="00B9214F" w:rsidP="00B9214F">
            <w:pPr>
              <w:spacing w:after="15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9CD111"/>
                <w:sz w:val="24"/>
                <w:szCs w:val="24"/>
                <w:lang w:eastAsia="sl-SI"/>
              </w:rPr>
              <w:t>Preteklik</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B9214F" w:rsidRPr="00B9214F" w:rsidRDefault="00B9214F" w:rsidP="00B9214F">
            <w:pPr>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Sem moral, si moral, je moral …</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B9214F" w:rsidRPr="00B9214F" w:rsidRDefault="00B9214F" w:rsidP="00B9214F">
            <w:pPr>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Sem mogel, si mogel, je mogel …</w:t>
            </w:r>
          </w:p>
        </w:tc>
      </w:tr>
      <w:tr w:rsidR="00B9214F" w:rsidRPr="00B9214F" w:rsidTr="00B9214F">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B9214F" w:rsidRPr="00B9214F" w:rsidRDefault="00B9214F" w:rsidP="00B9214F">
            <w:pPr>
              <w:spacing w:after="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9CD111"/>
                <w:sz w:val="24"/>
                <w:szCs w:val="24"/>
                <w:lang w:eastAsia="sl-SI"/>
              </w:rPr>
              <w:t>Sedanjik</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B9214F" w:rsidRPr="00B9214F" w:rsidRDefault="00B9214F" w:rsidP="00B9214F">
            <w:pPr>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Moram, moraš, mora, morava, morata, morata, moramo, morate, morajo</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B9214F" w:rsidRPr="00B9214F" w:rsidRDefault="00B9214F" w:rsidP="00B9214F">
            <w:pPr>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Morem, moreš, more, moreva, moreta, moreta, moremo, morete, morejo</w:t>
            </w:r>
          </w:p>
        </w:tc>
      </w:tr>
      <w:tr w:rsidR="00B9214F" w:rsidRPr="00B9214F" w:rsidTr="00B9214F">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B9214F" w:rsidRPr="00B9214F" w:rsidRDefault="00B9214F" w:rsidP="00B9214F">
            <w:pPr>
              <w:spacing w:after="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9CD111"/>
                <w:sz w:val="24"/>
                <w:szCs w:val="24"/>
                <w:lang w:eastAsia="sl-SI"/>
              </w:rPr>
              <w:t>Prihodnjik</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B9214F" w:rsidRPr="00B9214F" w:rsidRDefault="00B9214F" w:rsidP="00B9214F">
            <w:pPr>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Bom moral, boš moral, bo moral ...</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B9214F" w:rsidRPr="00B9214F" w:rsidRDefault="00B9214F" w:rsidP="00B9214F">
            <w:pPr>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Bom mogel, boš mogel, bo mogel …</w:t>
            </w:r>
          </w:p>
        </w:tc>
      </w:tr>
    </w:tbl>
    <w:p w:rsidR="00B9214F" w:rsidRPr="00B9214F" w:rsidRDefault="00B9214F" w:rsidP="00B9214F">
      <w:pPr>
        <w:shd w:val="clear" w:color="auto" w:fill="FFFFFF"/>
        <w:spacing w:before="100" w:beforeAutospacing="1" w:after="100" w:afterAutospacing="1" w:line="240" w:lineRule="auto"/>
        <w:outlineLvl w:val="2"/>
        <w:rPr>
          <w:rFonts w:ascii="Source Sans Pro" w:eastAsia="Times New Roman" w:hAnsi="Source Sans Pro"/>
          <w:b/>
          <w:bCs/>
          <w:color w:val="9CD111"/>
          <w:sz w:val="24"/>
          <w:szCs w:val="24"/>
          <w:lang w:eastAsia="sl-SI"/>
        </w:rPr>
      </w:pPr>
      <w:r w:rsidRPr="00B9214F">
        <w:rPr>
          <w:rFonts w:ascii="Source Sans Pro" w:eastAsia="Times New Roman" w:hAnsi="Source Sans Pro"/>
          <w:b/>
          <w:bCs/>
          <w:color w:val="9CD111"/>
          <w:sz w:val="24"/>
          <w:szCs w:val="24"/>
          <w:lang w:eastAsia="sl-SI"/>
        </w:rPr>
        <w:t>Glagol morati in glagol moči – zanikanje</w:t>
      </w:r>
    </w:p>
    <w:p w:rsidR="00B9214F" w:rsidRPr="00B9214F" w:rsidRDefault="00B9214F" w:rsidP="00B9214F">
      <w:pPr>
        <w:shd w:val="clear" w:color="auto" w:fill="FFFFFF"/>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b/>
          <w:bCs/>
          <w:color w:val="7D7D7D"/>
          <w:sz w:val="24"/>
          <w:szCs w:val="24"/>
          <w:lang w:eastAsia="sl-SI"/>
        </w:rPr>
        <w:t>Zanikane oblike glagola </w:t>
      </w:r>
      <w:r w:rsidRPr="00B9214F">
        <w:rPr>
          <w:rFonts w:ascii="Source Sans Pro" w:eastAsia="Times New Roman" w:hAnsi="Source Sans Pro"/>
          <w:b/>
          <w:bCs/>
          <w:i/>
          <w:iCs/>
          <w:color w:val="7D7D7D"/>
          <w:sz w:val="24"/>
          <w:szCs w:val="24"/>
          <w:lang w:eastAsia="sl-SI"/>
        </w:rPr>
        <w:t>morati</w:t>
      </w:r>
      <w:r w:rsidRPr="00B9214F">
        <w:rPr>
          <w:rFonts w:ascii="Source Sans Pro" w:eastAsia="Times New Roman" w:hAnsi="Source Sans Pro"/>
          <w:b/>
          <w:bCs/>
          <w:color w:val="7D7D7D"/>
          <w:sz w:val="24"/>
          <w:szCs w:val="24"/>
          <w:lang w:eastAsia="sl-SI"/>
        </w:rPr>
        <w:t> ne poznamo, namesto njega uporabljamo glagol </w:t>
      </w:r>
      <w:r w:rsidRPr="00B9214F">
        <w:rPr>
          <w:rFonts w:ascii="Source Sans Pro" w:eastAsia="Times New Roman" w:hAnsi="Source Sans Pro"/>
          <w:b/>
          <w:bCs/>
          <w:i/>
          <w:iCs/>
          <w:color w:val="7D7D7D"/>
          <w:sz w:val="24"/>
          <w:szCs w:val="24"/>
          <w:lang w:eastAsia="sl-SI"/>
        </w:rPr>
        <w:t>treba</w:t>
      </w:r>
      <w:r w:rsidRPr="00B9214F">
        <w:rPr>
          <w:rFonts w:ascii="Source Sans Pro" w:eastAsia="Times New Roman" w:hAnsi="Source Sans Pro"/>
          <w:b/>
          <w:bCs/>
          <w:color w:val="7D7D7D"/>
          <w:sz w:val="24"/>
          <w:szCs w:val="24"/>
          <w:lang w:eastAsia="sl-SI"/>
        </w:rPr>
        <w:t>.</w:t>
      </w:r>
    </w:p>
    <w:p w:rsidR="00B9214F" w:rsidRPr="00B9214F" w:rsidRDefault="00B9214F" w:rsidP="00B9214F">
      <w:pPr>
        <w:shd w:val="clear" w:color="auto" w:fill="FFFFFF"/>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 Borisu </w:t>
      </w:r>
      <w:r w:rsidRPr="00B9214F">
        <w:rPr>
          <w:rFonts w:ascii="Source Sans Pro" w:eastAsia="Times New Roman" w:hAnsi="Source Sans Pro"/>
          <w:b/>
          <w:bCs/>
          <w:color w:val="7D7D7D"/>
          <w:sz w:val="24"/>
          <w:szCs w:val="24"/>
          <w:lang w:eastAsia="sl-SI"/>
        </w:rPr>
        <w:t>ni treba</w:t>
      </w:r>
      <w:r w:rsidRPr="00B9214F">
        <w:rPr>
          <w:rFonts w:ascii="Source Sans Pro" w:eastAsia="Times New Roman" w:hAnsi="Source Sans Pro"/>
          <w:color w:val="7D7D7D"/>
          <w:sz w:val="24"/>
          <w:szCs w:val="24"/>
          <w:lang w:eastAsia="sl-SI"/>
        </w:rPr>
        <w:t> v službo.            NE PA         Boris </w:t>
      </w:r>
      <w:r w:rsidRPr="00B9214F">
        <w:rPr>
          <w:rFonts w:ascii="Source Sans Pro" w:eastAsia="Times New Roman" w:hAnsi="Source Sans Pro"/>
          <w:b/>
          <w:bCs/>
          <w:color w:val="7D7D7D"/>
          <w:sz w:val="24"/>
          <w:szCs w:val="24"/>
          <w:lang w:eastAsia="sl-SI"/>
        </w:rPr>
        <w:t>ne mora</w:t>
      </w:r>
      <w:r w:rsidRPr="00B9214F">
        <w:rPr>
          <w:rFonts w:ascii="Source Sans Pro" w:eastAsia="Times New Roman" w:hAnsi="Source Sans Pro"/>
          <w:color w:val="7D7D7D"/>
          <w:sz w:val="24"/>
          <w:szCs w:val="24"/>
          <w:lang w:eastAsia="sl-SI"/>
        </w:rPr>
        <w:t> v službo.</w:t>
      </w:r>
    </w:p>
    <w:p w:rsidR="00B9214F" w:rsidRPr="00B9214F" w:rsidRDefault="00B9214F" w:rsidP="00B9214F">
      <w:pPr>
        <w:shd w:val="clear" w:color="auto" w:fill="FFFFFF"/>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Glagol </w:t>
      </w:r>
      <w:r w:rsidRPr="00B9214F">
        <w:rPr>
          <w:rFonts w:ascii="Source Sans Pro" w:eastAsia="Times New Roman" w:hAnsi="Source Sans Pro"/>
          <w:b/>
          <w:bCs/>
          <w:color w:val="7D7D7D"/>
          <w:sz w:val="24"/>
          <w:szCs w:val="24"/>
          <w:lang w:eastAsia="sl-SI"/>
        </w:rPr>
        <w:t>moči</w:t>
      </w:r>
      <w:r w:rsidRPr="00B9214F">
        <w:rPr>
          <w:rFonts w:ascii="Source Sans Pro" w:eastAsia="Times New Roman" w:hAnsi="Source Sans Pro"/>
          <w:color w:val="7D7D7D"/>
          <w:sz w:val="24"/>
          <w:szCs w:val="24"/>
          <w:lang w:eastAsia="sl-SI"/>
        </w:rPr>
        <w:t> je najpogosteje zanikan (ne morem), saj ga, kot smo že omenili, v trdilni obliki zamenjamo z </w:t>
      </w:r>
      <w:r w:rsidRPr="00B9214F">
        <w:rPr>
          <w:rFonts w:ascii="Source Sans Pro" w:eastAsia="Times New Roman" w:hAnsi="Source Sans Pro"/>
          <w:b/>
          <w:bCs/>
          <w:color w:val="7D7D7D"/>
          <w:sz w:val="24"/>
          <w:szCs w:val="24"/>
          <w:lang w:eastAsia="sl-SI"/>
        </w:rPr>
        <w:t>lahko.</w:t>
      </w:r>
    </w:p>
    <w:p w:rsidR="00B9214F" w:rsidRPr="00B9214F" w:rsidRDefault="00B9214F" w:rsidP="00B9214F">
      <w:pPr>
        <w:shd w:val="clear" w:color="auto" w:fill="FFFFFF"/>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Zlasti pazljivi torej bodite pri naslednjih primerih:</w:t>
      </w:r>
    </w:p>
    <w:p w:rsidR="00B9214F" w:rsidRPr="00B9214F" w:rsidRDefault="00B9214F" w:rsidP="00B9214F">
      <w:pPr>
        <w:shd w:val="clear" w:color="auto" w:fill="FFFFFF"/>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 Morala bom k zdravniku.              Mogla bom k zdravniku. </w:t>
      </w:r>
    </w:p>
    <w:p w:rsidR="00B9214F" w:rsidRDefault="00B9214F" w:rsidP="00B9214F">
      <w:pPr>
        <w:shd w:val="clear" w:color="auto" w:fill="FFFFFF"/>
        <w:spacing w:after="180" w:line="240" w:lineRule="auto"/>
        <w:rPr>
          <w:rFonts w:ascii="Source Sans Pro" w:eastAsia="Times New Roman" w:hAnsi="Source Sans Pro"/>
          <w:color w:val="7D7D7D"/>
          <w:sz w:val="24"/>
          <w:szCs w:val="24"/>
          <w:lang w:eastAsia="sl-SI"/>
        </w:rPr>
      </w:pPr>
      <w:r w:rsidRPr="00B9214F">
        <w:rPr>
          <w:rFonts w:ascii="Source Sans Pro" w:eastAsia="Times New Roman" w:hAnsi="Source Sans Pro"/>
          <w:color w:val="7D7D7D"/>
          <w:sz w:val="24"/>
          <w:szCs w:val="24"/>
          <w:lang w:eastAsia="sl-SI"/>
        </w:rPr>
        <w:t>→ V soboto moram delati.               V soboto morem delati.  </w:t>
      </w:r>
    </w:p>
    <w:p w:rsidR="00B9214F" w:rsidRPr="00B9214F" w:rsidRDefault="00B9214F" w:rsidP="00B9214F">
      <w:pPr>
        <w:shd w:val="clear" w:color="auto" w:fill="FFFFFF"/>
        <w:spacing w:after="180" w:line="240" w:lineRule="auto"/>
        <w:rPr>
          <w:rFonts w:asciiTheme="minorHAnsi" w:eastAsia="Times New Roman" w:hAnsiTheme="minorHAnsi"/>
          <w:color w:val="000000" w:themeColor="text1"/>
          <w:sz w:val="24"/>
          <w:szCs w:val="24"/>
          <w:lang w:eastAsia="sl-SI"/>
        </w:rPr>
      </w:pPr>
    </w:p>
    <w:p w:rsidR="00B9214F" w:rsidRPr="00B9214F" w:rsidRDefault="00B9214F" w:rsidP="00B9214F">
      <w:pPr>
        <w:pStyle w:val="Odstavekseznama"/>
        <w:numPr>
          <w:ilvl w:val="0"/>
          <w:numId w:val="1"/>
        </w:numPr>
        <w:shd w:val="clear" w:color="auto" w:fill="FFFFFF"/>
        <w:spacing w:after="180" w:line="240" w:lineRule="auto"/>
        <w:rPr>
          <w:rFonts w:asciiTheme="minorHAnsi" w:eastAsia="Times New Roman" w:hAnsiTheme="minorHAnsi"/>
          <w:color w:val="000000" w:themeColor="text1"/>
          <w:sz w:val="24"/>
          <w:szCs w:val="24"/>
          <w:lang w:eastAsia="sl-SI"/>
        </w:rPr>
      </w:pPr>
      <w:r w:rsidRPr="00B9214F">
        <w:rPr>
          <w:rFonts w:asciiTheme="minorHAnsi" w:eastAsia="Times New Roman" w:hAnsiTheme="minorHAnsi"/>
          <w:color w:val="000000" w:themeColor="text1"/>
          <w:sz w:val="24"/>
          <w:szCs w:val="24"/>
          <w:lang w:eastAsia="sl-SI"/>
        </w:rPr>
        <w:t xml:space="preserve">Reši 7. in 8. nalogo </w:t>
      </w:r>
      <w:r>
        <w:rPr>
          <w:rFonts w:asciiTheme="minorHAnsi" w:eastAsia="Times New Roman" w:hAnsiTheme="minorHAnsi"/>
          <w:color w:val="000000" w:themeColor="text1"/>
          <w:sz w:val="24"/>
          <w:szCs w:val="24"/>
          <w:lang w:eastAsia="sl-SI"/>
        </w:rPr>
        <w:t>v DZ na str. 72.</w:t>
      </w:r>
    </w:p>
    <w:p w:rsidR="00B9214F" w:rsidRDefault="00B9214F" w:rsidP="00B9214F">
      <w:pPr>
        <w:shd w:val="clear" w:color="auto" w:fill="FFFFFF"/>
        <w:spacing w:after="180" w:line="240" w:lineRule="auto"/>
        <w:rPr>
          <w:rFonts w:asciiTheme="minorHAnsi" w:eastAsia="Times New Roman" w:hAnsiTheme="minorHAnsi"/>
          <w:color w:val="000000" w:themeColor="text1"/>
          <w:sz w:val="24"/>
          <w:szCs w:val="24"/>
          <w:lang w:eastAsia="sl-SI"/>
        </w:rPr>
      </w:pPr>
    </w:p>
    <w:p w:rsidR="00B9214F" w:rsidRDefault="00B9214F" w:rsidP="00B9214F">
      <w:pPr>
        <w:shd w:val="clear" w:color="auto" w:fill="FFFFFF"/>
        <w:spacing w:after="180" w:line="240" w:lineRule="auto"/>
        <w:rPr>
          <w:rFonts w:asciiTheme="minorHAnsi" w:eastAsia="Times New Roman" w:hAnsiTheme="minorHAnsi"/>
          <w:color w:val="000000" w:themeColor="text1"/>
          <w:sz w:val="24"/>
          <w:szCs w:val="24"/>
          <w:lang w:eastAsia="sl-SI"/>
        </w:rPr>
      </w:pPr>
    </w:p>
    <w:p w:rsidR="00B9214F" w:rsidRPr="00B9214F" w:rsidRDefault="00B9214F" w:rsidP="00B9214F">
      <w:pPr>
        <w:shd w:val="clear" w:color="auto" w:fill="FFFFFF"/>
        <w:spacing w:after="180" w:line="240" w:lineRule="auto"/>
        <w:rPr>
          <w:rFonts w:asciiTheme="minorHAnsi" w:eastAsia="Times New Roman" w:hAnsiTheme="minorHAnsi"/>
          <w:color w:val="000000" w:themeColor="text1"/>
          <w:sz w:val="24"/>
          <w:szCs w:val="24"/>
          <w:lang w:eastAsia="sl-SI"/>
        </w:rPr>
      </w:pPr>
      <w:r w:rsidRPr="00B9214F">
        <w:rPr>
          <w:rFonts w:asciiTheme="minorHAnsi" w:eastAsia="Times New Roman" w:hAnsiTheme="minorHAnsi"/>
          <w:color w:val="000000" w:themeColor="text1"/>
          <w:sz w:val="24"/>
          <w:szCs w:val="24"/>
          <w:lang w:eastAsia="sl-SI"/>
        </w:rPr>
        <w:t>Želim ti uspešno delo.</w:t>
      </w:r>
    </w:p>
    <w:p w:rsidR="00B9214F" w:rsidRPr="00B9214F" w:rsidRDefault="00B9214F">
      <w:pPr>
        <w:rPr>
          <w:sz w:val="24"/>
          <w:szCs w:val="24"/>
        </w:rPr>
      </w:pPr>
    </w:p>
    <w:p w:rsidR="00B9214F" w:rsidRPr="00B9214F" w:rsidRDefault="00B9214F">
      <w:pPr>
        <w:rPr>
          <w:sz w:val="24"/>
          <w:szCs w:val="24"/>
        </w:rPr>
      </w:pPr>
    </w:p>
    <w:p w:rsidR="00B9214F" w:rsidRPr="00B9214F" w:rsidRDefault="00B9214F">
      <w:pPr>
        <w:rPr>
          <w:sz w:val="24"/>
          <w:szCs w:val="24"/>
        </w:rPr>
      </w:pPr>
    </w:p>
    <w:p w:rsidR="00B9214F" w:rsidRPr="00B9214F" w:rsidRDefault="00B9214F" w:rsidP="00B9214F">
      <w:pPr>
        <w:spacing w:after="0" w:line="276" w:lineRule="auto"/>
        <w:rPr>
          <w:rFonts w:ascii="Tahoma" w:eastAsia="MyriadPro-Light" w:hAnsi="Tahoma" w:cs="Tahoma"/>
          <w:b/>
          <w:color w:val="FF0000"/>
          <w:sz w:val="24"/>
          <w:szCs w:val="24"/>
        </w:rPr>
      </w:pPr>
      <w:r w:rsidRPr="00B9214F">
        <w:rPr>
          <w:rFonts w:ascii="Tahoma" w:eastAsia="MyriadPro-Light" w:hAnsi="Tahoma" w:cs="Tahoma"/>
          <w:b/>
          <w:color w:val="FF0000"/>
          <w:sz w:val="24"/>
          <w:szCs w:val="24"/>
        </w:rPr>
        <w:t>ŽELIM SI KOLESARITI – GREM KOLESARIT</w:t>
      </w:r>
    </w:p>
    <w:p w:rsidR="00B9214F" w:rsidRPr="00B9214F" w:rsidRDefault="00B9214F" w:rsidP="00B9214F">
      <w:pPr>
        <w:spacing w:after="0" w:line="276" w:lineRule="auto"/>
        <w:rPr>
          <w:rFonts w:ascii="Tahoma" w:eastAsia="MyriadPro-Light" w:hAnsi="Tahoma" w:cs="Tahoma"/>
          <w:b/>
          <w:color w:val="FF0000"/>
          <w:sz w:val="24"/>
          <w:szCs w:val="24"/>
        </w:rPr>
      </w:pPr>
    </w:p>
    <w:p w:rsidR="00B9214F" w:rsidRPr="00B9214F" w:rsidRDefault="00B9214F" w:rsidP="00B9214F">
      <w:pPr>
        <w:spacing w:after="0" w:line="276" w:lineRule="auto"/>
        <w:rPr>
          <w:rFonts w:ascii="Tahoma" w:eastAsia="MyriadPro-Light" w:hAnsi="Tahoma" w:cs="Tahoma"/>
          <w:b/>
          <w:sz w:val="24"/>
          <w:szCs w:val="24"/>
        </w:rPr>
      </w:pPr>
      <w:r w:rsidRPr="00B9214F">
        <w:rPr>
          <w:rFonts w:ascii="Tahoma" w:eastAsia="MyriadPro-Light" w:hAnsi="Tahoma" w:cs="Tahoma"/>
          <w:b/>
          <w:sz w:val="24"/>
          <w:szCs w:val="24"/>
        </w:rPr>
        <w:t>1. naloga:</w:t>
      </w:r>
    </w:p>
    <w:p w:rsidR="00B9214F" w:rsidRPr="00B9214F" w:rsidRDefault="00B9214F" w:rsidP="00B9214F">
      <w:pPr>
        <w:spacing w:after="0" w:line="276" w:lineRule="auto"/>
        <w:rPr>
          <w:rFonts w:ascii="Tahoma" w:eastAsia="MyriadPro-Light" w:hAnsi="Tahoma" w:cs="Tahoma"/>
          <w:i/>
          <w:sz w:val="24"/>
          <w:szCs w:val="24"/>
        </w:rPr>
      </w:pPr>
      <w:r w:rsidRPr="00B9214F">
        <w:rPr>
          <w:rFonts w:ascii="Tahoma" w:eastAsia="MyriadPro-Light" w:hAnsi="Tahoma" w:cs="Tahoma"/>
          <w:i/>
          <w:sz w:val="24"/>
          <w:szCs w:val="24"/>
        </w:rPr>
        <w:t>Po smislu, npr.:</w:t>
      </w:r>
    </w:p>
    <w:p w:rsidR="00B9214F" w:rsidRPr="00B9214F" w:rsidRDefault="00B9214F" w:rsidP="00B9214F">
      <w:pPr>
        <w:spacing w:after="0" w:line="276" w:lineRule="auto"/>
        <w:rPr>
          <w:rFonts w:ascii="Tahoma" w:eastAsia="MyriadPro-Light" w:hAnsi="Tahoma" w:cs="Tahoma"/>
          <w:sz w:val="24"/>
          <w:szCs w:val="24"/>
        </w:rPr>
      </w:pPr>
      <w:r w:rsidRPr="00B9214F">
        <w:rPr>
          <w:rFonts w:ascii="Tahoma" w:eastAsia="MyriadPro-Light" w:hAnsi="Tahoma" w:cs="Tahoma"/>
          <w:sz w:val="24"/>
          <w:szCs w:val="24"/>
        </w:rPr>
        <w:t xml:space="preserve">Preden začne kolesar kolesariti, </w:t>
      </w:r>
      <w:r w:rsidRPr="00B9214F">
        <w:rPr>
          <w:rFonts w:ascii="Tahoma" w:eastAsia="MyriadPro-Light" w:hAnsi="Tahoma" w:cs="Tahoma"/>
          <w:color w:val="FF0000"/>
          <w:sz w:val="24"/>
          <w:szCs w:val="24"/>
        </w:rPr>
        <w:t>mora dobro preveriti opremo</w:t>
      </w:r>
      <w:r w:rsidRPr="00B9214F">
        <w:rPr>
          <w:rFonts w:ascii="Tahoma" w:eastAsia="MyriadPro-Light" w:hAnsi="Tahoma" w:cs="Tahoma"/>
          <w:sz w:val="24"/>
          <w:szCs w:val="24"/>
        </w:rPr>
        <w:t xml:space="preserve">. </w:t>
      </w:r>
    </w:p>
    <w:p w:rsidR="00B9214F" w:rsidRPr="00B9214F" w:rsidRDefault="00B9214F" w:rsidP="00B9214F">
      <w:pPr>
        <w:spacing w:after="0" w:line="276" w:lineRule="auto"/>
        <w:rPr>
          <w:rFonts w:ascii="Tahoma" w:eastAsia="MyriadPro-Light" w:hAnsi="Tahoma" w:cs="Tahoma"/>
          <w:sz w:val="24"/>
          <w:szCs w:val="24"/>
        </w:rPr>
      </w:pPr>
      <w:r w:rsidRPr="00B9214F">
        <w:rPr>
          <w:rFonts w:ascii="Tahoma" w:eastAsia="MyriadPro-Light" w:hAnsi="Tahoma" w:cs="Tahoma"/>
          <w:sz w:val="24"/>
          <w:szCs w:val="24"/>
        </w:rPr>
        <w:t xml:space="preserve">Držati se mora </w:t>
      </w:r>
      <w:r w:rsidRPr="00B9214F">
        <w:rPr>
          <w:rFonts w:ascii="Tahoma" w:eastAsia="MyriadPro-Light" w:hAnsi="Tahoma" w:cs="Tahoma"/>
          <w:color w:val="FF0000"/>
          <w:sz w:val="24"/>
          <w:szCs w:val="24"/>
        </w:rPr>
        <w:t>utrjenih/označenih poti</w:t>
      </w:r>
      <w:r w:rsidRPr="00B9214F">
        <w:rPr>
          <w:rFonts w:ascii="Tahoma" w:eastAsia="MyriadPro-Light" w:hAnsi="Tahoma" w:cs="Tahoma"/>
          <w:sz w:val="24"/>
          <w:szCs w:val="24"/>
        </w:rPr>
        <w:t xml:space="preserve">. </w:t>
      </w:r>
    </w:p>
    <w:p w:rsidR="00B9214F" w:rsidRPr="00B9214F" w:rsidRDefault="00B9214F" w:rsidP="00B9214F">
      <w:pPr>
        <w:spacing w:after="0" w:line="276" w:lineRule="auto"/>
        <w:rPr>
          <w:rFonts w:ascii="Tahoma" w:eastAsia="MyriadPro-Light" w:hAnsi="Tahoma" w:cs="Tahoma"/>
          <w:sz w:val="24"/>
          <w:szCs w:val="24"/>
        </w:rPr>
      </w:pPr>
      <w:r w:rsidRPr="00B9214F">
        <w:rPr>
          <w:rFonts w:ascii="Tahoma" w:eastAsia="MyriadPro-Light" w:hAnsi="Tahoma" w:cs="Tahoma"/>
          <w:sz w:val="24"/>
          <w:szCs w:val="24"/>
        </w:rPr>
        <w:t xml:space="preserve">Ne sme voziti povsem zunaj poti, </w:t>
      </w:r>
      <w:r w:rsidRPr="00B9214F">
        <w:rPr>
          <w:rFonts w:ascii="Tahoma" w:eastAsia="MyriadPro-Light" w:hAnsi="Tahoma" w:cs="Tahoma"/>
          <w:color w:val="FF0000"/>
          <w:sz w:val="24"/>
          <w:szCs w:val="24"/>
        </w:rPr>
        <w:t>saj je taka vožnja nevarna</w:t>
      </w:r>
      <w:r w:rsidRPr="00B9214F">
        <w:rPr>
          <w:rFonts w:ascii="Tahoma" w:eastAsia="MyriadPro-Light" w:hAnsi="Tahoma" w:cs="Tahoma"/>
          <w:sz w:val="24"/>
          <w:szCs w:val="24"/>
        </w:rPr>
        <w:t>.</w:t>
      </w:r>
    </w:p>
    <w:p w:rsidR="00B9214F" w:rsidRPr="00B9214F" w:rsidRDefault="00B9214F" w:rsidP="00B9214F">
      <w:pPr>
        <w:spacing w:after="0" w:line="276" w:lineRule="auto"/>
        <w:rPr>
          <w:rFonts w:ascii="Tahoma" w:eastAsia="MyriadPro-Light" w:hAnsi="Tahoma" w:cs="Tahoma"/>
          <w:sz w:val="24"/>
          <w:szCs w:val="24"/>
        </w:rPr>
      </w:pPr>
      <w:r w:rsidRPr="00B9214F">
        <w:rPr>
          <w:rFonts w:ascii="Tahoma" w:eastAsia="MyriadPro-Light" w:hAnsi="Tahoma" w:cs="Tahoma"/>
          <w:color w:val="FF0000"/>
          <w:sz w:val="24"/>
          <w:szCs w:val="24"/>
        </w:rPr>
        <w:lastRenderedPageBreak/>
        <w:t xml:space="preserve">Ob srečanju s planinci ali pohodniki </w:t>
      </w:r>
      <w:r w:rsidRPr="00B9214F">
        <w:rPr>
          <w:rFonts w:ascii="Tahoma" w:eastAsia="MyriadPro-Light" w:hAnsi="Tahoma" w:cs="Tahoma"/>
          <w:sz w:val="24"/>
          <w:szCs w:val="24"/>
        </w:rPr>
        <w:t xml:space="preserve">jim mora dati prednost. </w:t>
      </w:r>
    </w:p>
    <w:p w:rsidR="00B9214F" w:rsidRPr="00B9214F" w:rsidRDefault="00B9214F" w:rsidP="00B9214F">
      <w:pPr>
        <w:spacing w:after="0" w:line="276" w:lineRule="auto"/>
        <w:rPr>
          <w:rFonts w:ascii="Tahoma" w:eastAsia="MyriadPro-Light" w:hAnsi="Tahoma" w:cs="Tahoma"/>
          <w:sz w:val="24"/>
          <w:szCs w:val="24"/>
        </w:rPr>
      </w:pPr>
      <w:r w:rsidRPr="00B9214F">
        <w:rPr>
          <w:rFonts w:ascii="Tahoma" w:eastAsia="MyriadPro-Light" w:hAnsi="Tahoma" w:cs="Tahoma"/>
          <w:sz w:val="24"/>
          <w:szCs w:val="24"/>
        </w:rPr>
        <w:t xml:space="preserve">Na poti je treba biti obziren </w:t>
      </w:r>
      <w:r w:rsidRPr="00B9214F">
        <w:rPr>
          <w:rFonts w:ascii="Tahoma" w:eastAsia="MyriadPro-Light" w:hAnsi="Tahoma" w:cs="Tahoma"/>
          <w:color w:val="FF0000"/>
          <w:sz w:val="24"/>
          <w:szCs w:val="24"/>
        </w:rPr>
        <w:t>do narave</w:t>
      </w:r>
      <w:r w:rsidRPr="00B9214F">
        <w:rPr>
          <w:rFonts w:ascii="Tahoma" w:eastAsia="MyriadPro-Light" w:hAnsi="Tahoma" w:cs="Tahoma"/>
          <w:sz w:val="24"/>
          <w:szCs w:val="24"/>
        </w:rPr>
        <w:t xml:space="preserve">. </w:t>
      </w:r>
    </w:p>
    <w:p w:rsidR="00B9214F" w:rsidRPr="00B9214F" w:rsidRDefault="00B9214F" w:rsidP="00B9214F">
      <w:pPr>
        <w:spacing w:after="0" w:line="276" w:lineRule="auto"/>
        <w:rPr>
          <w:rFonts w:ascii="Tahoma" w:eastAsia="MyriadPro-Light" w:hAnsi="Tahoma" w:cs="Tahoma"/>
          <w:sz w:val="24"/>
          <w:szCs w:val="24"/>
        </w:rPr>
      </w:pPr>
      <w:r w:rsidRPr="00B9214F">
        <w:rPr>
          <w:rFonts w:ascii="Tahoma" w:eastAsia="MyriadPro-Light" w:hAnsi="Tahoma" w:cs="Tahoma"/>
          <w:sz w:val="24"/>
          <w:szCs w:val="24"/>
        </w:rPr>
        <w:t xml:space="preserve">Gorski kolesarji ne smejo povzročati </w:t>
      </w:r>
      <w:r w:rsidRPr="00B9214F">
        <w:rPr>
          <w:rFonts w:ascii="Tahoma" w:eastAsia="MyriadPro-Light" w:hAnsi="Tahoma" w:cs="Tahoma"/>
          <w:color w:val="FF0000"/>
          <w:sz w:val="24"/>
          <w:szCs w:val="24"/>
        </w:rPr>
        <w:t>hrupa/škode</w:t>
      </w:r>
      <w:r w:rsidRPr="00B9214F">
        <w:rPr>
          <w:rFonts w:ascii="Tahoma" w:eastAsia="MyriadPro-Light" w:hAnsi="Tahoma" w:cs="Tahoma"/>
          <w:sz w:val="24"/>
          <w:szCs w:val="24"/>
        </w:rPr>
        <w:t>.</w:t>
      </w:r>
    </w:p>
    <w:p w:rsidR="00B9214F" w:rsidRPr="00B9214F" w:rsidRDefault="00B9214F" w:rsidP="00B9214F">
      <w:pPr>
        <w:spacing w:after="0" w:line="276" w:lineRule="auto"/>
        <w:rPr>
          <w:rFonts w:ascii="Tahoma" w:eastAsia="MyriadPro-Light" w:hAnsi="Tahoma" w:cs="Tahoma"/>
          <w:sz w:val="24"/>
          <w:szCs w:val="24"/>
        </w:rPr>
      </w:pPr>
      <w:r w:rsidRPr="00B9214F">
        <w:rPr>
          <w:rFonts w:ascii="Tahoma" w:eastAsia="MyriadPro-Light" w:hAnsi="Tahoma" w:cs="Tahoma"/>
          <w:color w:val="FF0000"/>
          <w:sz w:val="24"/>
          <w:szCs w:val="24"/>
        </w:rPr>
        <w:t xml:space="preserve">Za vožnjo ponoči ali zvečer/V mraku in poltemi </w:t>
      </w:r>
      <w:r w:rsidRPr="00B9214F">
        <w:rPr>
          <w:rFonts w:ascii="Tahoma" w:eastAsia="MyriadPro-Light" w:hAnsi="Tahoma" w:cs="Tahoma"/>
          <w:sz w:val="24"/>
          <w:szCs w:val="24"/>
        </w:rPr>
        <w:t xml:space="preserve">morajo obleči svetlejša oblačila. </w:t>
      </w:r>
    </w:p>
    <w:p w:rsidR="00B9214F" w:rsidRPr="00B9214F" w:rsidRDefault="00B9214F" w:rsidP="00B9214F">
      <w:pPr>
        <w:spacing w:after="0" w:line="276" w:lineRule="auto"/>
        <w:rPr>
          <w:rFonts w:ascii="Tahoma" w:eastAsia="MyriadPro-Light" w:hAnsi="Tahoma" w:cs="Tahoma"/>
          <w:sz w:val="24"/>
          <w:szCs w:val="24"/>
        </w:rPr>
      </w:pPr>
      <w:r w:rsidRPr="00B9214F">
        <w:rPr>
          <w:rFonts w:ascii="Tahoma" w:eastAsia="MyriadPro-Light" w:hAnsi="Tahoma" w:cs="Tahoma"/>
          <w:sz w:val="24"/>
          <w:szCs w:val="24"/>
        </w:rPr>
        <w:t xml:space="preserve">Zapirati morajo </w:t>
      </w:r>
      <w:r w:rsidRPr="00B9214F">
        <w:rPr>
          <w:rFonts w:ascii="Tahoma" w:eastAsia="MyriadPro-Light" w:hAnsi="Tahoma" w:cs="Tahoma"/>
          <w:color w:val="FF0000"/>
          <w:sz w:val="24"/>
          <w:szCs w:val="24"/>
        </w:rPr>
        <w:t>vrata in zaščitne ograje (na pašnikih)</w:t>
      </w:r>
      <w:r w:rsidRPr="00B9214F">
        <w:rPr>
          <w:rFonts w:ascii="Tahoma" w:eastAsia="MyriadPro-Light" w:hAnsi="Tahoma" w:cs="Tahoma"/>
          <w:sz w:val="24"/>
          <w:szCs w:val="24"/>
        </w:rPr>
        <w:t xml:space="preserve">. </w:t>
      </w:r>
    </w:p>
    <w:p w:rsidR="00B9214F" w:rsidRPr="00B9214F" w:rsidRDefault="00B9214F" w:rsidP="00B9214F">
      <w:pPr>
        <w:spacing w:after="0" w:line="276" w:lineRule="auto"/>
        <w:rPr>
          <w:rFonts w:ascii="Tahoma" w:eastAsia="MyriadPro-Light" w:hAnsi="Tahoma" w:cs="Tahoma"/>
          <w:sz w:val="24"/>
          <w:szCs w:val="24"/>
        </w:rPr>
      </w:pPr>
    </w:p>
    <w:p w:rsidR="00B9214F" w:rsidRPr="00B9214F" w:rsidRDefault="00B9214F" w:rsidP="00B9214F">
      <w:pPr>
        <w:spacing w:after="0" w:line="276" w:lineRule="auto"/>
        <w:rPr>
          <w:rFonts w:ascii="Tahoma" w:eastAsia="MyriadPro-Light" w:hAnsi="Tahoma" w:cs="Tahoma"/>
          <w:b/>
          <w:sz w:val="24"/>
          <w:szCs w:val="24"/>
        </w:rPr>
      </w:pPr>
      <w:r w:rsidRPr="00B9214F">
        <w:rPr>
          <w:rFonts w:ascii="Tahoma" w:eastAsia="MyriadPro-Light" w:hAnsi="Tahoma" w:cs="Tahoma"/>
          <w:b/>
          <w:sz w:val="24"/>
          <w:szCs w:val="24"/>
        </w:rPr>
        <w:t>2. naloga:</w:t>
      </w:r>
    </w:p>
    <w:p w:rsidR="00B9214F" w:rsidRPr="00B9214F" w:rsidRDefault="00B9214F" w:rsidP="00B9214F">
      <w:pPr>
        <w:spacing w:after="0" w:line="276" w:lineRule="auto"/>
        <w:rPr>
          <w:rFonts w:ascii="Tahoma" w:eastAsia="MyriadPro-Light" w:hAnsi="Tahoma" w:cs="Tahoma"/>
          <w:i/>
          <w:sz w:val="24"/>
          <w:szCs w:val="24"/>
        </w:rPr>
      </w:pPr>
      <w:r w:rsidRPr="00B9214F">
        <w:rPr>
          <w:rFonts w:ascii="Tahoma" w:eastAsia="MyriadPro-Light" w:hAnsi="Tahoma" w:cs="Tahoma"/>
          <w:i/>
          <w:sz w:val="24"/>
          <w:szCs w:val="24"/>
        </w:rPr>
        <w:t>Po smislu, npr.:</w:t>
      </w:r>
    </w:p>
    <w:p w:rsidR="00B9214F" w:rsidRPr="00B9214F" w:rsidRDefault="00B9214F" w:rsidP="00B9214F">
      <w:pPr>
        <w:spacing w:after="0" w:line="276" w:lineRule="auto"/>
        <w:rPr>
          <w:rFonts w:ascii="Tahoma" w:eastAsia="MyriadPro-Light" w:hAnsi="Tahoma" w:cs="Tahoma"/>
          <w:sz w:val="24"/>
          <w:szCs w:val="24"/>
        </w:rPr>
      </w:pPr>
      <w:r w:rsidRPr="00B9214F">
        <w:rPr>
          <w:rFonts w:ascii="Tahoma" w:eastAsia="MyriadPro-Light" w:hAnsi="Tahoma" w:cs="Tahoma"/>
          <w:sz w:val="24"/>
          <w:szCs w:val="24"/>
        </w:rPr>
        <w:t>Zavedati se mora svojih telesnih omejitev.</w:t>
      </w:r>
    </w:p>
    <w:p w:rsidR="00B9214F" w:rsidRPr="00B9214F" w:rsidRDefault="00B9214F" w:rsidP="00B9214F">
      <w:pPr>
        <w:spacing w:after="0" w:line="276" w:lineRule="auto"/>
        <w:rPr>
          <w:rFonts w:ascii="Tahoma" w:eastAsia="MyriadPro-Light" w:hAnsi="Tahoma" w:cs="Tahoma"/>
          <w:sz w:val="24"/>
          <w:szCs w:val="24"/>
        </w:rPr>
      </w:pPr>
      <w:r w:rsidRPr="00B9214F">
        <w:rPr>
          <w:rFonts w:ascii="Tahoma" w:eastAsia="MyriadPro-Light" w:hAnsi="Tahoma" w:cs="Tahoma"/>
          <w:sz w:val="24"/>
          <w:szCs w:val="24"/>
        </w:rPr>
        <w:t>S sabo mora imeti dovolj vode.</w:t>
      </w:r>
    </w:p>
    <w:p w:rsidR="00B9214F" w:rsidRPr="00B9214F" w:rsidRDefault="00B9214F" w:rsidP="00B9214F">
      <w:pPr>
        <w:spacing w:after="0" w:line="276" w:lineRule="auto"/>
        <w:rPr>
          <w:rFonts w:ascii="Tahoma" w:eastAsia="MyriadPro-Light" w:hAnsi="Tahoma" w:cs="Tahoma"/>
          <w:i/>
          <w:sz w:val="24"/>
          <w:szCs w:val="24"/>
        </w:rPr>
      </w:pPr>
    </w:p>
    <w:p w:rsidR="00B9214F" w:rsidRPr="00B9214F" w:rsidRDefault="00B9214F" w:rsidP="00B9214F">
      <w:pPr>
        <w:spacing w:after="0" w:line="276" w:lineRule="auto"/>
        <w:rPr>
          <w:rFonts w:ascii="Tahoma" w:eastAsia="MyriadPro-Light" w:hAnsi="Tahoma" w:cs="Tahoma"/>
          <w:b/>
          <w:sz w:val="24"/>
          <w:szCs w:val="24"/>
        </w:rPr>
      </w:pPr>
      <w:r w:rsidRPr="00B9214F">
        <w:rPr>
          <w:rFonts w:ascii="Tahoma" w:eastAsia="MyriadPro-Light" w:hAnsi="Tahoma" w:cs="Tahoma"/>
          <w:b/>
          <w:sz w:val="24"/>
          <w:szCs w:val="24"/>
        </w:rPr>
        <w:t>3. naloga:</w:t>
      </w:r>
    </w:p>
    <w:p w:rsidR="00B9214F" w:rsidRPr="00B9214F" w:rsidRDefault="00B9214F" w:rsidP="00B9214F">
      <w:pPr>
        <w:spacing w:after="0" w:line="276" w:lineRule="auto"/>
        <w:rPr>
          <w:rFonts w:ascii="Tahoma" w:eastAsia="MyriadPro-Light" w:hAnsi="Tahoma" w:cs="Tahoma"/>
          <w:bCs/>
          <w:sz w:val="24"/>
          <w:szCs w:val="24"/>
        </w:rPr>
      </w:pPr>
      <w:r w:rsidRPr="00B9214F">
        <w:rPr>
          <w:rFonts w:ascii="Tahoma" w:eastAsia="MyriadPro-Light" w:hAnsi="Tahoma" w:cs="Tahoma"/>
          <w:b/>
          <w:bCs/>
          <w:sz w:val="24"/>
          <w:szCs w:val="24"/>
        </w:rPr>
        <w:t>a)</w:t>
      </w:r>
      <w:r w:rsidRPr="00B9214F">
        <w:rPr>
          <w:rFonts w:ascii="Tahoma" w:eastAsia="MyriadPro-Light" w:hAnsi="Tahoma" w:cs="Tahoma"/>
          <w:bCs/>
          <w:sz w:val="24"/>
          <w:szCs w:val="24"/>
        </w:rPr>
        <w:t xml:space="preserve"> Preden </w:t>
      </w:r>
      <w:r w:rsidRPr="00B9214F">
        <w:rPr>
          <w:rFonts w:ascii="Tahoma" w:eastAsia="MyriadPro-Light" w:hAnsi="Tahoma" w:cs="Tahoma"/>
          <w:bCs/>
          <w:color w:val="FF0000"/>
          <w:sz w:val="24"/>
          <w:szCs w:val="24"/>
          <w:u w:val="single"/>
        </w:rPr>
        <w:t>začne</w:t>
      </w:r>
      <w:r w:rsidRPr="00B9214F">
        <w:rPr>
          <w:rFonts w:ascii="Tahoma" w:eastAsia="MyriadPro-Light" w:hAnsi="Tahoma" w:cs="Tahoma"/>
          <w:bCs/>
          <w:color w:val="FF0000"/>
          <w:sz w:val="24"/>
          <w:szCs w:val="24"/>
        </w:rPr>
        <w:t xml:space="preserve"> </w:t>
      </w:r>
      <w:r w:rsidRPr="00B9214F">
        <w:rPr>
          <w:rFonts w:ascii="Tahoma" w:eastAsia="MyriadPro-Light" w:hAnsi="Tahoma" w:cs="Tahoma"/>
          <w:bCs/>
          <w:sz w:val="24"/>
          <w:szCs w:val="24"/>
        </w:rPr>
        <w:t xml:space="preserve">kolesar z vožnjo, vedno dobro </w:t>
      </w:r>
      <w:r w:rsidRPr="00B9214F">
        <w:rPr>
          <w:rFonts w:ascii="Tahoma" w:eastAsia="MyriadPro-Light" w:hAnsi="Tahoma" w:cs="Tahoma"/>
          <w:bCs/>
          <w:color w:val="FF0000"/>
          <w:sz w:val="24"/>
          <w:szCs w:val="24"/>
          <w:u w:val="single"/>
        </w:rPr>
        <w:t>preveri</w:t>
      </w:r>
      <w:r w:rsidRPr="00B9214F">
        <w:rPr>
          <w:rFonts w:ascii="Tahoma" w:eastAsia="MyriadPro-Light" w:hAnsi="Tahoma" w:cs="Tahoma"/>
          <w:bCs/>
          <w:color w:val="FF0000"/>
          <w:sz w:val="24"/>
          <w:szCs w:val="24"/>
        </w:rPr>
        <w:t xml:space="preserve"> </w:t>
      </w:r>
      <w:r w:rsidRPr="00B9214F">
        <w:rPr>
          <w:rFonts w:ascii="Tahoma" w:eastAsia="MyriadPro-Light" w:hAnsi="Tahoma" w:cs="Tahoma"/>
          <w:bCs/>
          <w:sz w:val="24"/>
          <w:szCs w:val="24"/>
        </w:rPr>
        <w:t>opremo.</w:t>
      </w:r>
    </w:p>
    <w:p w:rsidR="00B9214F" w:rsidRPr="00B9214F" w:rsidRDefault="00B9214F" w:rsidP="00B9214F">
      <w:pPr>
        <w:spacing w:after="0" w:line="276" w:lineRule="auto"/>
        <w:ind w:left="426" w:hanging="142"/>
        <w:rPr>
          <w:rFonts w:ascii="Tahoma" w:eastAsia="MyriadPro-Light" w:hAnsi="Tahoma" w:cs="Tahoma"/>
          <w:bCs/>
          <w:sz w:val="24"/>
          <w:szCs w:val="24"/>
        </w:rPr>
      </w:pPr>
      <w:r w:rsidRPr="00B9214F">
        <w:rPr>
          <w:rFonts w:ascii="Tahoma" w:eastAsia="MyriadPro-Light" w:hAnsi="Tahoma" w:cs="Tahoma"/>
          <w:bCs/>
          <w:sz w:val="24"/>
          <w:szCs w:val="24"/>
        </w:rPr>
        <w:t xml:space="preserve">Kadar gorski kolesarji </w:t>
      </w:r>
      <w:r w:rsidRPr="00B9214F">
        <w:rPr>
          <w:rFonts w:ascii="Tahoma" w:eastAsia="MyriadPro-Light" w:hAnsi="Tahoma" w:cs="Tahoma"/>
          <w:bCs/>
          <w:color w:val="FF0000"/>
          <w:sz w:val="24"/>
          <w:szCs w:val="24"/>
          <w:u w:val="single"/>
        </w:rPr>
        <w:t>srečajo</w:t>
      </w:r>
      <w:r w:rsidRPr="00B9214F">
        <w:rPr>
          <w:rFonts w:ascii="Tahoma" w:eastAsia="MyriadPro-Light" w:hAnsi="Tahoma" w:cs="Tahoma"/>
          <w:bCs/>
          <w:color w:val="FF0000"/>
          <w:sz w:val="24"/>
          <w:szCs w:val="24"/>
        </w:rPr>
        <w:t xml:space="preserve"> </w:t>
      </w:r>
      <w:r w:rsidRPr="00B9214F">
        <w:rPr>
          <w:rFonts w:ascii="Tahoma" w:eastAsia="MyriadPro-Light" w:hAnsi="Tahoma" w:cs="Tahoma"/>
          <w:bCs/>
          <w:sz w:val="24"/>
          <w:szCs w:val="24"/>
        </w:rPr>
        <w:t xml:space="preserve">planince, jim vedno </w:t>
      </w:r>
      <w:r w:rsidRPr="00B9214F">
        <w:rPr>
          <w:rFonts w:ascii="Tahoma" w:eastAsia="MyriadPro-Light" w:hAnsi="Tahoma" w:cs="Tahoma"/>
          <w:bCs/>
          <w:color w:val="FF0000"/>
          <w:sz w:val="24"/>
          <w:szCs w:val="24"/>
          <w:u w:val="single"/>
        </w:rPr>
        <w:t>dajo</w:t>
      </w:r>
      <w:r w:rsidRPr="00B9214F">
        <w:rPr>
          <w:rFonts w:ascii="Tahoma" w:eastAsia="MyriadPro-Light" w:hAnsi="Tahoma" w:cs="Tahoma"/>
          <w:bCs/>
          <w:color w:val="FF0000"/>
          <w:sz w:val="24"/>
          <w:szCs w:val="24"/>
        </w:rPr>
        <w:t xml:space="preserve"> </w:t>
      </w:r>
      <w:r w:rsidRPr="00B9214F">
        <w:rPr>
          <w:rFonts w:ascii="Tahoma" w:eastAsia="MyriadPro-Light" w:hAnsi="Tahoma" w:cs="Tahoma"/>
          <w:bCs/>
          <w:sz w:val="24"/>
          <w:szCs w:val="24"/>
        </w:rPr>
        <w:t>prednost.</w:t>
      </w:r>
    </w:p>
    <w:p w:rsidR="00B9214F" w:rsidRPr="00B9214F" w:rsidRDefault="00B9214F" w:rsidP="00B9214F">
      <w:pPr>
        <w:spacing w:after="0" w:line="276" w:lineRule="auto"/>
        <w:rPr>
          <w:rFonts w:ascii="Tahoma" w:eastAsia="MyriadPro-Light" w:hAnsi="Tahoma" w:cs="Tahoma"/>
          <w:sz w:val="24"/>
          <w:szCs w:val="24"/>
        </w:rPr>
      </w:pPr>
      <w:r w:rsidRPr="00B9214F">
        <w:rPr>
          <w:rFonts w:ascii="Tahoma" w:eastAsia="MyriadPro-Light" w:hAnsi="Tahoma" w:cs="Tahoma"/>
          <w:b/>
          <w:sz w:val="24"/>
          <w:szCs w:val="24"/>
        </w:rPr>
        <w:t xml:space="preserve">b) </w:t>
      </w:r>
      <w:r w:rsidRPr="00B9214F">
        <w:rPr>
          <w:rFonts w:ascii="Tahoma" w:eastAsia="MyriadPro-Light" w:hAnsi="Tahoma" w:cs="Tahoma"/>
          <w:sz w:val="24"/>
          <w:szCs w:val="24"/>
        </w:rPr>
        <w:t>Glagoli se med seboj razlikujejo v glagolski osebi/</w:t>
      </w:r>
      <w:r w:rsidRPr="00B9214F">
        <w:rPr>
          <w:rFonts w:ascii="Tahoma" w:eastAsia="MyriadPro-Light" w:hAnsi="Tahoma" w:cs="Tahoma" w:hint="eastAsia"/>
          <w:color w:val="FF0000"/>
          <w:sz w:val="24"/>
          <w:szCs w:val="24"/>
          <w:u w:val="single"/>
        </w:rPr>
        <w:t>š</w:t>
      </w:r>
      <w:r w:rsidRPr="00B9214F">
        <w:rPr>
          <w:rFonts w:ascii="Tahoma" w:eastAsia="MyriadPro-Light" w:hAnsi="Tahoma" w:cs="Tahoma"/>
          <w:color w:val="FF0000"/>
          <w:sz w:val="24"/>
          <w:szCs w:val="24"/>
          <w:u w:val="single"/>
        </w:rPr>
        <w:t>tevilu</w:t>
      </w:r>
      <w:r w:rsidRPr="00B9214F">
        <w:rPr>
          <w:rFonts w:ascii="Tahoma" w:eastAsia="MyriadPro-Light" w:hAnsi="Tahoma" w:cs="Tahoma"/>
          <w:sz w:val="24"/>
          <w:szCs w:val="24"/>
        </w:rPr>
        <w:t>/</w:t>
      </w:r>
      <w:r w:rsidRPr="00B9214F">
        <w:rPr>
          <w:rFonts w:ascii="Tahoma" w:eastAsia="MyriadPro-Light" w:hAnsi="Tahoma" w:cs="Tahoma" w:hint="eastAsia"/>
          <w:sz w:val="24"/>
          <w:szCs w:val="24"/>
        </w:rPr>
        <w:t>č</w:t>
      </w:r>
      <w:r w:rsidRPr="00B9214F">
        <w:rPr>
          <w:rFonts w:ascii="Tahoma" w:eastAsia="MyriadPro-Light" w:hAnsi="Tahoma" w:cs="Tahoma"/>
          <w:sz w:val="24"/>
          <w:szCs w:val="24"/>
        </w:rPr>
        <w:t>asu.</w:t>
      </w:r>
    </w:p>
    <w:p w:rsidR="00B9214F" w:rsidRPr="00B9214F" w:rsidRDefault="00B9214F" w:rsidP="00B9214F">
      <w:pPr>
        <w:spacing w:after="0" w:line="276" w:lineRule="auto"/>
        <w:ind w:left="426" w:hanging="142"/>
        <w:rPr>
          <w:rFonts w:ascii="Tahoma" w:eastAsia="MyriadPro-Light" w:hAnsi="Tahoma" w:cs="Tahoma"/>
          <w:sz w:val="24"/>
          <w:szCs w:val="24"/>
        </w:rPr>
      </w:pPr>
      <w:r w:rsidRPr="00B9214F">
        <w:rPr>
          <w:rFonts w:ascii="Tahoma" w:eastAsia="MyriadPro-Light" w:hAnsi="Tahoma" w:cs="Tahoma"/>
          <w:sz w:val="24"/>
          <w:szCs w:val="24"/>
        </w:rPr>
        <w:t xml:space="preserve">Pojasnilo: V 1. povedi sta oba glagola v ednini, v 2. povedi pa v množini. </w:t>
      </w:r>
    </w:p>
    <w:p w:rsidR="00B9214F" w:rsidRPr="00B9214F" w:rsidRDefault="00B9214F" w:rsidP="00B9214F">
      <w:pPr>
        <w:spacing w:after="0" w:line="276" w:lineRule="auto"/>
        <w:rPr>
          <w:rFonts w:ascii="Tahoma" w:eastAsia="MyriadPro-Light" w:hAnsi="Tahoma" w:cs="Tahoma"/>
          <w:sz w:val="24"/>
          <w:szCs w:val="24"/>
        </w:rPr>
      </w:pPr>
    </w:p>
    <w:p w:rsidR="00B9214F" w:rsidRPr="00B9214F" w:rsidRDefault="00B9214F" w:rsidP="00B9214F">
      <w:pPr>
        <w:spacing w:after="0" w:line="276" w:lineRule="auto"/>
        <w:rPr>
          <w:rFonts w:ascii="Tahoma" w:eastAsia="MyriadPro-Light" w:hAnsi="Tahoma" w:cs="Tahoma"/>
          <w:b/>
          <w:sz w:val="24"/>
          <w:szCs w:val="24"/>
        </w:rPr>
      </w:pPr>
      <w:r w:rsidRPr="00B9214F">
        <w:rPr>
          <w:rFonts w:ascii="Tahoma" w:eastAsia="MyriadPro-Light" w:hAnsi="Tahoma" w:cs="Tahoma"/>
          <w:b/>
          <w:sz w:val="24"/>
          <w:szCs w:val="24"/>
        </w:rPr>
        <w:t>4. naloga:</w:t>
      </w:r>
    </w:p>
    <w:p w:rsidR="00B9214F" w:rsidRPr="00B9214F" w:rsidRDefault="00B9214F" w:rsidP="00B9214F">
      <w:pPr>
        <w:spacing w:after="0" w:line="276" w:lineRule="auto"/>
        <w:rPr>
          <w:rFonts w:ascii="Tahoma" w:eastAsia="MyriadPro-Light" w:hAnsi="Tahoma" w:cs="Tahoma"/>
          <w:b/>
          <w:sz w:val="24"/>
          <w:szCs w:val="24"/>
        </w:rPr>
      </w:pPr>
      <w:r w:rsidRPr="00B9214F">
        <w:rPr>
          <w:rFonts w:ascii="Tahoma" w:eastAsia="MyriadPro-Light" w:hAnsi="Tahoma" w:cs="Tahoma"/>
          <w:b/>
          <w:sz w:val="24"/>
          <w:szCs w:val="24"/>
        </w:rPr>
        <w:t xml:space="preserve">a)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349"/>
        <w:gridCol w:w="1276"/>
        <w:gridCol w:w="1417"/>
      </w:tblGrid>
      <w:tr w:rsidR="00B9214F" w:rsidRPr="00B9214F" w:rsidTr="00011E13">
        <w:tc>
          <w:tcPr>
            <w:tcW w:w="1628" w:type="dxa"/>
            <w:shd w:val="clear" w:color="auto" w:fill="auto"/>
          </w:tcPr>
          <w:p w:rsidR="00B9214F" w:rsidRPr="00B9214F" w:rsidRDefault="00B9214F" w:rsidP="00011E13">
            <w:pPr>
              <w:spacing w:after="0" w:line="240" w:lineRule="auto"/>
              <w:rPr>
                <w:rFonts w:ascii="Tahoma" w:eastAsia="MyriadPro-Light" w:hAnsi="Tahoma" w:cs="Tahoma"/>
                <w:sz w:val="24"/>
                <w:szCs w:val="24"/>
              </w:rPr>
            </w:pPr>
            <w:r w:rsidRPr="00B9214F">
              <w:rPr>
                <w:rFonts w:ascii="Tahoma" w:eastAsia="MyriadPro-Light" w:hAnsi="Tahoma" w:cs="Tahoma"/>
                <w:sz w:val="24"/>
                <w:szCs w:val="24"/>
              </w:rPr>
              <w:t>1. stolpec</w:t>
            </w:r>
          </w:p>
        </w:tc>
        <w:tc>
          <w:tcPr>
            <w:tcW w:w="1349" w:type="dxa"/>
            <w:shd w:val="clear" w:color="auto" w:fill="auto"/>
          </w:tcPr>
          <w:p w:rsidR="00B9214F" w:rsidRPr="00B9214F" w:rsidRDefault="00B9214F" w:rsidP="00011E13">
            <w:pPr>
              <w:spacing w:after="0" w:line="240" w:lineRule="auto"/>
              <w:rPr>
                <w:rFonts w:ascii="Tahoma" w:eastAsia="MyriadPro-Light" w:hAnsi="Tahoma" w:cs="Tahoma"/>
                <w:sz w:val="24"/>
                <w:szCs w:val="24"/>
              </w:rPr>
            </w:pPr>
            <w:r w:rsidRPr="00B9214F">
              <w:rPr>
                <w:rFonts w:ascii="Tahoma" w:eastAsia="MyriadPro-Light" w:hAnsi="Tahoma" w:cs="Tahoma"/>
                <w:sz w:val="24"/>
                <w:szCs w:val="24"/>
              </w:rPr>
              <w:t>Oseba</w:t>
            </w:r>
          </w:p>
        </w:tc>
        <w:tc>
          <w:tcPr>
            <w:tcW w:w="1276" w:type="dxa"/>
            <w:shd w:val="clear" w:color="auto" w:fill="auto"/>
          </w:tcPr>
          <w:p w:rsidR="00B9214F" w:rsidRPr="00B9214F" w:rsidRDefault="00B9214F" w:rsidP="00011E13">
            <w:pPr>
              <w:spacing w:after="0" w:line="240" w:lineRule="auto"/>
              <w:rPr>
                <w:rFonts w:ascii="Tahoma" w:eastAsia="MyriadPro-Light" w:hAnsi="Tahoma" w:cs="Tahoma"/>
                <w:sz w:val="24"/>
                <w:szCs w:val="24"/>
              </w:rPr>
            </w:pPr>
            <w:r w:rsidRPr="00B9214F">
              <w:rPr>
                <w:rFonts w:ascii="Tahoma" w:eastAsia="MyriadPro-Light" w:hAnsi="Tahoma" w:cs="Tahoma"/>
                <w:sz w:val="24"/>
                <w:szCs w:val="24"/>
              </w:rPr>
              <w:t>Število</w:t>
            </w:r>
          </w:p>
        </w:tc>
        <w:tc>
          <w:tcPr>
            <w:tcW w:w="1417" w:type="dxa"/>
            <w:shd w:val="clear" w:color="auto" w:fill="auto"/>
          </w:tcPr>
          <w:p w:rsidR="00B9214F" w:rsidRPr="00B9214F" w:rsidRDefault="00B9214F" w:rsidP="00011E13">
            <w:pPr>
              <w:spacing w:after="0" w:line="240" w:lineRule="auto"/>
              <w:rPr>
                <w:rFonts w:ascii="Tahoma" w:eastAsia="MyriadPro-Light" w:hAnsi="Tahoma" w:cs="Tahoma"/>
                <w:sz w:val="24"/>
                <w:szCs w:val="24"/>
              </w:rPr>
            </w:pPr>
            <w:r w:rsidRPr="00B9214F">
              <w:rPr>
                <w:rFonts w:ascii="Tahoma" w:eastAsia="MyriadPro-Light" w:hAnsi="Tahoma" w:cs="Tahoma"/>
                <w:sz w:val="24"/>
                <w:szCs w:val="24"/>
              </w:rPr>
              <w:t>2. stolpec</w:t>
            </w:r>
          </w:p>
        </w:tc>
      </w:tr>
      <w:tr w:rsidR="00B9214F" w:rsidRPr="00B9214F" w:rsidTr="00011E13">
        <w:tc>
          <w:tcPr>
            <w:tcW w:w="1628" w:type="dxa"/>
            <w:shd w:val="clear" w:color="auto" w:fill="auto"/>
          </w:tcPr>
          <w:p w:rsidR="00B9214F" w:rsidRPr="00B9214F" w:rsidRDefault="00B9214F" w:rsidP="00011E13">
            <w:pPr>
              <w:spacing w:after="0" w:line="276" w:lineRule="auto"/>
              <w:rPr>
                <w:rFonts w:ascii="Tahoma" w:eastAsia="MyriadPro-Light" w:hAnsi="Tahoma" w:cs="Tahoma"/>
                <w:sz w:val="24"/>
                <w:szCs w:val="24"/>
              </w:rPr>
            </w:pPr>
            <w:r w:rsidRPr="00B9214F">
              <w:rPr>
                <w:rFonts w:ascii="Tahoma" w:eastAsia="MyriadPro-Light" w:hAnsi="Tahoma" w:cs="Tahoma"/>
                <w:sz w:val="24"/>
                <w:szCs w:val="24"/>
              </w:rPr>
              <w:t>začne</w:t>
            </w:r>
          </w:p>
        </w:tc>
        <w:tc>
          <w:tcPr>
            <w:tcW w:w="1349" w:type="dxa"/>
            <w:shd w:val="clear" w:color="auto" w:fill="auto"/>
          </w:tcPr>
          <w:p w:rsidR="00B9214F" w:rsidRPr="00B9214F" w:rsidRDefault="00B9214F" w:rsidP="00011E13">
            <w:pPr>
              <w:spacing w:after="0" w:line="276" w:lineRule="auto"/>
              <w:rPr>
                <w:rFonts w:ascii="Tahoma" w:eastAsia="MyriadPro-Light" w:hAnsi="Tahoma" w:cs="Tahoma"/>
                <w:color w:val="FF0000"/>
                <w:sz w:val="24"/>
                <w:szCs w:val="24"/>
              </w:rPr>
            </w:pPr>
            <w:r w:rsidRPr="00B9214F">
              <w:rPr>
                <w:rFonts w:ascii="Tahoma" w:eastAsia="MyriadPro-Light" w:hAnsi="Tahoma" w:cs="Tahoma"/>
                <w:color w:val="FF0000"/>
                <w:sz w:val="24"/>
                <w:szCs w:val="24"/>
              </w:rPr>
              <w:t>3. os.</w:t>
            </w:r>
          </w:p>
        </w:tc>
        <w:tc>
          <w:tcPr>
            <w:tcW w:w="1276" w:type="dxa"/>
            <w:shd w:val="clear" w:color="auto" w:fill="auto"/>
          </w:tcPr>
          <w:p w:rsidR="00B9214F" w:rsidRPr="00B9214F" w:rsidRDefault="00B9214F" w:rsidP="00011E13">
            <w:pPr>
              <w:spacing w:after="0" w:line="276" w:lineRule="auto"/>
              <w:rPr>
                <w:rFonts w:ascii="Tahoma" w:eastAsia="MyriadPro-Light" w:hAnsi="Tahoma" w:cs="Tahoma"/>
                <w:color w:val="FF0000"/>
                <w:sz w:val="24"/>
                <w:szCs w:val="24"/>
              </w:rPr>
            </w:pPr>
            <w:proofErr w:type="spellStart"/>
            <w:r w:rsidRPr="00B9214F">
              <w:rPr>
                <w:rFonts w:ascii="Tahoma" w:eastAsia="MyriadPro-Light" w:hAnsi="Tahoma" w:cs="Tahoma"/>
                <w:color w:val="FF0000"/>
                <w:sz w:val="24"/>
                <w:szCs w:val="24"/>
              </w:rPr>
              <w:t>ed</w:t>
            </w:r>
            <w:proofErr w:type="spellEnd"/>
            <w:r w:rsidRPr="00B9214F">
              <w:rPr>
                <w:rFonts w:ascii="Tahoma" w:eastAsia="MyriadPro-Light" w:hAnsi="Tahoma" w:cs="Tahoma"/>
                <w:color w:val="FF0000"/>
                <w:sz w:val="24"/>
                <w:szCs w:val="24"/>
              </w:rPr>
              <w:t>.</w:t>
            </w:r>
          </w:p>
        </w:tc>
        <w:tc>
          <w:tcPr>
            <w:tcW w:w="1417" w:type="dxa"/>
            <w:shd w:val="clear" w:color="auto" w:fill="auto"/>
          </w:tcPr>
          <w:p w:rsidR="00B9214F" w:rsidRPr="00B9214F" w:rsidRDefault="00B9214F" w:rsidP="00011E13">
            <w:pPr>
              <w:spacing w:after="0" w:line="276" w:lineRule="auto"/>
              <w:rPr>
                <w:rFonts w:ascii="Tahoma" w:eastAsia="MyriadPro-Light" w:hAnsi="Tahoma" w:cs="Tahoma"/>
                <w:sz w:val="24"/>
                <w:szCs w:val="24"/>
              </w:rPr>
            </w:pPr>
            <w:r w:rsidRPr="00B9214F">
              <w:rPr>
                <w:rFonts w:ascii="Tahoma" w:eastAsia="MyriadPro-Light" w:hAnsi="Tahoma" w:cs="Tahoma"/>
                <w:sz w:val="24"/>
                <w:szCs w:val="24"/>
              </w:rPr>
              <w:t>kolesariti</w:t>
            </w:r>
          </w:p>
        </w:tc>
      </w:tr>
      <w:tr w:rsidR="00B9214F" w:rsidRPr="00B9214F" w:rsidTr="00011E13">
        <w:tc>
          <w:tcPr>
            <w:tcW w:w="1628" w:type="dxa"/>
            <w:shd w:val="clear" w:color="auto" w:fill="auto"/>
          </w:tcPr>
          <w:p w:rsidR="00B9214F" w:rsidRPr="00B9214F" w:rsidRDefault="00B9214F" w:rsidP="00011E13">
            <w:pPr>
              <w:spacing w:after="0" w:line="276" w:lineRule="auto"/>
              <w:rPr>
                <w:rFonts w:ascii="Tahoma" w:eastAsia="MyriadPro-Light" w:hAnsi="Tahoma" w:cs="Tahoma"/>
                <w:sz w:val="24"/>
                <w:szCs w:val="24"/>
              </w:rPr>
            </w:pPr>
            <w:r w:rsidRPr="00B9214F">
              <w:rPr>
                <w:rFonts w:ascii="Tahoma" w:eastAsia="MyriadPro-Light" w:hAnsi="Tahoma" w:cs="Tahoma"/>
                <w:sz w:val="24"/>
                <w:szCs w:val="24"/>
              </w:rPr>
              <w:t>se mora</w:t>
            </w:r>
          </w:p>
        </w:tc>
        <w:tc>
          <w:tcPr>
            <w:tcW w:w="1349" w:type="dxa"/>
            <w:shd w:val="clear" w:color="auto" w:fill="auto"/>
          </w:tcPr>
          <w:p w:rsidR="00B9214F" w:rsidRPr="00B9214F" w:rsidRDefault="00B9214F" w:rsidP="00011E13">
            <w:pPr>
              <w:spacing w:after="0" w:line="276" w:lineRule="auto"/>
              <w:rPr>
                <w:rFonts w:ascii="Tahoma" w:eastAsia="MyriadPro-Light" w:hAnsi="Tahoma" w:cs="Tahoma"/>
                <w:color w:val="FF0000"/>
                <w:sz w:val="24"/>
                <w:szCs w:val="24"/>
              </w:rPr>
            </w:pPr>
            <w:r w:rsidRPr="00B9214F">
              <w:rPr>
                <w:rFonts w:ascii="Tahoma" w:eastAsia="MyriadPro-Light" w:hAnsi="Tahoma" w:cs="Tahoma"/>
                <w:color w:val="FF0000"/>
                <w:sz w:val="24"/>
                <w:szCs w:val="24"/>
              </w:rPr>
              <w:t>3. os.</w:t>
            </w:r>
          </w:p>
        </w:tc>
        <w:tc>
          <w:tcPr>
            <w:tcW w:w="1276" w:type="dxa"/>
            <w:shd w:val="clear" w:color="auto" w:fill="auto"/>
          </w:tcPr>
          <w:p w:rsidR="00B9214F" w:rsidRPr="00B9214F" w:rsidRDefault="00B9214F" w:rsidP="00011E13">
            <w:pPr>
              <w:spacing w:after="0" w:line="276" w:lineRule="auto"/>
              <w:rPr>
                <w:rFonts w:ascii="Tahoma" w:eastAsia="MyriadPro-Light" w:hAnsi="Tahoma" w:cs="Tahoma"/>
                <w:color w:val="FF0000"/>
                <w:sz w:val="24"/>
                <w:szCs w:val="24"/>
              </w:rPr>
            </w:pPr>
            <w:proofErr w:type="spellStart"/>
            <w:r w:rsidRPr="00B9214F">
              <w:rPr>
                <w:rFonts w:ascii="Tahoma" w:eastAsia="MyriadPro-Light" w:hAnsi="Tahoma" w:cs="Tahoma"/>
                <w:color w:val="FF0000"/>
                <w:sz w:val="24"/>
                <w:szCs w:val="24"/>
              </w:rPr>
              <w:t>ed</w:t>
            </w:r>
            <w:proofErr w:type="spellEnd"/>
            <w:r w:rsidRPr="00B9214F">
              <w:rPr>
                <w:rFonts w:ascii="Tahoma" w:eastAsia="MyriadPro-Light" w:hAnsi="Tahoma" w:cs="Tahoma"/>
                <w:color w:val="FF0000"/>
                <w:sz w:val="24"/>
                <w:szCs w:val="24"/>
              </w:rPr>
              <w:t>.</w:t>
            </w:r>
          </w:p>
        </w:tc>
        <w:tc>
          <w:tcPr>
            <w:tcW w:w="1417" w:type="dxa"/>
            <w:shd w:val="clear" w:color="auto" w:fill="auto"/>
          </w:tcPr>
          <w:p w:rsidR="00B9214F" w:rsidRPr="00B9214F" w:rsidRDefault="00B9214F" w:rsidP="00011E13">
            <w:pPr>
              <w:spacing w:after="0" w:line="276" w:lineRule="auto"/>
              <w:rPr>
                <w:rFonts w:ascii="Tahoma" w:eastAsia="MyriadPro-Light" w:hAnsi="Tahoma" w:cs="Tahoma"/>
                <w:sz w:val="24"/>
                <w:szCs w:val="24"/>
              </w:rPr>
            </w:pPr>
            <w:r w:rsidRPr="00B9214F">
              <w:rPr>
                <w:rFonts w:ascii="Tahoma" w:eastAsia="MyriadPro-Light" w:hAnsi="Tahoma" w:cs="Tahoma"/>
                <w:sz w:val="24"/>
                <w:szCs w:val="24"/>
              </w:rPr>
              <w:t>držati</w:t>
            </w:r>
          </w:p>
        </w:tc>
      </w:tr>
      <w:tr w:rsidR="00B9214F" w:rsidRPr="00B9214F" w:rsidTr="00011E13">
        <w:tc>
          <w:tcPr>
            <w:tcW w:w="1628" w:type="dxa"/>
            <w:shd w:val="clear" w:color="auto" w:fill="auto"/>
          </w:tcPr>
          <w:p w:rsidR="00B9214F" w:rsidRPr="00B9214F" w:rsidRDefault="00B9214F" w:rsidP="00011E13">
            <w:pPr>
              <w:spacing w:after="0" w:line="276" w:lineRule="auto"/>
              <w:rPr>
                <w:rFonts w:ascii="Tahoma" w:eastAsia="MyriadPro-Light" w:hAnsi="Tahoma" w:cs="Tahoma"/>
                <w:sz w:val="24"/>
                <w:szCs w:val="24"/>
              </w:rPr>
            </w:pPr>
            <w:r w:rsidRPr="00B9214F">
              <w:rPr>
                <w:rFonts w:ascii="Tahoma" w:eastAsia="MyriadPro-Light" w:hAnsi="Tahoma" w:cs="Tahoma"/>
                <w:sz w:val="24"/>
                <w:szCs w:val="24"/>
              </w:rPr>
              <w:t>ne sme</w:t>
            </w:r>
          </w:p>
        </w:tc>
        <w:tc>
          <w:tcPr>
            <w:tcW w:w="1349" w:type="dxa"/>
            <w:shd w:val="clear" w:color="auto" w:fill="auto"/>
          </w:tcPr>
          <w:p w:rsidR="00B9214F" w:rsidRPr="00B9214F" w:rsidRDefault="00B9214F" w:rsidP="00011E13">
            <w:pPr>
              <w:spacing w:after="0" w:line="276" w:lineRule="auto"/>
              <w:rPr>
                <w:rFonts w:ascii="Tahoma" w:eastAsia="MyriadPro-Light" w:hAnsi="Tahoma" w:cs="Tahoma"/>
                <w:color w:val="FF0000"/>
                <w:sz w:val="24"/>
                <w:szCs w:val="24"/>
              </w:rPr>
            </w:pPr>
            <w:r w:rsidRPr="00B9214F">
              <w:rPr>
                <w:rFonts w:ascii="Tahoma" w:eastAsia="MyriadPro-Light" w:hAnsi="Tahoma" w:cs="Tahoma"/>
                <w:color w:val="FF0000"/>
                <w:sz w:val="24"/>
                <w:szCs w:val="24"/>
              </w:rPr>
              <w:t>3. os.</w:t>
            </w:r>
          </w:p>
        </w:tc>
        <w:tc>
          <w:tcPr>
            <w:tcW w:w="1276" w:type="dxa"/>
            <w:shd w:val="clear" w:color="auto" w:fill="auto"/>
          </w:tcPr>
          <w:p w:rsidR="00B9214F" w:rsidRPr="00B9214F" w:rsidRDefault="00B9214F" w:rsidP="00011E13">
            <w:pPr>
              <w:spacing w:after="0" w:line="276" w:lineRule="auto"/>
              <w:rPr>
                <w:rFonts w:ascii="Tahoma" w:eastAsia="MyriadPro-Light" w:hAnsi="Tahoma" w:cs="Tahoma"/>
                <w:color w:val="FF0000"/>
                <w:sz w:val="24"/>
                <w:szCs w:val="24"/>
              </w:rPr>
            </w:pPr>
            <w:proofErr w:type="spellStart"/>
            <w:r w:rsidRPr="00B9214F">
              <w:rPr>
                <w:rFonts w:ascii="Tahoma" w:eastAsia="MyriadPro-Light" w:hAnsi="Tahoma" w:cs="Tahoma"/>
                <w:color w:val="FF0000"/>
                <w:sz w:val="24"/>
                <w:szCs w:val="24"/>
              </w:rPr>
              <w:t>ed</w:t>
            </w:r>
            <w:proofErr w:type="spellEnd"/>
            <w:r w:rsidRPr="00B9214F">
              <w:rPr>
                <w:rFonts w:ascii="Tahoma" w:eastAsia="MyriadPro-Light" w:hAnsi="Tahoma" w:cs="Tahoma"/>
                <w:color w:val="FF0000"/>
                <w:sz w:val="24"/>
                <w:szCs w:val="24"/>
              </w:rPr>
              <w:t>.</w:t>
            </w:r>
          </w:p>
        </w:tc>
        <w:tc>
          <w:tcPr>
            <w:tcW w:w="1417" w:type="dxa"/>
            <w:shd w:val="clear" w:color="auto" w:fill="auto"/>
          </w:tcPr>
          <w:p w:rsidR="00B9214F" w:rsidRPr="00B9214F" w:rsidRDefault="00B9214F" w:rsidP="00011E13">
            <w:pPr>
              <w:spacing w:after="0" w:line="276" w:lineRule="auto"/>
              <w:rPr>
                <w:rFonts w:ascii="Tahoma" w:eastAsia="MyriadPro-Light" w:hAnsi="Tahoma" w:cs="Tahoma"/>
                <w:sz w:val="24"/>
                <w:szCs w:val="24"/>
              </w:rPr>
            </w:pPr>
            <w:r w:rsidRPr="00B9214F">
              <w:rPr>
                <w:rFonts w:ascii="Tahoma" w:eastAsia="MyriadPro-Light" w:hAnsi="Tahoma" w:cs="Tahoma"/>
                <w:sz w:val="24"/>
                <w:szCs w:val="24"/>
              </w:rPr>
              <w:t>voziti</w:t>
            </w:r>
          </w:p>
        </w:tc>
      </w:tr>
      <w:tr w:rsidR="00B9214F" w:rsidRPr="00B9214F" w:rsidTr="00011E13">
        <w:tc>
          <w:tcPr>
            <w:tcW w:w="1628" w:type="dxa"/>
            <w:shd w:val="clear" w:color="auto" w:fill="auto"/>
          </w:tcPr>
          <w:p w:rsidR="00B9214F" w:rsidRPr="00B9214F" w:rsidRDefault="00B9214F" w:rsidP="00011E13">
            <w:pPr>
              <w:spacing w:after="0" w:line="276" w:lineRule="auto"/>
              <w:rPr>
                <w:rFonts w:ascii="Tahoma" w:eastAsia="MyriadPro-Light" w:hAnsi="Tahoma" w:cs="Tahoma"/>
                <w:sz w:val="24"/>
                <w:szCs w:val="24"/>
              </w:rPr>
            </w:pPr>
            <w:r w:rsidRPr="00B9214F">
              <w:rPr>
                <w:rFonts w:ascii="Tahoma" w:eastAsia="MyriadPro-Light" w:hAnsi="Tahoma" w:cs="Tahoma"/>
                <w:sz w:val="24"/>
                <w:szCs w:val="24"/>
              </w:rPr>
              <w:t>mora</w:t>
            </w:r>
          </w:p>
        </w:tc>
        <w:tc>
          <w:tcPr>
            <w:tcW w:w="1349" w:type="dxa"/>
            <w:shd w:val="clear" w:color="auto" w:fill="auto"/>
          </w:tcPr>
          <w:p w:rsidR="00B9214F" w:rsidRPr="00B9214F" w:rsidRDefault="00B9214F" w:rsidP="00011E13">
            <w:pPr>
              <w:spacing w:after="0" w:line="276" w:lineRule="auto"/>
              <w:rPr>
                <w:rFonts w:ascii="Tahoma" w:eastAsia="MyriadPro-Light" w:hAnsi="Tahoma" w:cs="Tahoma"/>
                <w:color w:val="FF0000"/>
                <w:sz w:val="24"/>
                <w:szCs w:val="24"/>
              </w:rPr>
            </w:pPr>
            <w:r w:rsidRPr="00B9214F">
              <w:rPr>
                <w:rFonts w:ascii="Tahoma" w:eastAsia="MyriadPro-Light" w:hAnsi="Tahoma" w:cs="Tahoma"/>
                <w:color w:val="FF0000"/>
                <w:sz w:val="24"/>
                <w:szCs w:val="24"/>
              </w:rPr>
              <w:t>3. os.</w:t>
            </w:r>
          </w:p>
        </w:tc>
        <w:tc>
          <w:tcPr>
            <w:tcW w:w="1276" w:type="dxa"/>
            <w:shd w:val="clear" w:color="auto" w:fill="auto"/>
          </w:tcPr>
          <w:p w:rsidR="00B9214F" w:rsidRPr="00B9214F" w:rsidRDefault="00B9214F" w:rsidP="00011E13">
            <w:pPr>
              <w:spacing w:after="0" w:line="276" w:lineRule="auto"/>
              <w:rPr>
                <w:rFonts w:ascii="Tahoma" w:eastAsia="MyriadPro-Light" w:hAnsi="Tahoma" w:cs="Tahoma"/>
                <w:color w:val="FF0000"/>
                <w:sz w:val="24"/>
                <w:szCs w:val="24"/>
              </w:rPr>
            </w:pPr>
            <w:proofErr w:type="spellStart"/>
            <w:r w:rsidRPr="00B9214F">
              <w:rPr>
                <w:rFonts w:ascii="Tahoma" w:eastAsia="MyriadPro-Light" w:hAnsi="Tahoma" w:cs="Tahoma"/>
                <w:color w:val="FF0000"/>
                <w:sz w:val="24"/>
                <w:szCs w:val="24"/>
              </w:rPr>
              <w:t>ed</w:t>
            </w:r>
            <w:proofErr w:type="spellEnd"/>
            <w:r w:rsidRPr="00B9214F">
              <w:rPr>
                <w:rFonts w:ascii="Tahoma" w:eastAsia="MyriadPro-Light" w:hAnsi="Tahoma" w:cs="Tahoma"/>
                <w:color w:val="FF0000"/>
                <w:sz w:val="24"/>
                <w:szCs w:val="24"/>
              </w:rPr>
              <w:t>.</w:t>
            </w:r>
          </w:p>
        </w:tc>
        <w:tc>
          <w:tcPr>
            <w:tcW w:w="1417" w:type="dxa"/>
            <w:shd w:val="clear" w:color="auto" w:fill="auto"/>
          </w:tcPr>
          <w:p w:rsidR="00B9214F" w:rsidRPr="00B9214F" w:rsidRDefault="00B9214F" w:rsidP="00011E13">
            <w:pPr>
              <w:spacing w:after="0" w:line="276" w:lineRule="auto"/>
              <w:rPr>
                <w:rFonts w:ascii="Tahoma" w:eastAsia="MyriadPro-Light" w:hAnsi="Tahoma" w:cs="Tahoma"/>
                <w:sz w:val="24"/>
                <w:szCs w:val="24"/>
              </w:rPr>
            </w:pPr>
            <w:r w:rsidRPr="00B9214F">
              <w:rPr>
                <w:rFonts w:ascii="Tahoma" w:eastAsia="MyriadPro-Light" w:hAnsi="Tahoma" w:cs="Tahoma"/>
                <w:sz w:val="24"/>
                <w:szCs w:val="24"/>
              </w:rPr>
              <w:t>dati</w:t>
            </w:r>
          </w:p>
        </w:tc>
      </w:tr>
      <w:tr w:rsidR="00B9214F" w:rsidRPr="00B9214F" w:rsidTr="00011E13">
        <w:tc>
          <w:tcPr>
            <w:tcW w:w="1628" w:type="dxa"/>
            <w:shd w:val="clear" w:color="auto" w:fill="auto"/>
          </w:tcPr>
          <w:p w:rsidR="00B9214F" w:rsidRPr="00B9214F" w:rsidRDefault="00B9214F" w:rsidP="00011E13">
            <w:pPr>
              <w:spacing w:after="0" w:line="276" w:lineRule="auto"/>
              <w:rPr>
                <w:rFonts w:ascii="Tahoma" w:eastAsia="MyriadPro-Light" w:hAnsi="Tahoma" w:cs="Tahoma"/>
                <w:sz w:val="24"/>
                <w:szCs w:val="24"/>
              </w:rPr>
            </w:pPr>
            <w:r w:rsidRPr="00B9214F">
              <w:rPr>
                <w:rFonts w:ascii="Tahoma" w:eastAsia="MyriadPro-Light" w:hAnsi="Tahoma" w:cs="Tahoma"/>
                <w:sz w:val="24"/>
                <w:szCs w:val="24"/>
              </w:rPr>
              <w:t>je (treba)</w:t>
            </w:r>
          </w:p>
        </w:tc>
        <w:tc>
          <w:tcPr>
            <w:tcW w:w="1349" w:type="dxa"/>
            <w:shd w:val="clear" w:color="auto" w:fill="auto"/>
          </w:tcPr>
          <w:p w:rsidR="00B9214F" w:rsidRPr="00B9214F" w:rsidRDefault="00B9214F" w:rsidP="00011E13">
            <w:pPr>
              <w:spacing w:after="0" w:line="276" w:lineRule="auto"/>
              <w:rPr>
                <w:rFonts w:ascii="Tahoma" w:eastAsia="MyriadPro-Light" w:hAnsi="Tahoma" w:cs="Tahoma"/>
                <w:color w:val="FF0000"/>
                <w:sz w:val="24"/>
                <w:szCs w:val="24"/>
              </w:rPr>
            </w:pPr>
            <w:r w:rsidRPr="00B9214F">
              <w:rPr>
                <w:rFonts w:ascii="Tahoma" w:eastAsia="MyriadPro-Light" w:hAnsi="Tahoma" w:cs="Tahoma"/>
                <w:color w:val="FF0000"/>
                <w:sz w:val="24"/>
                <w:szCs w:val="24"/>
              </w:rPr>
              <w:t>3. os.</w:t>
            </w:r>
          </w:p>
        </w:tc>
        <w:tc>
          <w:tcPr>
            <w:tcW w:w="1276" w:type="dxa"/>
            <w:shd w:val="clear" w:color="auto" w:fill="auto"/>
          </w:tcPr>
          <w:p w:rsidR="00B9214F" w:rsidRPr="00B9214F" w:rsidRDefault="00B9214F" w:rsidP="00011E13">
            <w:pPr>
              <w:spacing w:after="0" w:line="276" w:lineRule="auto"/>
              <w:rPr>
                <w:rFonts w:ascii="Tahoma" w:eastAsia="MyriadPro-Light" w:hAnsi="Tahoma" w:cs="Tahoma"/>
                <w:color w:val="FF0000"/>
                <w:sz w:val="24"/>
                <w:szCs w:val="24"/>
              </w:rPr>
            </w:pPr>
            <w:proofErr w:type="spellStart"/>
            <w:r w:rsidRPr="00B9214F">
              <w:rPr>
                <w:rFonts w:ascii="Tahoma" w:eastAsia="MyriadPro-Light" w:hAnsi="Tahoma" w:cs="Tahoma"/>
                <w:color w:val="FF0000"/>
                <w:sz w:val="24"/>
                <w:szCs w:val="24"/>
              </w:rPr>
              <w:t>ed</w:t>
            </w:r>
            <w:proofErr w:type="spellEnd"/>
            <w:r w:rsidRPr="00B9214F">
              <w:rPr>
                <w:rFonts w:ascii="Tahoma" w:eastAsia="MyriadPro-Light" w:hAnsi="Tahoma" w:cs="Tahoma"/>
                <w:color w:val="FF0000"/>
                <w:sz w:val="24"/>
                <w:szCs w:val="24"/>
              </w:rPr>
              <w:t>.</w:t>
            </w:r>
          </w:p>
        </w:tc>
        <w:tc>
          <w:tcPr>
            <w:tcW w:w="1417" w:type="dxa"/>
            <w:shd w:val="clear" w:color="auto" w:fill="auto"/>
          </w:tcPr>
          <w:p w:rsidR="00B9214F" w:rsidRPr="00B9214F" w:rsidRDefault="00B9214F" w:rsidP="00011E13">
            <w:pPr>
              <w:spacing w:after="0" w:line="276" w:lineRule="auto"/>
              <w:rPr>
                <w:rFonts w:ascii="Tahoma" w:eastAsia="MyriadPro-Light" w:hAnsi="Tahoma" w:cs="Tahoma"/>
                <w:sz w:val="24"/>
                <w:szCs w:val="24"/>
              </w:rPr>
            </w:pPr>
            <w:r w:rsidRPr="00B9214F">
              <w:rPr>
                <w:rFonts w:ascii="Tahoma" w:eastAsia="MyriadPro-Light" w:hAnsi="Tahoma" w:cs="Tahoma"/>
                <w:sz w:val="24"/>
                <w:szCs w:val="24"/>
              </w:rPr>
              <w:t>biti</w:t>
            </w:r>
          </w:p>
        </w:tc>
      </w:tr>
      <w:tr w:rsidR="00B9214F" w:rsidRPr="00B9214F" w:rsidTr="00011E13">
        <w:tc>
          <w:tcPr>
            <w:tcW w:w="1628" w:type="dxa"/>
            <w:shd w:val="clear" w:color="auto" w:fill="auto"/>
          </w:tcPr>
          <w:p w:rsidR="00B9214F" w:rsidRPr="00B9214F" w:rsidRDefault="00B9214F" w:rsidP="00011E13">
            <w:pPr>
              <w:spacing w:after="0" w:line="276" w:lineRule="auto"/>
              <w:rPr>
                <w:rFonts w:ascii="Tahoma" w:eastAsia="MyriadPro-Light" w:hAnsi="Tahoma" w:cs="Tahoma"/>
                <w:sz w:val="24"/>
                <w:szCs w:val="24"/>
              </w:rPr>
            </w:pPr>
            <w:r w:rsidRPr="00B9214F">
              <w:rPr>
                <w:rFonts w:ascii="Tahoma" w:eastAsia="MyriadPro-Light" w:hAnsi="Tahoma" w:cs="Tahoma"/>
                <w:sz w:val="24"/>
                <w:szCs w:val="24"/>
              </w:rPr>
              <w:t>ne smejo</w:t>
            </w:r>
          </w:p>
        </w:tc>
        <w:tc>
          <w:tcPr>
            <w:tcW w:w="1349" w:type="dxa"/>
            <w:shd w:val="clear" w:color="auto" w:fill="auto"/>
          </w:tcPr>
          <w:p w:rsidR="00B9214F" w:rsidRPr="00B9214F" w:rsidRDefault="00B9214F" w:rsidP="00011E13">
            <w:pPr>
              <w:spacing w:after="0" w:line="276" w:lineRule="auto"/>
              <w:rPr>
                <w:rFonts w:ascii="Tahoma" w:eastAsia="MyriadPro-Light" w:hAnsi="Tahoma" w:cs="Tahoma"/>
                <w:color w:val="FF0000"/>
                <w:sz w:val="24"/>
                <w:szCs w:val="24"/>
              </w:rPr>
            </w:pPr>
            <w:r w:rsidRPr="00B9214F">
              <w:rPr>
                <w:rFonts w:ascii="Tahoma" w:eastAsia="MyriadPro-Light" w:hAnsi="Tahoma" w:cs="Tahoma"/>
                <w:color w:val="FF0000"/>
                <w:sz w:val="24"/>
                <w:szCs w:val="24"/>
              </w:rPr>
              <w:t>3. os.</w:t>
            </w:r>
          </w:p>
        </w:tc>
        <w:tc>
          <w:tcPr>
            <w:tcW w:w="1276" w:type="dxa"/>
            <w:shd w:val="clear" w:color="auto" w:fill="auto"/>
          </w:tcPr>
          <w:p w:rsidR="00B9214F" w:rsidRPr="00B9214F" w:rsidRDefault="00B9214F" w:rsidP="00011E13">
            <w:pPr>
              <w:spacing w:after="0" w:line="276" w:lineRule="auto"/>
              <w:rPr>
                <w:rFonts w:ascii="Tahoma" w:eastAsia="MyriadPro-Light" w:hAnsi="Tahoma" w:cs="Tahoma"/>
                <w:color w:val="FF0000"/>
                <w:sz w:val="24"/>
                <w:szCs w:val="24"/>
              </w:rPr>
            </w:pPr>
            <w:r w:rsidRPr="00B9214F">
              <w:rPr>
                <w:rFonts w:ascii="Tahoma" w:eastAsia="MyriadPro-Light" w:hAnsi="Tahoma" w:cs="Tahoma"/>
                <w:color w:val="FF0000"/>
                <w:sz w:val="24"/>
                <w:szCs w:val="24"/>
              </w:rPr>
              <w:t>mn.</w:t>
            </w:r>
          </w:p>
        </w:tc>
        <w:tc>
          <w:tcPr>
            <w:tcW w:w="1417" w:type="dxa"/>
            <w:shd w:val="clear" w:color="auto" w:fill="auto"/>
          </w:tcPr>
          <w:p w:rsidR="00B9214F" w:rsidRPr="00B9214F" w:rsidRDefault="00B9214F" w:rsidP="00011E13">
            <w:pPr>
              <w:spacing w:after="0" w:line="276" w:lineRule="auto"/>
              <w:rPr>
                <w:rFonts w:ascii="Tahoma" w:eastAsia="MyriadPro-Light" w:hAnsi="Tahoma" w:cs="Tahoma"/>
                <w:sz w:val="24"/>
                <w:szCs w:val="24"/>
              </w:rPr>
            </w:pPr>
            <w:r w:rsidRPr="00B9214F">
              <w:rPr>
                <w:rFonts w:ascii="Tahoma" w:eastAsia="MyriadPro-Light" w:hAnsi="Tahoma" w:cs="Tahoma"/>
                <w:sz w:val="24"/>
                <w:szCs w:val="24"/>
              </w:rPr>
              <w:t>povzročiti</w:t>
            </w:r>
          </w:p>
        </w:tc>
      </w:tr>
      <w:tr w:rsidR="00B9214F" w:rsidRPr="00B9214F" w:rsidTr="00011E13">
        <w:tc>
          <w:tcPr>
            <w:tcW w:w="1628" w:type="dxa"/>
            <w:shd w:val="clear" w:color="auto" w:fill="auto"/>
          </w:tcPr>
          <w:p w:rsidR="00B9214F" w:rsidRPr="00B9214F" w:rsidRDefault="00B9214F" w:rsidP="00011E13">
            <w:pPr>
              <w:spacing w:after="0" w:line="276" w:lineRule="auto"/>
              <w:rPr>
                <w:rFonts w:ascii="Tahoma" w:eastAsia="MyriadPro-Light" w:hAnsi="Tahoma" w:cs="Tahoma"/>
                <w:sz w:val="24"/>
                <w:szCs w:val="24"/>
              </w:rPr>
            </w:pPr>
            <w:r w:rsidRPr="00B9214F">
              <w:rPr>
                <w:rFonts w:ascii="Tahoma" w:eastAsia="MyriadPro-Light" w:hAnsi="Tahoma" w:cs="Tahoma"/>
                <w:sz w:val="24"/>
                <w:szCs w:val="24"/>
              </w:rPr>
              <w:t>morajo</w:t>
            </w:r>
          </w:p>
        </w:tc>
        <w:tc>
          <w:tcPr>
            <w:tcW w:w="1349" w:type="dxa"/>
            <w:shd w:val="clear" w:color="auto" w:fill="auto"/>
          </w:tcPr>
          <w:p w:rsidR="00B9214F" w:rsidRPr="00B9214F" w:rsidRDefault="00B9214F" w:rsidP="00011E13">
            <w:pPr>
              <w:spacing w:after="0" w:line="276" w:lineRule="auto"/>
              <w:rPr>
                <w:rFonts w:ascii="Tahoma" w:eastAsia="MyriadPro-Light" w:hAnsi="Tahoma" w:cs="Tahoma"/>
                <w:color w:val="FF0000"/>
                <w:sz w:val="24"/>
                <w:szCs w:val="24"/>
              </w:rPr>
            </w:pPr>
            <w:r w:rsidRPr="00B9214F">
              <w:rPr>
                <w:rFonts w:ascii="Tahoma" w:eastAsia="MyriadPro-Light" w:hAnsi="Tahoma" w:cs="Tahoma"/>
                <w:color w:val="FF0000"/>
                <w:sz w:val="24"/>
                <w:szCs w:val="24"/>
              </w:rPr>
              <w:t>3. os.</w:t>
            </w:r>
          </w:p>
        </w:tc>
        <w:tc>
          <w:tcPr>
            <w:tcW w:w="1276" w:type="dxa"/>
            <w:shd w:val="clear" w:color="auto" w:fill="auto"/>
          </w:tcPr>
          <w:p w:rsidR="00B9214F" w:rsidRPr="00B9214F" w:rsidRDefault="00B9214F" w:rsidP="00011E13">
            <w:pPr>
              <w:spacing w:after="0" w:line="276" w:lineRule="auto"/>
              <w:rPr>
                <w:rFonts w:ascii="Tahoma" w:eastAsia="MyriadPro-Light" w:hAnsi="Tahoma" w:cs="Tahoma"/>
                <w:color w:val="FF0000"/>
                <w:sz w:val="24"/>
                <w:szCs w:val="24"/>
              </w:rPr>
            </w:pPr>
            <w:r w:rsidRPr="00B9214F">
              <w:rPr>
                <w:rFonts w:ascii="Tahoma" w:eastAsia="MyriadPro-Light" w:hAnsi="Tahoma" w:cs="Tahoma"/>
                <w:color w:val="FF0000"/>
                <w:sz w:val="24"/>
                <w:szCs w:val="24"/>
              </w:rPr>
              <w:t>mn.</w:t>
            </w:r>
          </w:p>
        </w:tc>
        <w:tc>
          <w:tcPr>
            <w:tcW w:w="1417" w:type="dxa"/>
            <w:shd w:val="clear" w:color="auto" w:fill="auto"/>
          </w:tcPr>
          <w:p w:rsidR="00B9214F" w:rsidRPr="00B9214F" w:rsidRDefault="00B9214F" w:rsidP="00011E13">
            <w:pPr>
              <w:spacing w:after="0" w:line="276" w:lineRule="auto"/>
              <w:rPr>
                <w:rFonts w:ascii="Tahoma" w:eastAsia="MyriadPro-Light" w:hAnsi="Tahoma" w:cs="Tahoma"/>
                <w:sz w:val="24"/>
                <w:szCs w:val="24"/>
              </w:rPr>
            </w:pPr>
            <w:r w:rsidRPr="00B9214F">
              <w:rPr>
                <w:rFonts w:ascii="Tahoma" w:eastAsia="MyriadPro-Light" w:hAnsi="Tahoma" w:cs="Tahoma"/>
                <w:sz w:val="24"/>
                <w:szCs w:val="24"/>
              </w:rPr>
              <w:t>obleči</w:t>
            </w:r>
          </w:p>
        </w:tc>
      </w:tr>
      <w:tr w:rsidR="00B9214F" w:rsidRPr="00B9214F" w:rsidTr="00011E13">
        <w:tc>
          <w:tcPr>
            <w:tcW w:w="1628" w:type="dxa"/>
            <w:shd w:val="clear" w:color="auto" w:fill="auto"/>
          </w:tcPr>
          <w:p w:rsidR="00B9214F" w:rsidRPr="00B9214F" w:rsidRDefault="00B9214F" w:rsidP="00011E13">
            <w:pPr>
              <w:spacing w:after="0" w:line="240" w:lineRule="auto"/>
              <w:rPr>
                <w:rFonts w:ascii="Tahoma" w:eastAsia="MyriadPro-Light" w:hAnsi="Tahoma" w:cs="Tahoma"/>
                <w:sz w:val="24"/>
                <w:szCs w:val="24"/>
              </w:rPr>
            </w:pPr>
            <w:r w:rsidRPr="00B9214F">
              <w:rPr>
                <w:rFonts w:ascii="Tahoma" w:eastAsia="MyriadPro-Light" w:hAnsi="Tahoma" w:cs="Tahoma"/>
                <w:sz w:val="24"/>
                <w:szCs w:val="24"/>
              </w:rPr>
              <w:t>morajo</w:t>
            </w:r>
          </w:p>
        </w:tc>
        <w:tc>
          <w:tcPr>
            <w:tcW w:w="1349" w:type="dxa"/>
            <w:shd w:val="clear" w:color="auto" w:fill="auto"/>
          </w:tcPr>
          <w:p w:rsidR="00B9214F" w:rsidRPr="00B9214F" w:rsidRDefault="00B9214F" w:rsidP="00011E13">
            <w:pPr>
              <w:spacing w:after="0" w:line="276" w:lineRule="auto"/>
              <w:rPr>
                <w:rFonts w:ascii="Tahoma" w:eastAsia="MyriadPro-Light" w:hAnsi="Tahoma" w:cs="Tahoma"/>
                <w:color w:val="FF0000"/>
                <w:sz w:val="24"/>
                <w:szCs w:val="24"/>
              </w:rPr>
            </w:pPr>
            <w:r w:rsidRPr="00B9214F">
              <w:rPr>
                <w:rFonts w:ascii="Tahoma" w:eastAsia="MyriadPro-Light" w:hAnsi="Tahoma" w:cs="Tahoma"/>
                <w:color w:val="FF0000"/>
                <w:sz w:val="24"/>
                <w:szCs w:val="24"/>
              </w:rPr>
              <w:t>3. os.</w:t>
            </w:r>
          </w:p>
        </w:tc>
        <w:tc>
          <w:tcPr>
            <w:tcW w:w="1276" w:type="dxa"/>
            <w:shd w:val="clear" w:color="auto" w:fill="auto"/>
          </w:tcPr>
          <w:p w:rsidR="00B9214F" w:rsidRPr="00B9214F" w:rsidRDefault="00B9214F" w:rsidP="00011E13">
            <w:pPr>
              <w:spacing w:after="0" w:line="276" w:lineRule="auto"/>
              <w:rPr>
                <w:rFonts w:ascii="Tahoma" w:eastAsia="MyriadPro-Light" w:hAnsi="Tahoma" w:cs="Tahoma"/>
                <w:color w:val="FF0000"/>
                <w:sz w:val="24"/>
                <w:szCs w:val="24"/>
              </w:rPr>
            </w:pPr>
            <w:r w:rsidRPr="00B9214F">
              <w:rPr>
                <w:rFonts w:ascii="Tahoma" w:eastAsia="MyriadPro-Light" w:hAnsi="Tahoma" w:cs="Tahoma"/>
                <w:color w:val="FF0000"/>
                <w:sz w:val="24"/>
                <w:szCs w:val="24"/>
              </w:rPr>
              <w:t>mn.</w:t>
            </w:r>
          </w:p>
        </w:tc>
        <w:tc>
          <w:tcPr>
            <w:tcW w:w="1417" w:type="dxa"/>
            <w:shd w:val="clear" w:color="auto" w:fill="auto"/>
          </w:tcPr>
          <w:p w:rsidR="00B9214F" w:rsidRPr="00B9214F" w:rsidRDefault="00B9214F" w:rsidP="00011E13">
            <w:pPr>
              <w:spacing w:after="0" w:line="240" w:lineRule="auto"/>
              <w:rPr>
                <w:rFonts w:ascii="Tahoma" w:eastAsia="MyriadPro-Light" w:hAnsi="Tahoma" w:cs="Tahoma"/>
                <w:sz w:val="24"/>
                <w:szCs w:val="24"/>
              </w:rPr>
            </w:pPr>
            <w:r w:rsidRPr="00B9214F">
              <w:rPr>
                <w:rFonts w:ascii="Tahoma" w:eastAsia="MyriadPro-Light" w:hAnsi="Tahoma" w:cs="Tahoma"/>
                <w:sz w:val="24"/>
                <w:szCs w:val="24"/>
              </w:rPr>
              <w:t>zapirati</w:t>
            </w:r>
          </w:p>
        </w:tc>
      </w:tr>
    </w:tbl>
    <w:p w:rsidR="00B9214F" w:rsidRPr="00B9214F" w:rsidRDefault="00B9214F" w:rsidP="00B9214F">
      <w:pPr>
        <w:spacing w:after="0" w:line="276" w:lineRule="auto"/>
        <w:rPr>
          <w:rFonts w:ascii="Tahoma" w:eastAsia="MyriadPro-Light" w:hAnsi="Tahoma" w:cs="Tahoma"/>
          <w:b/>
          <w:sz w:val="24"/>
          <w:szCs w:val="24"/>
        </w:rPr>
      </w:pPr>
      <w:r w:rsidRPr="00B9214F">
        <w:rPr>
          <w:rFonts w:ascii="Tahoma" w:eastAsia="MyriadPro-Light" w:hAnsi="Tahoma" w:cs="Tahoma"/>
          <w:b/>
          <w:sz w:val="24"/>
          <w:szCs w:val="24"/>
        </w:rPr>
        <w:t xml:space="preserve">b) </w:t>
      </w:r>
      <w:r w:rsidRPr="00B9214F">
        <w:rPr>
          <w:rFonts w:ascii="Tahoma" w:eastAsia="MyriadPro-Light" w:hAnsi="Tahoma" w:cs="Tahoma"/>
          <w:sz w:val="24"/>
          <w:szCs w:val="24"/>
        </w:rPr>
        <w:t xml:space="preserve">DA </w:t>
      </w:r>
      <w:r w:rsidRPr="00B9214F">
        <w:rPr>
          <w:rFonts w:ascii="Tahoma" w:eastAsia="MyriadPro-Light" w:hAnsi="Tahoma" w:cs="Tahoma"/>
          <w:color w:val="FF0000"/>
          <w:sz w:val="24"/>
          <w:szCs w:val="24"/>
          <w:bdr w:val="single" w:sz="4" w:space="0" w:color="auto"/>
        </w:rPr>
        <w:t>NE</w:t>
      </w:r>
      <w:r w:rsidRPr="00B9214F">
        <w:rPr>
          <w:rFonts w:ascii="Tahoma" w:eastAsia="MyriadPro-Light" w:hAnsi="Tahoma" w:cs="Tahoma"/>
          <w:b/>
          <w:sz w:val="24"/>
          <w:szCs w:val="24"/>
          <w:bdr w:val="single" w:sz="4" w:space="0" w:color="auto"/>
        </w:rPr>
        <w:t xml:space="preserve"> </w:t>
      </w:r>
    </w:p>
    <w:p w:rsidR="00B9214F" w:rsidRPr="00B9214F" w:rsidRDefault="00B9214F" w:rsidP="00B9214F">
      <w:pPr>
        <w:spacing w:after="0" w:line="276" w:lineRule="auto"/>
        <w:ind w:left="284" w:hanging="284"/>
        <w:rPr>
          <w:rFonts w:ascii="Tahoma" w:eastAsia="MyriadPro-Light" w:hAnsi="Tahoma" w:cs="Tahoma"/>
          <w:sz w:val="24"/>
          <w:szCs w:val="24"/>
        </w:rPr>
      </w:pPr>
      <w:r w:rsidRPr="00B9214F">
        <w:rPr>
          <w:rFonts w:ascii="Tahoma" w:eastAsia="MyriadPro-Light" w:hAnsi="Tahoma" w:cs="Tahoma"/>
          <w:b/>
          <w:sz w:val="24"/>
          <w:szCs w:val="24"/>
        </w:rPr>
        <w:t xml:space="preserve">c) </w:t>
      </w:r>
      <w:r w:rsidRPr="00B9214F">
        <w:rPr>
          <w:rFonts w:ascii="Tahoma" w:eastAsia="MyriadPro-Light" w:hAnsi="Tahoma" w:cs="Tahoma"/>
          <w:color w:val="FF0000"/>
          <w:sz w:val="24"/>
          <w:szCs w:val="24"/>
          <w:u w:val="single"/>
        </w:rPr>
        <w:t>Glagolom v prvem stolpcu</w:t>
      </w:r>
      <w:r w:rsidRPr="00B9214F">
        <w:rPr>
          <w:rFonts w:ascii="Tahoma" w:eastAsia="MyriadPro-Light" w:hAnsi="Tahoma" w:cs="Tahoma"/>
          <w:sz w:val="24"/>
          <w:szCs w:val="24"/>
        </w:rPr>
        <w:t>/ /prvem in drugem stolpcu/ samo v drugem stolpcu/ v nobenem od njiju.</w:t>
      </w:r>
    </w:p>
    <w:p w:rsidR="00B9214F" w:rsidRPr="00B9214F" w:rsidRDefault="00B9214F" w:rsidP="00B9214F">
      <w:pPr>
        <w:spacing w:after="0" w:line="276" w:lineRule="auto"/>
        <w:rPr>
          <w:rFonts w:ascii="Tahoma" w:eastAsia="MyriadPro-Light" w:hAnsi="Tahoma" w:cs="Tahoma"/>
          <w:b/>
          <w:sz w:val="24"/>
          <w:szCs w:val="24"/>
        </w:rPr>
      </w:pPr>
      <w:r w:rsidRPr="00B9214F">
        <w:rPr>
          <w:rFonts w:ascii="Tahoma" w:eastAsia="MyriadPro-Light" w:hAnsi="Tahoma" w:cs="Tahoma"/>
          <w:b/>
          <w:sz w:val="24"/>
          <w:szCs w:val="24"/>
        </w:rPr>
        <w:t xml:space="preserve">č) </w:t>
      </w:r>
      <w:r w:rsidRPr="00B9214F">
        <w:rPr>
          <w:rFonts w:ascii="Tahoma" w:eastAsia="MyriadPro-Light" w:hAnsi="Tahoma" w:cs="Tahoma"/>
          <w:sz w:val="24"/>
          <w:szCs w:val="24"/>
        </w:rPr>
        <w:t>Glagoli so končujejo na -i/-</w:t>
      </w:r>
      <w:proofErr w:type="spellStart"/>
      <w:r w:rsidRPr="00B9214F">
        <w:rPr>
          <w:rFonts w:ascii="Tahoma" w:eastAsia="MyriadPro-Light" w:hAnsi="Tahoma" w:cs="Tahoma"/>
          <w:b/>
          <w:color w:val="FF0000"/>
          <w:sz w:val="24"/>
          <w:szCs w:val="24"/>
          <w:u w:val="single"/>
        </w:rPr>
        <w:t>či</w:t>
      </w:r>
      <w:proofErr w:type="spellEnd"/>
      <w:r w:rsidRPr="00B9214F">
        <w:rPr>
          <w:rFonts w:ascii="Tahoma" w:eastAsia="MyriadPro-Light" w:hAnsi="Tahoma" w:cs="Tahoma"/>
          <w:sz w:val="24"/>
          <w:szCs w:val="24"/>
        </w:rPr>
        <w:t>/-</w:t>
      </w:r>
      <w:proofErr w:type="spellStart"/>
      <w:r w:rsidRPr="00B9214F">
        <w:rPr>
          <w:rFonts w:ascii="Tahoma" w:eastAsia="MyriadPro-Light" w:hAnsi="Tahoma" w:cs="Tahoma"/>
          <w:sz w:val="24"/>
          <w:szCs w:val="24"/>
        </w:rPr>
        <w:t>eti</w:t>
      </w:r>
      <w:proofErr w:type="spellEnd"/>
      <w:r w:rsidRPr="00B9214F">
        <w:rPr>
          <w:rFonts w:ascii="Tahoma" w:eastAsia="MyriadPro-Light" w:hAnsi="Tahoma" w:cs="Tahoma"/>
          <w:b/>
          <w:sz w:val="24"/>
          <w:szCs w:val="24"/>
        </w:rPr>
        <w:t>/-</w:t>
      </w:r>
      <w:r w:rsidRPr="00B9214F">
        <w:rPr>
          <w:rFonts w:ascii="Tahoma" w:eastAsia="MyriadPro-Light" w:hAnsi="Tahoma" w:cs="Tahoma"/>
          <w:b/>
          <w:color w:val="FF0000"/>
          <w:sz w:val="24"/>
          <w:szCs w:val="24"/>
          <w:u w:val="single"/>
        </w:rPr>
        <w:t>ti</w:t>
      </w:r>
      <w:r w:rsidRPr="00B9214F">
        <w:rPr>
          <w:rFonts w:ascii="Tahoma" w:eastAsia="MyriadPro-Light" w:hAnsi="Tahoma" w:cs="Tahoma"/>
          <w:sz w:val="24"/>
          <w:szCs w:val="24"/>
        </w:rPr>
        <w:t>/-</w:t>
      </w:r>
      <w:proofErr w:type="spellStart"/>
      <w:r w:rsidRPr="00B9214F">
        <w:rPr>
          <w:rFonts w:ascii="Tahoma" w:eastAsia="MyriadPro-Light" w:hAnsi="Tahoma" w:cs="Tahoma"/>
          <w:sz w:val="24"/>
          <w:szCs w:val="24"/>
        </w:rPr>
        <w:t>eči</w:t>
      </w:r>
      <w:proofErr w:type="spellEnd"/>
      <w:r w:rsidRPr="00B9214F">
        <w:rPr>
          <w:rFonts w:ascii="Tahoma" w:eastAsia="MyriadPro-Light" w:hAnsi="Tahoma" w:cs="Tahoma"/>
          <w:sz w:val="24"/>
          <w:szCs w:val="24"/>
        </w:rPr>
        <w:t>/-iti/-ati.</w:t>
      </w:r>
    </w:p>
    <w:p w:rsidR="00B9214F" w:rsidRPr="00B9214F" w:rsidRDefault="00B9214F" w:rsidP="00B9214F">
      <w:pPr>
        <w:autoSpaceDE w:val="0"/>
        <w:autoSpaceDN w:val="0"/>
        <w:adjustRightInd w:val="0"/>
        <w:spacing w:after="0" w:line="276" w:lineRule="auto"/>
        <w:rPr>
          <w:rFonts w:ascii="Tahoma" w:eastAsia="MyriadPro-Light" w:hAnsi="Tahoma" w:cs="Tahoma"/>
          <w:sz w:val="24"/>
          <w:szCs w:val="24"/>
        </w:rPr>
      </w:pPr>
      <w:r w:rsidRPr="00B9214F">
        <w:rPr>
          <w:rFonts w:ascii="Tahoma" w:eastAsia="MyriadPro-Light" w:hAnsi="Tahoma" w:cs="Tahoma"/>
          <w:b/>
          <w:sz w:val="24"/>
          <w:szCs w:val="24"/>
        </w:rPr>
        <w:t xml:space="preserve">d) </w:t>
      </w:r>
      <w:r w:rsidRPr="00B9214F">
        <w:rPr>
          <w:rFonts w:ascii="Tahoma" w:eastAsia="MyriadPro-Light" w:hAnsi="Tahoma" w:cs="Tahoma"/>
          <w:sz w:val="24"/>
          <w:szCs w:val="24"/>
        </w:rPr>
        <w:t>A Ob pridevnikih.</w:t>
      </w:r>
    </w:p>
    <w:p w:rsidR="00B9214F" w:rsidRPr="00B9214F" w:rsidRDefault="00B9214F" w:rsidP="00B9214F">
      <w:pPr>
        <w:autoSpaceDE w:val="0"/>
        <w:autoSpaceDN w:val="0"/>
        <w:adjustRightInd w:val="0"/>
        <w:spacing w:after="0" w:line="276" w:lineRule="auto"/>
        <w:ind w:left="284"/>
        <w:rPr>
          <w:rFonts w:ascii="Tahoma" w:eastAsia="MyriadPro-Light" w:hAnsi="Tahoma" w:cs="Tahoma"/>
          <w:sz w:val="24"/>
          <w:szCs w:val="24"/>
        </w:rPr>
      </w:pPr>
      <w:r w:rsidRPr="00B9214F">
        <w:rPr>
          <w:rFonts w:ascii="Tahoma" w:eastAsia="MyriadPro-Light" w:hAnsi="Tahoma" w:cs="Tahoma"/>
          <w:sz w:val="24"/>
          <w:szCs w:val="24"/>
        </w:rPr>
        <w:t>B Ob samostalnikih.</w:t>
      </w:r>
    </w:p>
    <w:p w:rsidR="00B9214F" w:rsidRPr="00B9214F" w:rsidRDefault="00B9214F" w:rsidP="00B9214F">
      <w:pPr>
        <w:autoSpaceDE w:val="0"/>
        <w:autoSpaceDN w:val="0"/>
        <w:adjustRightInd w:val="0"/>
        <w:spacing w:after="0" w:line="276" w:lineRule="auto"/>
        <w:ind w:left="284"/>
        <w:rPr>
          <w:rFonts w:ascii="Tahoma" w:eastAsia="MyriadPro-Light" w:hAnsi="Tahoma" w:cs="Tahoma"/>
          <w:sz w:val="24"/>
          <w:szCs w:val="24"/>
        </w:rPr>
      </w:pPr>
      <w:r w:rsidRPr="00B9214F">
        <w:rPr>
          <w:rFonts w:ascii="Tahoma" w:eastAsia="MyriadPro-Light" w:hAnsi="Tahoma" w:cs="Tahoma"/>
          <w:b/>
          <w:color w:val="FF0000"/>
          <w:sz w:val="24"/>
          <w:szCs w:val="24"/>
          <w:bdr w:val="single" w:sz="4" w:space="0" w:color="auto"/>
        </w:rPr>
        <w:t>C</w:t>
      </w:r>
      <w:r w:rsidRPr="00B9214F">
        <w:rPr>
          <w:rFonts w:ascii="Tahoma" w:eastAsia="MyriadPro-Light" w:hAnsi="Tahoma" w:cs="Tahoma"/>
          <w:b/>
          <w:color w:val="FF0000"/>
          <w:sz w:val="24"/>
          <w:szCs w:val="24"/>
        </w:rPr>
        <w:t xml:space="preserve"> </w:t>
      </w:r>
      <w:r w:rsidRPr="00B9214F">
        <w:rPr>
          <w:rFonts w:ascii="Tahoma" w:eastAsia="MyriadPro-Light" w:hAnsi="Tahoma" w:cs="Tahoma"/>
          <w:color w:val="FF0000"/>
          <w:sz w:val="24"/>
          <w:szCs w:val="24"/>
        </w:rPr>
        <w:t>Ob glagolih.</w:t>
      </w:r>
    </w:p>
    <w:p w:rsidR="00B9214F" w:rsidRPr="00B9214F" w:rsidRDefault="00B9214F" w:rsidP="00B9214F">
      <w:pPr>
        <w:autoSpaceDE w:val="0"/>
        <w:autoSpaceDN w:val="0"/>
        <w:adjustRightInd w:val="0"/>
        <w:spacing w:after="0" w:line="276" w:lineRule="auto"/>
        <w:ind w:left="284"/>
        <w:rPr>
          <w:rFonts w:ascii="MyriadPro-Light" w:eastAsia="MyriadPro-Light" w:cs="MyriadPro-Light"/>
          <w:color w:val="003883"/>
          <w:sz w:val="24"/>
          <w:szCs w:val="24"/>
        </w:rPr>
      </w:pPr>
      <w:r w:rsidRPr="00B9214F">
        <w:rPr>
          <w:rFonts w:ascii="Tahoma" w:eastAsia="MyriadPro-Light" w:hAnsi="Tahoma" w:cs="Tahoma" w:hint="eastAsia"/>
          <w:sz w:val="24"/>
          <w:szCs w:val="24"/>
        </w:rPr>
        <w:t>Č</w:t>
      </w:r>
      <w:r w:rsidRPr="00B9214F">
        <w:rPr>
          <w:rFonts w:ascii="Tahoma" w:eastAsia="MyriadPro-Light" w:hAnsi="Tahoma" w:cs="Tahoma"/>
          <w:sz w:val="24"/>
          <w:szCs w:val="24"/>
        </w:rPr>
        <w:t xml:space="preserve"> Ob zaimkih.</w:t>
      </w:r>
    </w:p>
    <w:p w:rsidR="00B9214F" w:rsidRPr="00B9214F" w:rsidRDefault="00B9214F" w:rsidP="00B9214F">
      <w:pPr>
        <w:autoSpaceDE w:val="0"/>
        <w:autoSpaceDN w:val="0"/>
        <w:adjustRightInd w:val="0"/>
        <w:spacing w:after="0" w:line="240" w:lineRule="auto"/>
        <w:rPr>
          <w:rFonts w:ascii="Tahoma" w:eastAsia="MyriadPro-Light" w:hAnsi="Tahoma" w:cs="Tahoma"/>
          <w:color w:val="FF0000"/>
          <w:sz w:val="24"/>
          <w:szCs w:val="24"/>
        </w:rPr>
      </w:pPr>
      <w:r w:rsidRPr="00B9214F">
        <w:rPr>
          <w:rFonts w:ascii="Tahoma" w:eastAsia="MyriadPro-Light" w:hAnsi="Tahoma" w:cs="Tahoma"/>
          <w:b/>
          <w:sz w:val="24"/>
          <w:szCs w:val="24"/>
        </w:rPr>
        <w:t xml:space="preserve">f) </w:t>
      </w:r>
      <w:r w:rsidRPr="00B9214F">
        <w:rPr>
          <w:rFonts w:ascii="Tahoma" w:eastAsia="MyriadPro-Light" w:hAnsi="Tahoma" w:cs="Tahoma"/>
          <w:color w:val="FF0000"/>
          <w:sz w:val="24"/>
          <w:szCs w:val="24"/>
        </w:rPr>
        <w:t>začne, se mora, ne sme, je treba, (ne smejo), (morajo)</w:t>
      </w:r>
    </w:p>
    <w:p w:rsidR="00B9214F" w:rsidRPr="00B9214F" w:rsidRDefault="00B9214F" w:rsidP="00B9214F">
      <w:pPr>
        <w:autoSpaceDE w:val="0"/>
        <w:autoSpaceDN w:val="0"/>
        <w:adjustRightInd w:val="0"/>
        <w:spacing w:after="0" w:line="240" w:lineRule="auto"/>
        <w:rPr>
          <w:rFonts w:ascii="Tahoma" w:eastAsia="MyriadPro-Light" w:hAnsi="Tahoma" w:cs="Tahoma"/>
          <w:color w:val="FF0000"/>
          <w:sz w:val="24"/>
          <w:szCs w:val="24"/>
        </w:rPr>
      </w:pPr>
    </w:p>
    <w:p w:rsidR="00B9214F" w:rsidRPr="00B9214F" w:rsidRDefault="00B9214F" w:rsidP="00B9214F">
      <w:pPr>
        <w:spacing w:after="0" w:line="276" w:lineRule="auto"/>
        <w:rPr>
          <w:rFonts w:ascii="Tahoma" w:eastAsia="MyriadPro-Light" w:hAnsi="Tahoma" w:cs="Tahoma"/>
          <w:b/>
          <w:sz w:val="24"/>
          <w:szCs w:val="24"/>
        </w:rPr>
      </w:pPr>
      <w:r w:rsidRPr="00B9214F">
        <w:rPr>
          <w:rFonts w:ascii="Tahoma" w:eastAsia="MyriadPro-Light" w:hAnsi="Tahoma" w:cs="Tahoma"/>
          <w:b/>
          <w:sz w:val="24"/>
          <w:szCs w:val="24"/>
        </w:rPr>
        <w:t>5. naloga:</w:t>
      </w:r>
    </w:p>
    <w:p w:rsidR="00B9214F" w:rsidRPr="00B9214F" w:rsidRDefault="00B9214F" w:rsidP="00B9214F">
      <w:pPr>
        <w:spacing w:after="0" w:line="276" w:lineRule="auto"/>
        <w:rPr>
          <w:rFonts w:ascii="Tahoma" w:eastAsia="MyriadPro-Light" w:hAnsi="Tahoma" w:cs="Tahoma"/>
          <w:sz w:val="24"/>
          <w:szCs w:val="24"/>
        </w:rPr>
      </w:pPr>
      <w:r w:rsidRPr="00B9214F">
        <w:rPr>
          <w:rFonts w:ascii="Tahoma" w:eastAsia="MyriadPro-Light" w:hAnsi="Tahoma" w:cs="Tahoma"/>
          <w:b/>
          <w:sz w:val="24"/>
          <w:szCs w:val="24"/>
        </w:rPr>
        <w:t>a), b)</w:t>
      </w:r>
      <w:r w:rsidRPr="00B9214F">
        <w:rPr>
          <w:rFonts w:ascii="Tahoma" w:eastAsia="MyriadPro-Light" w:hAnsi="Tahoma" w:cs="Tahoma"/>
          <w:sz w:val="24"/>
          <w:szCs w:val="24"/>
        </w:rPr>
        <w:t xml:space="preserve"> </w:t>
      </w:r>
      <w:r w:rsidRPr="00B9214F">
        <w:rPr>
          <w:rFonts w:ascii="Tahoma" w:eastAsia="MyriadPro-Light" w:hAnsi="Tahoma" w:cs="Tahoma"/>
          <w:sz w:val="24"/>
          <w:szCs w:val="24"/>
          <w:highlight w:val="red"/>
        </w:rPr>
        <w:t>Ne sme</w:t>
      </w:r>
      <w:r w:rsidRPr="00B9214F">
        <w:rPr>
          <w:rFonts w:ascii="Tahoma" w:eastAsia="MyriadPro-Light" w:hAnsi="Tahoma" w:cs="Tahoma"/>
          <w:sz w:val="24"/>
          <w:szCs w:val="24"/>
        </w:rPr>
        <w:t xml:space="preserve"> </w:t>
      </w:r>
      <w:r w:rsidRPr="00B9214F">
        <w:rPr>
          <w:rFonts w:ascii="Tahoma" w:eastAsia="MyriadPro-Light" w:hAnsi="Tahoma" w:cs="Tahoma"/>
          <w:sz w:val="24"/>
          <w:szCs w:val="24"/>
          <w:highlight w:val="blue"/>
        </w:rPr>
        <w:t>zaviti</w:t>
      </w:r>
      <w:r w:rsidRPr="00B9214F">
        <w:rPr>
          <w:rFonts w:ascii="Tahoma" w:eastAsia="MyriadPro-Light" w:hAnsi="Tahoma" w:cs="Tahoma"/>
          <w:sz w:val="24"/>
          <w:szCs w:val="24"/>
        </w:rPr>
        <w:t xml:space="preserve"> z označenih poti na področja, ki niso zavarovana. </w:t>
      </w:r>
      <w:r w:rsidRPr="00B9214F">
        <w:rPr>
          <w:rFonts w:ascii="Tahoma" w:eastAsia="MyriadPro-Light" w:hAnsi="Tahoma" w:cs="Tahoma"/>
          <w:sz w:val="24"/>
          <w:szCs w:val="24"/>
          <w:highlight w:val="blue"/>
        </w:rPr>
        <w:t>Ostati</w:t>
      </w:r>
      <w:r w:rsidRPr="00B9214F">
        <w:rPr>
          <w:rFonts w:ascii="Tahoma" w:eastAsia="MyriadPro-Light" w:hAnsi="Tahoma" w:cs="Tahoma"/>
          <w:sz w:val="24"/>
          <w:szCs w:val="24"/>
        </w:rPr>
        <w:t xml:space="preserve"> </w:t>
      </w:r>
      <w:r w:rsidRPr="00B9214F">
        <w:rPr>
          <w:rFonts w:ascii="Tahoma" w:eastAsia="MyriadPro-Light" w:hAnsi="Tahoma" w:cs="Tahoma"/>
          <w:sz w:val="24"/>
          <w:szCs w:val="24"/>
          <w:highlight w:val="red"/>
        </w:rPr>
        <w:t>mora</w:t>
      </w:r>
      <w:r w:rsidRPr="00B9214F">
        <w:rPr>
          <w:rFonts w:ascii="Tahoma" w:eastAsia="MyriadPro-Light" w:hAnsi="Tahoma" w:cs="Tahoma"/>
          <w:sz w:val="24"/>
          <w:szCs w:val="24"/>
        </w:rPr>
        <w:t xml:space="preserve"> na utrjenih poteh, vožnja povsem mimo poti ni le škodljiva za okolje, temveč je lahko tudi nevarna. </w:t>
      </w:r>
      <w:r w:rsidRPr="00B9214F">
        <w:rPr>
          <w:rFonts w:ascii="Tahoma" w:eastAsia="MyriadPro-Light" w:hAnsi="Tahoma" w:cs="Tahoma"/>
          <w:sz w:val="24"/>
          <w:szCs w:val="24"/>
          <w:highlight w:val="blue"/>
        </w:rPr>
        <w:t>Upoštevati</w:t>
      </w:r>
      <w:r w:rsidRPr="00B9214F">
        <w:rPr>
          <w:rFonts w:ascii="Tahoma" w:eastAsia="MyriadPro-Light" w:hAnsi="Tahoma" w:cs="Tahoma"/>
          <w:sz w:val="24"/>
          <w:szCs w:val="24"/>
        </w:rPr>
        <w:t xml:space="preserve"> </w:t>
      </w:r>
      <w:r w:rsidRPr="00B9214F">
        <w:rPr>
          <w:rFonts w:ascii="Tahoma" w:eastAsia="MyriadPro-Light" w:hAnsi="Tahoma" w:cs="Tahoma"/>
          <w:sz w:val="24"/>
          <w:szCs w:val="24"/>
          <w:highlight w:val="red"/>
        </w:rPr>
        <w:t>mora</w:t>
      </w:r>
      <w:r w:rsidRPr="00B9214F">
        <w:rPr>
          <w:rFonts w:ascii="Tahoma" w:eastAsia="MyriadPro-Light" w:hAnsi="Tahoma" w:cs="Tahoma"/>
          <w:sz w:val="24"/>
          <w:szCs w:val="24"/>
        </w:rPr>
        <w:t xml:space="preserve"> oznake na zemljevidih z opisi kolesarskih poti, </w:t>
      </w:r>
      <w:r w:rsidRPr="00B9214F">
        <w:rPr>
          <w:rFonts w:ascii="Tahoma" w:eastAsia="MyriadPro-Light" w:hAnsi="Tahoma" w:cs="Tahoma"/>
          <w:sz w:val="24"/>
          <w:szCs w:val="24"/>
        </w:rPr>
        <w:lastRenderedPageBreak/>
        <w:t xml:space="preserve">posebej, kadar se odpravlja kolesarit na teren, ki ga ne pozna dobro. Ob srečanju s planinci ali pohodniki jim </w:t>
      </w:r>
      <w:r w:rsidRPr="00B9214F">
        <w:rPr>
          <w:rFonts w:ascii="Tahoma" w:eastAsia="MyriadPro-Light" w:hAnsi="Tahoma" w:cs="Tahoma"/>
          <w:sz w:val="24"/>
          <w:szCs w:val="24"/>
          <w:highlight w:val="red"/>
        </w:rPr>
        <w:t>mora</w:t>
      </w:r>
      <w:r w:rsidRPr="00B9214F">
        <w:rPr>
          <w:rFonts w:ascii="Tahoma" w:eastAsia="MyriadPro-Light" w:hAnsi="Tahoma" w:cs="Tahoma"/>
          <w:sz w:val="24"/>
          <w:szCs w:val="24"/>
        </w:rPr>
        <w:t xml:space="preserve"> </w:t>
      </w:r>
      <w:r w:rsidRPr="00B9214F">
        <w:rPr>
          <w:rFonts w:ascii="Tahoma" w:eastAsia="MyriadPro-Light" w:hAnsi="Tahoma" w:cs="Tahoma"/>
          <w:sz w:val="24"/>
          <w:szCs w:val="24"/>
          <w:highlight w:val="blue"/>
        </w:rPr>
        <w:t>dati</w:t>
      </w:r>
      <w:r w:rsidRPr="00B9214F">
        <w:rPr>
          <w:rFonts w:ascii="Tahoma" w:eastAsia="MyriadPro-Light" w:hAnsi="Tahoma" w:cs="Tahoma"/>
          <w:sz w:val="24"/>
          <w:szCs w:val="24"/>
        </w:rPr>
        <w:t xml:space="preserve"> prednost. V mraku in poltemi </w:t>
      </w:r>
      <w:r w:rsidRPr="00B9214F">
        <w:rPr>
          <w:rFonts w:ascii="Tahoma" w:eastAsia="MyriadPro-Light" w:hAnsi="Tahoma" w:cs="Tahoma"/>
          <w:sz w:val="24"/>
          <w:szCs w:val="24"/>
          <w:highlight w:val="red"/>
        </w:rPr>
        <w:t>morajo</w:t>
      </w:r>
      <w:r w:rsidRPr="00B9214F">
        <w:rPr>
          <w:rFonts w:ascii="Tahoma" w:eastAsia="MyriadPro-Light" w:hAnsi="Tahoma" w:cs="Tahoma"/>
          <w:sz w:val="24"/>
          <w:szCs w:val="24"/>
        </w:rPr>
        <w:t xml:space="preserve"> </w:t>
      </w:r>
      <w:r w:rsidRPr="00B9214F">
        <w:rPr>
          <w:rFonts w:ascii="Tahoma" w:eastAsia="MyriadPro-Light" w:hAnsi="Tahoma" w:cs="Tahoma"/>
          <w:sz w:val="24"/>
          <w:szCs w:val="24"/>
          <w:highlight w:val="blue"/>
        </w:rPr>
        <w:t>biti</w:t>
      </w:r>
      <w:r w:rsidRPr="00B9214F">
        <w:rPr>
          <w:rFonts w:ascii="Tahoma" w:eastAsia="MyriadPro-Light" w:hAnsi="Tahoma" w:cs="Tahoma"/>
          <w:sz w:val="24"/>
          <w:szCs w:val="24"/>
        </w:rPr>
        <w:t xml:space="preserve"> vidni, zato potrebujejo svetlejša oblačila. Gorski kolesar </w:t>
      </w:r>
      <w:r w:rsidRPr="00B9214F">
        <w:rPr>
          <w:rFonts w:ascii="Tahoma" w:eastAsia="MyriadPro-Light" w:hAnsi="Tahoma" w:cs="Tahoma"/>
          <w:sz w:val="24"/>
          <w:szCs w:val="24"/>
          <w:highlight w:val="red"/>
        </w:rPr>
        <w:t>mora</w:t>
      </w:r>
      <w:r w:rsidRPr="00B9214F">
        <w:rPr>
          <w:rFonts w:ascii="Tahoma" w:eastAsia="MyriadPro-Light" w:hAnsi="Tahoma" w:cs="Tahoma"/>
          <w:sz w:val="24"/>
          <w:szCs w:val="24"/>
        </w:rPr>
        <w:t xml:space="preserve"> </w:t>
      </w:r>
      <w:r w:rsidRPr="00B9214F">
        <w:rPr>
          <w:rFonts w:ascii="Tahoma" w:eastAsia="MyriadPro-Light" w:hAnsi="Tahoma" w:cs="Tahoma"/>
          <w:sz w:val="24"/>
          <w:szCs w:val="24"/>
          <w:highlight w:val="blue"/>
        </w:rPr>
        <w:t>biti</w:t>
      </w:r>
      <w:r w:rsidRPr="00B9214F">
        <w:rPr>
          <w:rFonts w:ascii="Tahoma" w:eastAsia="MyriadPro-Light" w:hAnsi="Tahoma" w:cs="Tahoma"/>
          <w:sz w:val="24"/>
          <w:szCs w:val="24"/>
        </w:rPr>
        <w:t xml:space="preserve"> obziren do narave, vzdrževati čisto okolje in </w:t>
      </w:r>
      <w:r w:rsidRPr="00B9214F">
        <w:rPr>
          <w:rFonts w:ascii="Tahoma" w:eastAsia="MyriadPro-Light" w:hAnsi="Tahoma" w:cs="Tahoma"/>
          <w:sz w:val="24"/>
          <w:szCs w:val="24"/>
          <w:highlight w:val="red"/>
        </w:rPr>
        <w:t>ne sme</w:t>
      </w:r>
      <w:r w:rsidRPr="00B9214F">
        <w:rPr>
          <w:rFonts w:ascii="Tahoma" w:eastAsia="MyriadPro-Light" w:hAnsi="Tahoma" w:cs="Tahoma"/>
          <w:sz w:val="24"/>
          <w:szCs w:val="24"/>
        </w:rPr>
        <w:t xml:space="preserve"> </w:t>
      </w:r>
      <w:r w:rsidRPr="00B9214F">
        <w:rPr>
          <w:rFonts w:ascii="Tahoma" w:eastAsia="MyriadPro-Light" w:hAnsi="Tahoma" w:cs="Tahoma"/>
          <w:sz w:val="24"/>
          <w:szCs w:val="24"/>
          <w:highlight w:val="blue"/>
        </w:rPr>
        <w:t>povzročati</w:t>
      </w:r>
      <w:r w:rsidRPr="00B9214F">
        <w:rPr>
          <w:rFonts w:ascii="Tahoma" w:eastAsia="MyriadPro-Light" w:hAnsi="Tahoma" w:cs="Tahoma"/>
          <w:sz w:val="24"/>
          <w:szCs w:val="24"/>
        </w:rPr>
        <w:t xml:space="preserve"> hrupa. </w:t>
      </w:r>
      <w:r w:rsidRPr="00B9214F">
        <w:rPr>
          <w:rFonts w:ascii="Tahoma" w:eastAsia="MyriadPro-Light" w:hAnsi="Tahoma" w:cs="Tahoma"/>
          <w:sz w:val="24"/>
          <w:szCs w:val="24"/>
          <w:highlight w:val="blue"/>
        </w:rPr>
        <w:t>Zapirati</w:t>
      </w:r>
      <w:r w:rsidRPr="00B9214F">
        <w:rPr>
          <w:rFonts w:ascii="Tahoma" w:eastAsia="MyriadPro-Light" w:hAnsi="Tahoma" w:cs="Tahoma"/>
          <w:sz w:val="24"/>
          <w:szCs w:val="24"/>
        </w:rPr>
        <w:t xml:space="preserve"> </w:t>
      </w:r>
      <w:r w:rsidRPr="00B9214F">
        <w:rPr>
          <w:rFonts w:ascii="Tahoma" w:eastAsia="MyriadPro-Light" w:hAnsi="Tahoma" w:cs="Tahoma"/>
          <w:sz w:val="24"/>
          <w:szCs w:val="24"/>
          <w:highlight w:val="red"/>
        </w:rPr>
        <w:t>mora</w:t>
      </w:r>
      <w:r w:rsidRPr="00B9214F">
        <w:rPr>
          <w:rFonts w:ascii="Tahoma" w:eastAsia="MyriadPro-Light" w:hAnsi="Tahoma" w:cs="Tahoma"/>
          <w:sz w:val="24"/>
          <w:szCs w:val="24"/>
        </w:rPr>
        <w:t xml:space="preserve"> vrata in zaščitne ograje na pašnikih. Zaradi živali in lova </w:t>
      </w:r>
      <w:r w:rsidRPr="00B9214F">
        <w:rPr>
          <w:rFonts w:ascii="Tahoma" w:eastAsia="MyriadPro-Light" w:hAnsi="Tahoma" w:cs="Tahoma"/>
          <w:sz w:val="24"/>
          <w:szCs w:val="24"/>
          <w:highlight w:val="red"/>
        </w:rPr>
        <w:t>ne sme</w:t>
      </w:r>
      <w:r w:rsidRPr="00B9214F">
        <w:rPr>
          <w:rFonts w:ascii="Tahoma" w:eastAsia="MyriadPro-Light" w:hAnsi="Tahoma" w:cs="Tahoma"/>
          <w:sz w:val="24"/>
          <w:szCs w:val="24"/>
        </w:rPr>
        <w:t xml:space="preserve"> </w:t>
      </w:r>
      <w:r w:rsidRPr="00B9214F">
        <w:rPr>
          <w:rFonts w:ascii="Tahoma" w:eastAsia="MyriadPro-Light" w:hAnsi="Tahoma" w:cs="Tahoma"/>
          <w:sz w:val="24"/>
          <w:szCs w:val="24"/>
          <w:highlight w:val="blue"/>
        </w:rPr>
        <w:t>voziti</w:t>
      </w:r>
      <w:r w:rsidRPr="00B9214F">
        <w:rPr>
          <w:rFonts w:ascii="Tahoma" w:eastAsia="MyriadPro-Light" w:hAnsi="Tahoma" w:cs="Tahoma"/>
          <w:sz w:val="24"/>
          <w:szCs w:val="24"/>
        </w:rPr>
        <w:t xml:space="preserve"> v mraku.</w:t>
      </w:r>
    </w:p>
    <w:p w:rsidR="00B9214F" w:rsidRPr="00B9214F" w:rsidRDefault="00B9214F" w:rsidP="00B9214F">
      <w:pPr>
        <w:spacing w:after="0" w:line="276" w:lineRule="auto"/>
        <w:rPr>
          <w:rFonts w:ascii="Tahoma" w:eastAsia="MyriadPro-Light" w:hAnsi="Tahoma" w:cs="Tahoma"/>
          <w:b/>
          <w:sz w:val="24"/>
          <w:szCs w:val="24"/>
        </w:rPr>
      </w:pPr>
      <w:r w:rsidRPr="00B9214F">
        <w:rPr>
          <w:rFonts w:ascii="Tahoma" w:eastAsia="MyriadPro-Light" w:hAnsi="Tahoma" w:cs="Tahoma"/>
          <w:b/>
          <w:sz w:val="24"/>
          <w:szCs w:val="24"/>
        </w:rPr>
        <w:t xml:space="preserve">c) </w:t>
      </w:r>
      <w:r w:rsidRPr="00B9214F">
        <w:rPr>
          <w:rFonts w:ascii="Tahoma" w:eastAsia="MyriadPro-Light" w:hAnsi="Tahoma" w:cs="Tahoma"/>
          <w:sz w:val="24"/>
          <w:szCs w:val="24"/>
        </w:rPr>
        <w:t xml:space="preserve">Najpogosteje se pojavi glagol </w:t>
      </w:r>
      <w:r w:rsidRPr="00B9214F">
        <w:rPr>
          <w:rFonts w:ascii="Tahoma" w:eastAsia="MyriadPro-Light" w:hAnsi="Tahoma" w:cs="Tahoma"/>
          <w:color w:val="FF0000"/>
          <w:sz w:val="24"/>
          <w:szCs w:val="24"/>
        </w:rPr>
        <w:t>mora/morati</w:t>
      </w:r>
      <w:r w:rsidRPr="00B9214F">
        <w:rPr>
          <w:rFonts w:ascii="Tahoma" w:eastAsia="MyriadPro-Light" w:hAnsi="Tahoma" w:cs="Tahoma"/>
          <w:sz w:val="24"/>
          <w:szCs w:val="24"/>
        </w:rPr>
        <w:t>.</w:t>
      </w:r>
      <w:r w:rsidRPr="00B9214F">
        <w:rPr>
          <w:rFonts w:ascii="Tahoma" w:eastAsia="MyriadPro-Light" w:hAnsi="Tahoma" w:cs="Tahoma"/>
          <w:b/>
          <w:sz w:val="24"/>
          <w:szCs w:val="24"/>
        </w:rPr>
        <w:t xml:space="preserve"> </w:t>
      </w:r>
    </w:p>
    <w:p w:rsidR="00B9214F" w:rsidRPr="00B9214F" w:rsidRDefault="00B9214F" w:rsidP="00B9214F">
      <w:pPr>
        <w:spacing w:after="0" w:line="276" w:lineRule="auto"/>
        <w:rPr>
          <w:rFonts w:ascii="Tahoma" w:eastAsia="MyriadPro-Light" w:hAnsi="Tahoma" w:cs="Tahoma"/>
          <w:i/>
          <w:sz w:val="24"/>
          <w:szCs w:val="24"/>
        </w:rPr>
      </w:pPr>
      <w:r w:rsidRPr="00B9214F">
        <w:rPr>
          <w:rFonts w:ascii="Tahoma" w:eastAsia="MyriadPro-Light" w:hAnsi="Tahoma" w:cs="Tahoma"/>
          <w:b/>
          <w:sz w:val="24"/>
          <w:szCs w:val="24"/>
        </w:rPr>
        <w:t xml:space="preserve">č) </w:t>
      </w:r>
      <w:r w:rsidRPr="00B9214F">
        <w:rPr>
          <w:rFonts w:ascii="Tahoma" w:eastAsia="MyriadPro-Light" w:hAnsi="Tahoma" w:cs="Tahoma"/>
          <w:i/>
          <w:sz w:val="24"/>
          <w:szCs w:val="24"/>
        </w:rPr>
        <w:t xml:space="preserve">Po smislu, npr.: </w:t>
      </w:r>
    </w:p>
    <w:p w:rsidR="00B9214F" w:rsidRPr="00B9214F" w:rsidRDefault="00B9214F" w:rsidP="00B9214F">
      <w:pPr>
        <w:spacing w:after="0" w:line="276" w:lineRule="auto"/>
        <w:rPr>
          <w:rFonts w:ascii="Tahoma" w:eastAsia="MyriadPro-Light" w:hAnsi="Tahoma" w:cs="Tahoma"/>
          <w:sz w:val="24"/>
          <w:szCs w:val="24"/>
        </w:rPr>
      </w:pPr>
      <w:r w:rsidRPr="00B9214F">
        <w:rPr>
          <w:rFonts w:ascii="Tahoma" w:eastAsia="MyriadPro-Light" w:hAnsi="Tahoma" w:cs="Tahoma"/>
          <w:sz w:val="24"/>
          <w:szCs w:val="24"/>
        </w:rPr>
        <w:t>V besedilu so napisana pravila, ki jih je treba nujno upoštevati./Glagol mora v navodilih izraža nujnost upoštevanja danih navodil/pove, da kolesar mora upoštevati navodila, ne pa da jih bo upošteval, če jih želi.</w:t>
      </w:r>
    </w:p>
    <w:p w:rsidR="00B9214F" w:rsidRPr="00B9214F" w:rsidRDefault="00B9214F" w:rsidP="00B9214F">
      <w:pPr>
        <w:spacing w:after="0" w:line="276" w:lineRule="auto"/>
        <w:rPr>
          <w:rFonts w:ascii="Tahoma" w:eastAsia="MyriadPro-Light" w:hAnsi="Tahoma" w:cs="Tahoma"/>
          <w:sz w:val="24"/>
          <w:szCs w:val="24"/>
        </w:rPr>
      </w:pPr>
    </w:p>
    <w:p w:rsidR="00B9214F" w:rsidRPr="00B9214F" w:rsidRDefault="00B9214F" w:rsidP="00B9214F">
      <w:pPr>
        <w:spacing w:after="0" w:line="276" w:lineRule="auto"/>
        <w:rPr>
          <w:rFonts w:ascii="Tahoma" w:eastAsia="MyriadPro-Light" w:hAnsi="Tahoma" w:cs="Tahoma"/>
          <w:b/>
          <w:sz w:val="24"/>
          <w:szCs w:val="24"/>
        </w:rPr>
      </w:pPr>
      <w:r w:rsidRPr="00B9214F">
        <w:rPr>
          <w:rFonts w:ascii="Tahoma" w:eastAsia="MyriadPro-Light" w:hAnsi="Tahoma" w:cs="Tahoma"/>
          <w:b/>
          <w:sz w:val="24"/>
          <w:szCs w:val="24"/>
        </w:rPr>
        <w:t>6. naloga:</w:t>
      </w:r>
    </w:p>
    <w:p w:rsidR="00B9214F" w:rsidRPr="00B9214F" w:rsidRDefault="00B9214F" w:rsidP="00B9214F">
      <w:pPr>
        <w:spacing w:after="0" w:line="276" w:lineRule="auto"/>
        <w:rPr>
          <w:rFonts w:ascii="Tahoma" w:eastAsia="MyriadPro-Light" w:hAnsi="Tahoma" w:cs="Tahoma"/>
          <w:b/>
          <w:sz w:val="24"/>
          <w:szCs w:val="24"/>
        </w:rPr>
      </w:pPr>
      <w:r w:rsidRPr="00B9214F">
        <w:rPr>
          <w:rFonts w:ascii="Tahoma" w:eastAsia="MyriadPro-Light" w:hAnsi="Tahoma" w:cs="Tahoma"/>
          <w:b/>
          <w:sz w:val="24"/>
          <w:szCs w:val="24"/>
        </w:rPr>
        <w:t xml:space="preserve">a) </w:t>
      </w:r>
      <w:r w:rsidRPr="00B9214F">
        <w:rPr>
          <w:rFonts w:ascii="Tahoma" w:eastAsia="MyriadPro-Light" w:hAnsi="Tahoma" w:cs="Tahoma"/>
          <w:i/>
          <w:sz w:val="24"/>
          <w:szCs w:val="24"/>
        </w:rPr>
        <w:t>Po smislu, npr.:</w:t>
      </w:r>
      <w:r w:rsidRPr="00B9214F">
        <w:rPr>
          <w:rFonts w:ascii="Tahoma" w:eastAsia="MyriadPro-Light" w:hAnsi="Tahoma" w:cs="Tahoma"/>
          <w:b/>
          <w:sz w:val="24"/>
          <w:szCs w:val="24"/>
        </w:rPr>
        <w:t xml:space="preserve"> </w:t>
      </w:r>
    </w:p>
    <w:p w:rsidR="00B9214F" w:rsidRPr="00B9214F" w:rsidRDefault="00B9214F" w:rsidP="00B9214F">
      <w:pPr>
        <w:spacing w:after="0" w:line="276" w:lineRule="auto"/>
        <w:rPr>
          <w:rFonts w:ascii="Tahoma" w:eastAsia="MyriadPro-Light" w:hAnsi="Tahoma" w:cs="Tahoma"/>
          <w:sz w:val="24"/>
          <w:szCs w:val="24"/>
        </w:rPr>
      </w:pPr>
      <w:r w:rsidRPr="00B9214F">
        <w:rPr>
          <w:rFonts w:ascii="Tahoma" w:eastAsia="MyriadPro-Light" w:hAnsi="Tahoma" w:cs="Tahoma"/>
          <w:sz w:val="24"/>
          <w:szCs w:val="24"/>
        </w:rPr>
        <w:t>Da, dobro je, da začetnik poišče nasvete za uspešno gorsko kolesarjenje, saj se tako lahko izogne utrujenosti in poškodbam pri padcu.</w:t>
      </w:r>
    </w:p>
    <w:p w:rsidR="00B9214F" w:rsidRPr="00B9214F" w:rsidRDefault="00B9214F" w:rsidP="00B9214F">
      <w:pPr>
        <w:spacing w:after="0" w:line="276" w:lineRule="auto"/>
        <w:rPr>
          <w:rFonts w:ascii="Tahoma" w:eastAsia="MyriadPro-Light" w:hAnsi="Tahoma" w:cs="Tahoma"/>
          <w:color w:val="FF0000"/>
          <w:sz w:val="24"/>
          <w:szCs w:val="24"/>
        </w:rPr>
      </w:pPr>
      <w:r w:rsidRPr="00B9214F">
        <w:rPr>
          <w:rFonts w:ascii="Tahoma" w:eastAsia="MyriadPro-Light" w:hAnsi="Tahoma" w:cs="Tahoma"/>
          <w:b/>
          <w:sz w:val="24"/>
          <w:szCs w:val="24"/>
        </w:rPr>
        <w:t xml:space="preserve">b) </w:t>
      </w:r>
      <w:r w:rsidRPr="00B9214F">
        <w:rPr>
          <w:rFonts w:ascii="Tahoma" w:eastAsia="MyriadPro-Light" w:hAnsi="Tahoma" w:cs="Tahoma"/>
          <w:sz w:val="24"/>
          <w:szCs w:val="24"/>
        </w:rPr>
        <w:t>Glagoli v osebni glagolski obliki so večinoma v 1. osebi/</w:t>
      </w:r>
      <w:r w:rsidRPr="00B9214F">
        <w:rPr>
          <w:rFonts w:ascii="Tahoma" w:eastAsia="MyriadPro-Light" w:hAnsi="Tahoma" w:cs="Tahoma"/>
          <w:color w:val="FF0000"/>
          <w:sz w:val="24"/>
          <w:szCs w:val="24"/>
          <w:u w:val="single"/>
        </w:rPr>
        <w:t>2. osebi</w:t>
      </w:r>
      <w:r w:rsidRPr="00B9214F">
        <w:rPr>
          <w:rFonts w:ascii="Tahoma" w:eastAsia="MyriadPro-Light" w:hAnsi="Tahoma" w:cs="Tahoma"/>
          <w:sz w:val="24"/>
          <w:szCs w:val="24"/>
        </w:rPr>
        <w:t xml:space="preserve">/3. osebi, saj </w:t>
      </w:r>
      <w:r w:rsidRPr="00B9214F">
        <w:rPr>
          <w:rFonts w:ascii="Tahoma" w:eastAsia="MyriadPro-Light" w:hAnsi="Tahoma" w:cs="Tahoma"/>
          <w:color w:val="FF0000"/>
          <w:sz w:val="24"/>
          <w:szCs w:val="24"/>
        </w:rPr>
        <w:t xml:space="preserve">avtor daje nasvete tistim začetnikom, ki bodo začeli kolesariti. </w:t>
      </w:r>
    </w:p>
    <w:p w:rsidR="00B9214F" w:rsidRPr="00B9214F" w:rsidRDefault="00B9214F" w:rsidP="00B9214F">
      <w:pPr>
        <w:spacing w:after="0" w:line="276" w:lineRule="auto"/>
        <w:rPr>
          <w:rFonts w:ascii="Tahoma" w:eastAsia="MyriadPro-Light" w:hAnsi="Tahoma" w:cs="Tahoma"/>
          <w:b/>
          <w:color w:val="FF0000"/>
          <w:sz w:val="24"/>
          <w:szCs w:val="24"/>
        </w:rPr>
      </w:pPr>
      <w:r w:rsidRPr="00B9214F">
        <w:rPr>
          <w:rFonts w:ascii="Tahoma" w:eastAsia="MyriadPro-Light" w:hAnsi="Tahoma" w:cs="Tahoma"/>
          <w:b/>
          <w:sz w:val="24"/>
          <w:szCs w:val="24"/>
        </w:rPr>
        <w:t xml:space="preserve">c) </w:t>
      </w:r>
      <w:r w:rsidRPr="00B9214F">
        <w:rPr>
          <w:rFonts w:ascii="Tahoma" w:eastAsia="MyriadPro-Light" w:hAnsi="Tahoma" w:cs="Tahoma"/>
          <w:sz w:val="24"/>
          <w:szCs w:val="24"/>
        </w:rPr>
        <w:t xml:space="preserve">Preden se z vrha začnete spuščati, se morate nekoliko dvigniti nad sedež, pedala morajo biti vzporedna, teža v zavojih na zunanji nogi. Prednje kolo držite pravokotno na smer vožnje in morebitne ovire. Desno ročico je treba stiskati enakomerno, saj le tako nadzorujete hitrost. Leve ročice ne smete stisniti premočno in predvsem ne nenadno, ker </w:t>
      </w:r>
      <w:r w:rsidRPr="00B9214F">
        <w:rPr>
          <w:rFonts w:ascii="Tahoma" w:eastAsia="MyriadPro-Light" w:hAnsi="Tahoma" w:cs="Tahoma"/>
          <w:color w:val="FF0000"/>
          <w:sz w:val="24"/>
          <w:szCs w:val="24"/>
          <w:u w:val="single"/>
        </w:rPr>
        <w:t>boste povzročili</w:t>
      </w:r>
      <w:r w:rsidRPr="00B9214F">
        <w:rPr>
          <w:rFonts w:ascii="Tahoma" w:eastAsia="MyriadPro-Light" w:hAnsi="Tahoma" w:cs="Tahoma"/>
          <w:sz w:val="24"/>
          <w:szCs w:val="24"/>
        </w:rPr>
        <w:t xml:space="preserve"> blokado prednjega kolesa. Temu </w:t>
      </w:r>
      <w:r w:rsidRPr="00B9214F">
        <w:rPr>
          <w:rFonts w:ascii="Tahoma" w:eastAsia="MyriadPro-Light" w:hAnsi="Tahoma" w:cs="Tahoma"/>
          <w:color w:val="FF0000"/>
          <w:sz w:val="24"/>
          <w:szCs w:val="24"/>
          <w:u w:val="single"/>
        </w:rPr>
        <w:t>bo</w:t>
      </w:r>
      <w:r w:rsidRPr="00B9214F">
        <w:rPr>
          <w:rFonts w:ascii="Tahoma" w:eastAsia="MyriadPro-Light" w:hAnsi="Tahoma" w:cs="Tahoma"/>
          <w:sz w:val="24"/>
          <w:szCs w:val="24"/>
        </w:rPr>
        <w:t xml:space="preserve"> skoraj zagotovo </w:t>
      </w:r>
      <w:r w:rsidRPr="00B9214F">
        <w:rPr>
          <w:rFonts w:ascii="Tahoma" w:eastAsia="MyriadPro-Light" w:hAnsi="Tahoma" w:cs="Tahoma"/>
          <w:color w:val="FF0000"/>
          <w:sz w:val="24"/>
          <w:szCs w:val="24"/>
          <w:u w:val="single"/>
        </w:rPr>
        <w:t>sledil</w:t>
      </w:r>
      <w:r w:rsidRPr="00B9214F">
        <w:rPr>
          <w:rFonts w:ascii="Tahoma" w:eastAsia="MyriadPro-Light" w:hAnsi="Tahoma" w:cs="Tahoma"/>
          <w:color w:val="FF0000"/>
          <w:sz w:val="24"/>
          <w:szCs w:val="24"/>
        </w:rPr>
        <w:t xml:space="preserve"> </w:t>
      </w:r>
      <w:r w:rsidRPr="00B9214F">
        <w:rPr>
          <w:rFonts w:ascii="Tahoma" w:eastAsia="MyriadPro-Light" w:hAnsi="Tahoma" w:cs="Tahoma"/>
          <w:sz w:val="24"/>
          <w:szCs w:val="24"/>
        </w:rPr>
        <w:t xml:space="preserve">padec preko krmila. Med ovirami se zaradi strahu ne smete premikati počasi, če nočete pasti. Zaradi prepočasne vožnje </w:t>
      </w:r>
      <w:r w:rsidRPr="00B9214F">
        <w:rPr>
          <w:rFonts w:ascii="Tahoma" w:eastAsia="MyriadPro-Light" w:hAnsi="Tahoma" w:cs="Tahoma"/>
          <w:color w:val="FF0000"/>
          <w:sz w:val="24"/>
          <w:szCs w:val="24"/>
          <w:u w:val="single"/>
        </w:rPr>
        <w:t>boste</w:t>
      </w:r>
      <w:r w:rsidRPr="00B9214F">
        <w:rPr>
          <w:rFonts w:ascii="Tahoma" w:eastAsia="MyriadPro-Light" w:hAnsi="Tahoma" w:cs="Tahoma"/>
          <w:sz w:val="24"/>
          <w:szCs w:val="24"/>
        </w:rPr>
        <w:t xml:space="preserve"> namreč </w:t>
      </w:r>
      <w:r w:rsidRPr="00B9214F">
        <w:rPr>
          <w:rFonts w:ascii="Tahoma" w:eastAsia="MyriadPro-Light" w:hAnsi="Tahoma" w:cs="Tahoma"/>
          <w:color w:val="FF0000"/>
          <w:sz w:val="24"/>
          <w:szCs w:val="24"/>
          <w:u w:val="single"/>
        </w:rPr>
        <w:t>izgubili</w:t>
      </w:r>
      <w:r w:rsidRPr="00B9214F">
        <w:rPr>
          <w:rFonts w:ascii="Tahoma" w:eastAsia="MyriadPro-Light" w:hAnsi="Tahoma" w:cs="Tahoma"/>
          <w:color w:val="FF0000"/>
          <w:sz w:val="24"/>
          <w:szCs w:val="24"/>
        </w:rPr>
        <w:t xml:space="preserve"> </w:t>
      </w:r>
      <w:r w:rsidRPr="00B9214F">
        <w:rPr>
          <w:rFonts w:ascii="Tahoma" w:eastAsia="MyriadPro-Light" w:hAnsi="Tahoma" w:cs="Tahoma"/>
          <w:sz w:val="24"/>
          <w:szCs w:val="24"/>
        </w:rPr>
        <w:t xml:space="preserve">stabilnost, ob udarcu ob nepričakovano oviro pa </w:t>
      </w:r>
      <w:r w:rsidRPr="00B9214F">
        <w:rPr>
          <w:rFonts w:ascii="Tahoma" w:eastAsia="MyriadPro-Light" w:hAnsi="Tahoma" w:cs="Tahoma"/>
          <w:color w:val="FF0000"/>
          <w:sz w:val="24"/>
          <w:szCs w:val="24"/>
          <w:u w:val="single"/>
        </w:rPr>
        <w:t>se ne boste mogli</w:t>
      </w:r>
      <w:r w:rsidRPr="00B9214F">
        <w:rPr>
          <w:rFonts w:ascii="Tahoma" w:eastAsia="MyriadPro-Light" w:hAnsi="Tahoma" w:cs="Tahoma"/>
          <w:color w:val="FF0000"/>
          <w:sz w:val="24"/>
          <w:szCs w:val="24"/>
        </w:rPr>
        <w:t xml:space="preserve"> </w:t>
      </w:r>
      <w:r w:rsidRPr="00B9214F">
        <w:rPr>
          <w:rFonts w:ascii="Tahoma" w:eastAsia="MyriadPro-Light" w:hAnsi="Tahoma" w:cs="Tahoma"/>
          <w:sz w:val="24"/>
          <w:szCs w:val="24"/>
        </w:rPr>
        <w:t>pravočasno ubraniti izgubi ravnotežja.</w:t>
      </w:r>
    </w:p>
    <w:p w:rsidR="00B9214F" w:rsidRPr="00B9214F" w:rsidRDefault="00B9214F" w:rsidP="00B9214F">
      <w:pPr>
        <w:spacing w:after="0" w:line="276" w:lineRule="auto"/>
        <w:rPr>
          <w:rFonts w:ascii="Tahoma" w:eastAsia="Times New Roman" w:hAnsi="Tahoma" w:cs="Tahoma"/>
          <w:bCs/>
          <w:sz w:val="24"/>
          <w:szCs w:val="24"/>
          <w:lang w:eastAsia="sl-SI"/>
        </w:rPr>
      </w:pPr>
      <w:r w:rsidRPr="00B9214F">
        <w:rPr>
          <w:noProof/>
          <w:sz w:val="24"/>
          <w:szCs w:val="24"/>
          <w:lang w:eastAsia="sl-SI"/>
        </w:rPr>
        <mc:AlternateContent>
          <mc:Choice Requires="wps">
            <w:drawing>
              <wp:anchor distT="0" distB="0" distL="114300" distR="114300" simplePos="0" relativeHeight="251660288" behindDoc="1" locked="0" layoutInCell="1" allowOverlap="1" wp14:anchorId="6B7D9849" wp14:editId="4C480B6D">
                <wp:simplePos x="0" y="0"/>
                <wp:positionH relativeFrom="column">
                  <wp:posOffset>3448685</wp:posOffset>
                </wp:positionH>
                <wp:positionV relativeFrom="paragraph">
                  <wp:posOffset>60325</wp:posOffset>
                </wp:positionV>
                <wp:extent cx="1280160" cy="604520"/>
                <wp:effectExtent l="0" t="0" r="15240" b="24130"/>
                <wp:wrapNone/>
                <wp:docPr id="38" name="Zaobljeni pravokotni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60452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jeni pravokotnik 38" o:spid="_x0000_s1026" style="position:absolute;margin-left:271.55pt;margin-top:4.75pt;width:100.8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" fillcolor="window" strokecolor="#70ad47" strokeweight="1pt">
                <v:stroke joinstyle="miter"/>
                <v:path arrowok="t"/>
              </v:roundrect>
            </w:pict>
          </mc:Fallback>
        </mc:AlternateContent>
      </w:r>
      <w:r w:rsidRPr="00B9214F">
        <w:rPr>
          <w:noProof/>
          <w:sz w:val="24"/>
          <w:szCs w:val="24"/>
          <w:lang w:eastAsia="sl-SI"/>
        </w:rPr>
        <mc:AlternateContent>
          <mc:Choice Requires="wps">
            <w:drawing>
              <wp:anchor distT="0" distB="0" distL="114300" distR="114300" simplePos="0" relativeHeight="251659264" behindDoc="1" locked="0" layoutInCell="1" allowOverlap="1" wp14:anchorId="02EB2573" wp14:editId="12085FE2">
                <wp:simplePos x="0" y="0"/>
                <wp:positionH relativeFrom="column">
                  <wp:posOffset>776605</wp:posOffset>
                </wp:positionH>
                <wp:positionV relativeFrom="paragraph">
                  <wp:posOffset>70485</wp:posOffset>
                </wp:positionV>
                <wp:extent cx="1488440" cy="518160"/>
                <wp:effectExtent l="0" t="0" r="16510" b="15240"/>
                <wp:wrapNone/>
                <wp:docPr id="37" name="Zaobljeni pravokotni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8440" cy="51816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jeni pravokotnik 37" o:spid="_x0000_s1026" style="position:absolute;margin-left:61.15pt;margin-top:5.55pt;width:117.2pt;height:4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" fillcolor="window" strokecolor="#70ad47" strokeweight="1pt">
                <v:stroke joinstyle="miter"/>
                <v:path arrowok="t"/>
              </v:roundrect>
            </w:pict>
          </mc:Fallback>
        </mc:AlternateContent>
      </w:r>
      <w:r w:rsidRPr="00B9214F">
        <w:rPr>
          <w:rFonts w:ascii="Tahoma" w:eastAsia="MyriadPro-Light" w:hAnsi="Tahoma" w:cs="Tahoma"/>
          <w:b/>
          <w:sz w:val="24"/>
          <w:szCs w:val="24"/>
        </w:rPr>
        <w:t xml:space="preserve">č) </w:t>
      </w:r>
    </w:p>
    <w:p w:rsidR="00B9214F" w:rsidRPr="00B9214F" w:rsidRDefault="00B9214F" w:rsidP="00B9214F">
      <w:pPr>
        <w:spacing w:after="0" w:line="276" w:lineRule="auto"/>
        <w:rPr>
          <w:rFonts w:ascii="Tahoma" w:eastAsia="Times New Roman" w:hAnsi="Tahoma" w:cs="Tahoma"/>
          <w:bCs/>
          <w:sz w:val="24"/>
          <w:szCs w:val="24"/>
          <w:lang w:eastAsia="sl-SI"/>
        </w:rPr>
      </w:pPr>
      <w:r w:rsidRPr="00B9214F">
        <w:rPr>
          <w:rFonts w:ascii="Tahoma" w:eastAsia="Times New Roman" w:hAnsi="Tahoma" w:cs="Tahoma"/>
          <w:bCs/>
          <w:sz w:val="24"/>
          <w:szCs w:val="24"/>
          <w:lang w:eastAsia="sl-SI"/>
        </w:rPr>
        <w:tab/>
      </w:r>
      <w:r w:rsidRPr="00B9214F">
        <w:rPr>
          <w:rFonts w:ascii="Tahoma" w:eastAsia="Times New Roman" w:hAnsi="Tahoma" w:cs="Tahoma"/>
          <w:bCs/>
          <w:sz w:val="24"/>
          <w:szCs w:val="24"/>
          <w:lang w:eastAsia="sl-SI"/>
        </w:rPr>
        <w:tab/>
        <w:t>morate pomakniti</w:t>
      </w:r>
      <w:r w:rsidRPr="00B9214F">
        <w:rPr>
          <w:rFonts w:ascii="Tahoma" w:eastAsia="Times New Roman" w:hAnsi="Tahoma" w:cs="Tahoma"/>
          <w:bCs/>
          <w:sz w:val="24"/>
          <w:szCs w:val="24"/>
          <w:lang w:eastAsia="sl-SI"/>
        </w:rPr>
        <w:tab/>
      </w:r>
      <w:r w:rsidRPr="00B9214F">
        <w:rPr>
          <w:rFonts w:ascii="Tahoma" w:eastAsia="Times New Roman" w:hAnsi="Tahoma" w:cs="Tahoma"/>
          <w:bCs/>
          <w:sz w:val="24"/>
          <w:szCs w:val="24"/>
          <w:lang w:eastAsia="sl-SI"/>
        </w:rPr>
        <w:tab/>
      </w:r>
      <w:r w:rsidRPr="00B9214F">
        <w:rPr>
          <w:rFonts w:ascii="Tahoma" w:eastAsia="Times New Roman" w:hAnsi="Tahoma" w:cs="Tahoma"/>
          <w:bCs/>
          <w:sz w:val="24"/>
          <w:szCs w:val="24"/>
          <w:lang w:eastAsia="sl-SI"/>
        </w:rPr>
        <w:tab/>
      </w:r>
      <w:r w:rsidRPr="00B9214F">
        <w:rPr>
          <w:rFonts w:ascii="Tahoma" w:eastAsia="Times New Roman" w:hAnsi="Tahoma" w:cs="Tahoma"/>
          <w:bCs/>
          <w:sz w:val="24"/>
          <w:szCs w:val="24"/>
          <w:lang w:eastAsia="sl-SI"/>
        </w:rPr>
        <w:tab/>
        <w:t xml:space="preserve">    mora biti</w:t>
      </w:r>
    </w:p>
    <w:p w:rsidR="00B9214F" w:rsidRPr="00B9214F" w:rsidRDefault="00B9214F" w:rsidP="00B9214F">
      <w:pPr>
        <w:spacing w:after="0" w:line="276" w:lineRule="auto"/>
        <w:rPr>
          <w:rFonts w:ascii="Tahoma" w:eastAsia="Times New Roman" w:hAnsi="Tahoma" w:cs="Tahoma"/>
          <w:bCs/>
          <w:sz w:val="24"/>
          <w:szCs w:val="24"/>
          <w:lang w:eastAsia="sl-SI"/>
        </w:rPr>
      </w:pPr>
    </w:p>
    <w:p w:rsidR="00B9214F" w:rsidRPr="00B9214F" w:rsidRDefault="00B9214F" w:rsidP="00B9214F">
      <w:pPr>
        <w:spacing w:after="0" w:line="276" w:lineRule="auto"/>
        <w:rPr>
          <w:rFonts w:ascii="Tahoma" w:eastAsia="Times New Roman" w:hAnsi="Tahoma" w:cs="Tahoma"/>
          <w:bCs/>
          <w:sz w:val="24"/>
          <w:szCs w:val="24"/>
          <w:lang w:eastAsia="sl-SI"/>
        </w:rPr>
      </w:pPr>
    </w:p>
    <w:p w:rsidR="00B9214F" w:rsidRPr="00B9214F" w:rsidRDefault="00B9214F" w:rsidP="00B9214F">
      <w:pPr>
        <w:spacing w:after="0" w:line="276" w:lineRule="auto"/>
        <w:rPr>
          <w:rFonts w:ascii="Tahoma" w:eastAsia="Times New Roman" w:hAnsi="Tahoma" w:cs="Tahoma"/>
          <w:bCs/>
          <w:sz w:val="24"/>
          <w:szCs w:val="24"/>
          <w:lang w:eastAsia="sl-SI"/>
        </w:rPr>
      </w:pPr>
      <w:r w:rsidRPr="00B9214F">
        <w:rPr>
          <w:noProof/>
          <w:sz w:val="24"/>
          <w:szCs w:val="24"/>
          <w:lang w:eastAsia="sl-SI"/>
        </w:rPr>
        <mc:AlternateContent>
          <mc:Choice Requires="wps">
            <w:drawing>
              <wp:anchor distT="0" distB="0" distL="114300" distR="114300" simplePos="0" relativeHeight="251662336" behindDoc="1" locked="0" layoutInCell="1" allowOverlap="1" wp14:anchorId="66530FEF" wp14:editId="1B972276">
                <wp:simplePos x="0" y="0"/>
                <wp:positionH relativeFrom="column">
                  <wp:posOffset>3357880</wp:posOffset>
                </wp:positionH>
                <wp:positionV relativeFrom="paragraph">
                  <wp:posOffset>76835</wp:posOffset>
                </wp:positionV>
                <wp:extent cx="1488440" cy="518160"/>
                <wp:effectExtent l="0" t="0" r="16510" b="15240"/>
                <wp:wrapNone/>
                <wp:docPr id="40" name="Zaobljeni pravokotni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8440" cy="51816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jeni pravokotnik 40" o:spid="_x0000_s1026" style="position:absolute;margin-left:264.4pt;margin-top:6.05pt;width:117.2pt;height:4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" fillcolor="window" strokecolor="#70ad47" strokeweight="1pt">
                <v:stroke joinstyle="miter"/>
                <v:path arrowok="t"/>
              </v:roundrect>
            </w:pict>
          </mc:Fallback>
        </mc:AlternateContent>
      </w:r>
      <w:r w:rsidRPr="00B9214F">
        <w:rPr>
          <w:noProof/>
          <w:sz w:val="24"/>
          <w:szCs w:val="24"/>
          <w:lang w:eastAsia="sl-SI"/>
        </w:rPr>
        <mc:AlternateContent>
          <mc:Choice Requires="wps">
            <w:drawing>
              <wp:anchor distT="0" distB="0" distL="114300" distR="114300" simplePos="0" relativeHeight="251661312" behindDoc="1" locked="0" layoutInCell="1" allowOverlap="1" wp14:anchorId="1011CC28" wp14:editId="15D1D25B">
                <wp:simplePos x="0" y="0"/>
                <wp:positionH relativeFrom="margin">
                  <wp:posOffset>762000</wp:posOffset>
                </wp:positionH>
                <wp:positionV relativeFrom="paragraph">
                  <wp:posOffset>51435</wp:posOffset>
                </wp:positionV>
                <wp:extent cx="1488440" cy="518160"/>
                <wp:effectExtent l="0" t="0" r="16510" b="15240"/>
                <wp:wrapNone/>
                <wp:docPr id="39" name="Zaobljeni pravokotnik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8440" cy="51816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jeni pravokotnik 39" o:spid="_x0000_s1026" style="position:absolute;margin-left:60pt;margin-top:4.05pt;width:117.2pt;height:40.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" fillcolor="window" strokecolor="#70ad47" strokeweight="1pt">
                <v:stroke joinstyle="miter"/>
                <v:path arrowok="t"/>
                <w10:wrap anchorx="margin"/>
              </v:roundrect>
            </w:pict>
          </mc:Fallback>
        </mc:AlternateContent>
      </w:r>
    </w:p>
    <w:p w:rsidR="00B9214F" w:rsidRPr="00B9214F" w:rsidRDefault="00B9214F" w:rsidP="00B9214F">
      <w:pPr>
        <w:spacing w:after="0" w:line="276" w:lineRule="auto"/>
        <w:ind w:left="1416"/>
        <w:rPr>
          <w:rFonts w:ascii="Tahoma" w:eastAsia="Times New Roman" w:hAnsi="Tahoma" w:cs="Tahoma"/>
          <w:bCs/>
          <w:sz w:val="24"/>
          <w:szCs w:val="24"/>
          <w:lang w:eastAsia="sl-SI"/>
        </w:rPr>
      </w:pPr>
      <w:r w:rsidRPr="00B9214F">
        <w:rPr>
          <w:rFonts w:ascii="Tahoma" w:eastAsia="Times New Roman" w:hAnsi="Tahoma" w:cs="Tahoma"/>
          <w:bCs/>
          <w:sz w:val="24"/>
          <w:szCs w:val="24"/>
          <w:lang w:eastAsia="sl-SI"/>
        </w:rPr>
        <w:t>sedeti morate</w:t>
      </w:r>
      <w:r w:rsidRPr="00B9214F">
        <w:rPr>
          <w:rFonts w:ascii="Tahoma" w:eastAsia="Times New Roman" w:hAnsi="Tahoma" w:cs="Tahoma"/>
          <w:bCs/>
          <w:sz w:val="24"/>
          <w:szCs w:val="24"/>
          <w:lang w:eastAsia="sl-SI"/>
        </w:rPr>
        <w:tab/>
      </w:r>
      <w:r w:rsidRPr="00B9214F">
        <w:rPr>
          <w:rFonts w:ascii="Tahoma" w:eastAsia="Times New Roman" w:hAnsi="Tahoma" w:cs="Tahoma"/>
          <w:bCs/>
          <w:sz w:val="24"/>
          <w:szCs w:val="24"/>
          <w:lang w:eastAsia="sl-SI"/>
        </w:rPr>
        <w:tab/>
      </w:r>
      <w:r w:rsidRPr="00B9214F">
        <w:rPr>
          <w:rFonts w:ascii="Tahoma" w:eastAsia="Times New Roman" w:hAnsi="Tahoma" w:cs="Tahoma"/>
          <w:bCs/>
          <w:sz w:val="24"/>
          <w:szCs w:val="24"/>
          <w:lang w:eastAsia="sl-SI"/>
        </w:rPr>
        <w:tab/>
      </w:r>
      <w:r w:rsidRPr="00B9214F">
        <w:rPr>
          <w:rFonts w:ascii="Tahoma" w:eastAsia="Times New Roman" w:hAnsi="Tahoma" w:cs="Tahoma"/>
          <w:bCs/>
          <w:sz w:val="24"/>
          <w:szCs w:val="24"/>
          <w:lang w:eastAsia="sl-SI"/>
        </w:rPr>
        <w:tab/>
      </w:r>
      <w:r w:rsidRPr="00B9214F">
        <w:rPr>
          <w:rFonts w:ascii="Tahoma" w:eastAsia="Times New Roman" w:hAnsi="Tahoma" w:cs="Tahoma"/>
          <w:bCs/>
          <w:sz w:val="24"/>
          <w:szCs w:val="24"/>
          <w:lang w:eastAsia="sl-SI"/>
        </w:rPr>
        <w:tab/>
        <w:t>hočete doseči</w:t>
      </w:r>
    </w:p>
    <w:p w:rsidR="00B9214F" w:rsidRPr="00B9214F" w:rsidRDefault="00B9214F" w:rsidP="00B9214F">
      <w:pPr>
        <w:spacing w:after="0" w:line="276" w:lineRule="auto"/>
        <w:rPr>
          <w:rFonts w:ascii="Tahoma" w:eastAsia="MyriadPro-Light" w:hAnsi="Tahoma" w:cs="Tahoma"/>
          <w:sz w:val="24"/>
          <w:szCs w:val="24"/>
        </w:rPr>
      </w:pPr>
    </w:p>
    <w:p w:rsidR="00B9214F" w:rsidRPr="00B9214F" w:rsidRDefault="00B9214F" w:rsidP="00B9214F">
      <w:pPr>
        <w:spacing w:after="0" w:line="276" w:lineRule="auto"/>
        <w:rPr>
          <w:rFonts w:ascii="Tahoma" w:eastAsia="MyriadPro-Light" w:hAnsi="Tahoma" w:cs="Tahoma"/>
          <w:b/>
          <w:sz w:val="24"/>
          <w:szCs w:val="24"/>
        </w:rPr>
      </w:pPr>
    </w:p>
    <w:p w:rsidR="00B9214F" w:rsidRPr="00B9214F" w:rsidRDefault="00B9214F" w:rsidP="00B9214F">
      <w:pPr>
        <w:spacing w:after="0" w:line="276" w:lineRule="auto"/>
        <w:rPr>
          <w:rFonts w:ascii="Tahoma" w:eastAsia="MyriadPro-Light" w:hAnsi="Tahoma" w:cs="Tahoma"/>
          <w:b/>
          <w:sz w:val="24"/>
          <w:szCs w:val="24"/>
        </w:rPr>
      </w:pPr>
    </w:p>
    <w:p w:rsidR="00B9214F" w:rsidRPr="00B9214F" w:rsidRDefault="00B9214F" w:rsidP="00B9214F">
      <w:pPr>
        <w:spacing w:after="0" w:line="276" w:lineRule="auto"/>
        <w:rPr>
          <w:rFonts w:ascii="Tahoma" w:eastAsia="MyriadPro-Light" w:hAnsi="Tahoma" w:cs="Tahoma"/>
          <w:b/>
          <w:sz w:val="24"/>
          <w:szCs w:val="24"/>
        </w:rPr>
      </w:pPr>
      <w:r w:rsidRPr="00B9214F">
        <w:rPr>
          <w:rFonts w:ascii="Tahoma" w:eastAsia="MyriadPro-Light" w:hAnsi="Tahoma" w:cs="Tahoma"/>
          <w:b/>
          <w:sz w:val="24"/>
          <w:szCs w:val="24"/>
        </w:rPr>
        <w:t xml:space="preserve">d), f)  </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2023"/>
      </w:tblGrid>
      <w:tr w:rsidR="00B9214F" w:rsidRPr="00B9214F" w:rsidTr="00011E13">
        <w:tc>
          <w:tcPr>
            <w:tcW w:w="3364" w:type="dxa"/>
            <w:shd w:val="clear" w:color="auto" w:fill="auto"/>
          </w:tcPr>
          <w:p w:rsidR="00B9214F" w:rsidRPr="00B9214F" w:rsidRDefault="00B9214F" w:rsidP="00011E13">
            <w:pPr>
              <w:spacing w:after="0" w:line="240" w:lineRule="auto"/>
              <w:rPr>
                <w:rFonts w:ascii="Tahoma" w:eastAsia="MyriadPro-Light" w:hAnsi="Tahoma" w:cs="Tahoma"/>
                <w:sz w:val="24"/>
                <w:szCs w:val="24"/>
              </w:rPr>
            </w:pPr>
            <w:r w:rsidRPr="00B9214F">
              <w:rPr>
                <w:rFonts w:ascii="Tahoma" w:eastAsia="MyriadPro-Light" w:hAnsi="Tahoma" w:cs="Tahoma"/>
                <w:sz w:val="24"/>
                <w:szCs w:val="24"/>
              </w:rPr>
              <w:t>Osebna glagolska oblika</w:t>
            </w:r>
          </w:p>
        </w:tc>
        <w:tc>
          <w:tcPr>
            <w:tcW w:w="2023" w:type="dxa"/>
            <w:shd w:val="clear" w:color="auto" w:fill="auto"/>
          </w:tcPr>
          <w:p w:rsidR="00B9214F" w:rsidRPr="00B9214F" w:rsidRDefault="00B9214F" w:rsidP="00011E13">
            <w:pPr>
              <w:spacing w:after="0" w:line="240" w:lineRule="auto"/>
              <w:rPr>
                <w:rFonts w:ascii="Tahoma" w:eastAsia="MyriadPro-Light" w:hAnsi="Tahoma" w:cs="Tahoma"/>
                <w:sz w:val="24"/>
                <w:szCs w:val="24"/>
              </w:rPr>
            </w:pPr>
            <w:r w:rsidRPr="00B9214F">
              <w:rPr>
                <w:rFonts w:ascii="Tahoma" w:eastAsia="MyriadPro-Light" w:hAnsi="Tahoma" w:cs="Tahoma"/>
                <w:sz w:val="24"/>
                <w:szCs w:val="24"/>
              </w:rPr>
              <w:t>Glagol na -t</w:t>
            </w:r>
          </w:p>
        </w:tc>
      </w:tr>
      <w:tr w:rsidR="00B9214F" w:rsidRPr="00B9214F" w:rsidTr="00011E13">
        <w:tc>
          <w:tcPr>
            <w:tcW w:w="3364" w:type="dxa"/>
            <w:shd w:val="clear" w:color="auto" w:fill="auto"/>
          </w:tcPr>
          <w:p w:rsidR="00B9214F" w:rsidRPr="00B9214F" w:rsidRDefault="00B9214F" w:rsidP="00011E13">
            <w:pPr>
              <w:spacing w:after="0" w:line="276" w:lineRule="auto"/>
              <w:rPr>
                <w:rFonts w:ascii="Tahoma" w:eastAsia="MyriadPro-Light" w:hAnsi="Tahoma" w:cs="Tahoma"/>
                <w:sz w:val="24"/>
                <w:szCs w:val="24"/>
              </w:rPr>
            </w:pPr>
            <w:r w:rsidRPr="00B9214F">
              <w:rPr>
                <w:rFonts w:ascii="Tahoma" w:eastAsia="MyriadPro-Light" w:hAnsi="Tahoma" w:cs="Tahoma"/>
                <w:sz w:val="24"/>
                <w:szCs w:val="24"/>
              </w:rPr>
              <w:t>se odpravljate</w:t>
            </w:r>
          </w:p>
        </w:tc>
        <w:tc>
          <w:tcPr>
            <w:tcW w:w="2023" w:type="dxa"/>
            <w:shd w:val="clear" w:color="auto" w:fill="auto"/>
          </w:tcPr>
          <w:p w:rsidR="00B9214F" w:rsidRPr="00B9214F" w:rsidRDefault="00B9214F" w:rsidP="00011E13">
            <w:pPr>
              <w:spacing w:after="0" w:line="276" w:lineRule="auto"/>
              <w:rPr>
                <w:rFonts w:ascii="Tahoma" w:eastAsia="MyriadPro-Light" w:hAnsi="Tahoma" w:cs="Tahoma"/>
                <w:sz w:val="24"/>
                <w:szCs w:val="24"/>
              </w:rPr>
            </w:pPr>
            <w:r w:rsidRPr="00B9214F">
              <w:rPr>
                <w:rFonts w:ascii="Tahoma" w:eastAsia="MyriadPro-Light" w:hAnsi="Tahoma" w:cs="Tahoma"/>
                <w:sz w:val="24"/>
                <w:szCs w:val="24"/>
              </w:rPr>
              <w:t>kolesarit</w:t>
            </w:r>
          </w:p>
        </w:tc>
      </w:tr>
      <w:tr w:rsidR="00B9214F" w:rsidRPr="00B9214F" w:rsidTr="00011E13">
        <w:tc>
          <w:tcPr>
            <w:tcW w:w="3364" w:type="dxa"/>
            <w:shd w:val="clear" w:color="auto" w:fill="auto"/>
          </w:tcPr>
          <w:p w:rsidR="00B9214F" w:rsidRPr="00B9214F" w:rsidRDefault="00B9214F" w:rsidP="00011E13">
            <w:pPr>
              <w:spacing w:after="0" w:line="276" w:lineRule="auto"/>
              <w:rPr>
                <w:rFonts w:ascii="Tahoma" w:eastAsia="MyriadPro-Light" w:hAnsi="Tahoma" w:cs="Tahoma"/>
                <w:sz w:val="24"/>
                <w:szCs w:val="24"/>
              </w:rPr>
            </w:pPr>
            <w:r w:rsidRPr="00B9214F">
              <w:rPr>
                <w:rFonts w:ascii="Tahoma" w:eastAsia="MyriadPro-Light" w:hAnsi="Tahoma" w:cs="Tahoma"/>
                <w:sz w:val="24"/>
                <w:szCs w:val="24"/>
              </w:rPr>
              <w:t>greste</w:t>
            </w:r>
          </w:p>
        </w:tc>
        <w:tc>
          <w:tcPr>
            <w:tcW w:w="2023" w:type="dxa"/>
            <w:shd w:val="clear" w:color="auto" w:fill="auto"/>
          </w:tcPr>
          <w:p w:rsidR="00B9214F" w:rsidRPr="00B9214F" w:rsidRDefault="00B9214F" w:rsidP="00011E13">
            <w:pPr>
              <w:spacing w:after="0" w:line="276" w:lineRule="auto"/>
              <w:rPr>
                <w:rFonts w:ascii="Tahoma" w:eastAsia="MyriadPro-Light" w:hAnsi="Tahoma" w:cs="Tahoma"/>
                <w:sz w:val="24"/>
                <w:szCs w:val="24"/>
              </w:rPr>
            </w:pPr>
            <w:r w:rsidRPr="00B9214F">
              <w:rPr>
                <w:rFonts w:ascii="Tahoma" w:eastAsia="MyriadPro-Light" w:hAnsi="Tahoma" w:cs="Tahoma"/>
                <w:sz w:val="24"/>
                <w:szCs w:val="24"/>
              </w:rPr>
              <w:t>iskat</w:t>
            </w:r>
          </w:p>
        </w:tc>
      </w:tr>
    </w:tbl>
    <w:p w:rsidR="00B9214F" w:rsidRPr="00B9214F" w:rsidRDefault="00B9214F" w:rsidP="00B9214F">
      <w:pPr>
        <w:spacing w:after="0" w:line="276" w:lineRule="auto"/>
        <w:rPr>
          <w:rFonts w:ascii="Tahoma" w:eastAsia="MyriadPro-Light" w:hAnsi="Tahoma" w:cs="Tahoma"/>
          <w:sz w:val="24"/>
          <w:szCs w:val="24"/>
        </w:rPr>
      </w:pPr>
      <w:r w:rsidRPr="00B9214F">
        <w:rPr>
          <w:rFonts w:ascii="Tahoma" w:eastAsia="MyriadPro-Light" w:hAnsi="Tahoma" w:cs="Tahoma"/>
          <w:b/>
          <w:sz w:val="24"/>
          <w:szCs w:val="24"/>
        </w:rPr>
        <w:t>e)</w:t>
      </w:r>
      <w:r w:rsidRPr="00B9214F">
        <w:rPr>
          <w:rFonts w:ascii="Tahoma" w:eastAsia="MyriadPro-Light" w:hAnsi="Tahoma" w:cs="Tahoma"/>
          <w:sz w:val="24"/>
          <w:szCs w:val="24"/>
        </w:rPr>
        <w:t xml:space="preserve"> DA</w:t>
      </w:r>
      <w:r w:rsidRPr="00B9214F">
        <w:rPr>
          <w:rFonts w:ascii="Tahoma" w:eastAsia="MyriadPro-Light" w:hAnsi="Tahoma" w:cs="Tahoma"/>
          <w:sz w:val="24"/>
          <w:szCs w:val="24"/>
        </w:rPr>
        <w:tab/>
      </w:r>
      <w:r w:rsidRPr="00B9214F">
        <w:rPr>
          <w:rFonts w:ascii="Tahoma" w:eastAsia="MyriadPro-Light" w:hAnsi="Tahoma" w:cs="Tahoma"/>
          <w:b/>
          <w:color w:val="FF0000"/>
          <w:sz w:val="24"/>
          <w:szCs w:val="24"/>
          <w:bdr w:val="single" w:sz="4" w:space="0" w:color="auto"/>
        </w:rPr>
        <w:t>NE</w:t>
      </w:r>
    </w:p>
    <w:p w:rsidR="00B9214F" w:rsidRPr="00B9214F" w:rsidRDefault="00B9214F" w:rsidP="00B9214F">
      <w:pPr>
        <w:spacing w:after="0" w:line="276" w:lineRule="auto"/>
        <w:rPr>
          <w:rFonts w:ascii="Tahoma" w:eastAsia="MyriadPro-Light" w:hAnsi="Tahoma" w:cs="Tahoma"/>
          <w:sz w:val="24"/>
          <w:szCs w:val="24"/>
        </w:rPr>
      </w:pPr>
      <w:r w:rsidRPr="00B9214F">
        <w:rPr>
          <w:rFonts w:ascii="Tahoma" w:eastAsia="MyriadPro-Light" w:hAnsi="Tahoma" w:cs="Tahoma"/>
          <w:b/>
          <w:sz w:val="24"/>
          <w:szCs w:val="24"/>
        </w:rPr>
        <w:t xml:space="preserve">g) </w:t>
      </w:r>
      <w:r w:rsidRPr="00B9214F">
        <w:rPr>
          <w:rFonts w:ascii="Tahoma" w:eastAsia="MyriadPro-Light" w:hAnsi="Tahoma" w:cs="Tahoma"/>
          <w:color w:val="FF0000"/>
          <w:sz w:val="24"/>
          <w:szCs w:val="24"/>
          <w:u w:val="single"/>
        </w:rPr>
        <w:t>Stojijo ob glagolih premikanja</w:t>
      </w:r>
      <w:r w:rsidRPr="00B9214F">
        <w:rPr>
          <w:rFonts w:ascii="Tahoma" w:eastAsia="MyriadPro-Light" w:hAnsi="Tahoma" w:cs="Tahoma"/>
          <w:sz w:val="24"/>
          <w:szCs w:val="24"/>
        </w:rPr>
        <w:t>/ob takih glagolih kot pri nedolo</w:t>
      </w:r>
      <w:r w:rsidRPr="00B9214F">
        <w:rPr>
          <w:rFonts w:ascii="Tahoma" w:eastAsia="MyriadPro-Light" w:hAnsi="Tahoma" w:cs="Tahoma" w:hint="eastAsia"/>
          <w:sz w:val="24"/>
          <w:szCs w:val="24"/>
        </w:rPr>
        <w:t>č</w:t>
      </w:r>
      <w:r w:rsidRPr="00B9214F">
        <w:rPr>
          <w:rFonts w:ascii="Tahoma" w:eastAsia="MyriadPro-Light" w:hAnsi="Tahoma" w:cs="Tahoma"/>
          <w:sz w:val="24"/>
          <w:szCs w:val="24"/>
        </w:rPr>
        <w:t xml:space="preserve">niku/ob neosebni glagolski </w:t>
      </w:r>
    </w:p>
    <w:p w:rsidR="00B9214F" w:rsidRPr="00B9214F" w:rsidRDefault="00B9214F" w:rsidP="00B9214F">
      <w:pPr>
        <w:spacing w:after="0" w:line="276" w:lineRule="auto"/>
        <w:rPr>
          <w:rFonts w:ascii="Tahoma" w:eastAsia="MyriadPro-Light" w:hAnsi="Tahoma" w:cs="Tahoma"/>
          <w:sz w:val="24"/>
          <w:szCs w:val="24"/>
        </w:rPr>
      </w:pPr>
      <w:r w:rsidRPr="00B9214F">
        <w:rPr>
          <w:rFonts w:ascii="Tahoma" w:eastAsia="MyriadPro-Light" w:hAnsi="Tahoma" w:cs="Tahoma"/>
          <w:sz w:val="24"/>
          <w:szCs w:val="24"/>
        </w:rPr>
        <w:t xml:space="preserve">     obliki.</w:t>
      </w:r>
    </w:p>
    <w:p w:rsidR="00B9214F" w:rsidRPr="00B9214F" w:rsidRDefault="00B9214F" w:rsidP="00B9214F">
      <w:pPr>
        <w:spacing w:after="0" w:line="276" w:lineRule="auto"/>
        <w:rPr>
          <w:rFonts w:ascii="Tahoma" w:eastAsia="MyriadPro-Light" w:hAnsi="Tahoma" w:cs="Tahoma"/>
          <w:b/>
          <w:sz w:val="24"/>
          <w:szCs w:val="24"/>
        </w:rPr>
      </w:pPr>
      <w:r w:rsidRPr="00B9214F">
        <w:rPr>
          <w:rFonts w:ascii="Tahoma" w:eastAsia="MyriadPro-Light" w:hAnsi="Tahoma" w:cs="Tahoma"/>
          <w:b/>
          <w:sz w:val="24"/>
          <w:szCs w:val="24"/>
        </w:rPr>
        <w:lastRenderedPageBreak/>
        <w:t xml:space="preserve">h) </w:t>
      </w:r>
      <w:r w:rsidRPr="00B9214F">
        <w:rPr>
          <w:rFonts w:ascii="Tahoma" w:eastAsia="MyriadPro-Light" w:hAnsi="Tahoma" w:cs="Tahoma"/>
          <w:i/>
          <w:sz w:val="24"/>
          <w:szCs w:val="24"/>
        </w:rPr>
        <w:t>Po smislu, npr.:</w:t>
      </w:r>
      <w:r w:rsidRPr="00B9214F">
        <w:rPr>
          <w:rFonts w:ascii="Tahoma" w:eastAsia="MyriadPro-Light" w:hAnsi="Tahoma" w:cs="Tahoma"/>
          <w:b/>
          <w:sz w:val="24"/>
          <w:szCs w:val="24"/>
        </w:rPr>
        <w:t xml:space="preserve"> </w:t>
      </w:r>
    </w:p>
    <w:p w:rsidR="00B9214F" w:rsidRPr="00B9214F" w:rsidRDefault="00B9214F" w:rsidP="00B9214F">
      <w:pPr>
        <w:spacing w:after="0" w:line="276" w:lineRule="auto"/>
        <w:ind w:left="426" w:hanging="142"/>
        <w:rPr>
          <w:rFonts w:ascii="Tahoma" w:eastAsia="MyriadPro-Light" w:hAnsi="Tahoma" w:cs="Tahoma"/>
          <w:b/>
          <w:sz w:val="24"/>
          <w:szCs w:val="24"/>
        </w:rPr>
      </w:pPr>
      <w:r w:rsidRPr="00B9214F">
        <w:rPr>
          <w:rFonts w:ascii="Tahoma" w:eastAsia="MyriadPro-Light" w:hAnsi="Tahoma" w:cs="Tahoma"/>
          <w:sz w:val="24"/>
          <w:szCs w:val="24"/>
        </w:rPr>
        <w:t>peč, teč, strič, streč, obleč, reč, vleč</w:t>
      </w:r>
      <w:r w:rsidRPr="00B9214F">
        <w:rPr>
          <w:rFonts w:ascii="Tahoma" w:eastAsia="MyriadPro-Light" w:hAnsi="Tahoma" w:cs="Tahoma"/>
          <w:b/>
          <w:sz w:val="24"/>
          <w:szCs w:val="24"/>
        </w:rPr>
        <w:t xml:space="preserve"> </w:t>
      </w:r>
    </w:p>
    <w:p w:rsidR="00B9214F" w:rsidRPr="00B9214F" w:rsidRDefault="00B9214F">
      <w:pPr>
        <w:rPr>
          <w:sz w:val="24"/>
          <w:szCs w:val="24"/>
        </w:rPr>
      </w:pPr>
    </w:p>
    <w:sectPr w:rsidR="00B9214F" w:rsidRPr="00B92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MyriadPro-Ligh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97304"/>
    <w:multiLevelType w:val="hybridMultilevel"/>
    <w:tmpl w:val="392804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4F"/>
    <w:rsid w:val="00B9214F"/>
    <w:rsid w:val="00F51C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214F"/>
    <w:pPr>
      <w:spacing w:after="160" w:line="259" w:lineRule="auto"/>
    </w:pPr>
    <w:rPr>
      <w:rFonts w:ascii="Calibri" w:eastAsia="Calibri" w:hAnsi="Calibri" w:cs="Times New Roman"/>
    </w:rPr>
  </w:style>
  <w:style w:type="paragraph" w:styleId="Naslov3">
    <w:name w:val="heading 3"/>
    <w:basedOn w:val="Navaden"/>
    <w:link w:val="Naslov3Znak"/>
    <w:uiPriority w:val="9"/>
    <w:qFormat/>
    <w:rsid w:val="00B9214F"/>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9214F"/>
    <w:pPr>
      <w:ind w:left="720"/>
      <w:contextualSpacing/>
    </w:pPr>
  </w:style>
  <w:style w:type="character" w:customStyle="1" w:styleId="Naslov3Znak">
    <w:name w:val="Naslov 3 Znak"/>
    <w:basedOn w:val="Privzetapisavaodstavka"/>
    <w:link w:val="Naslov3"/>
    <w:uiPriority w:val="9"/>
    <w:rsid w:val="00B9214F"/>
    <w:rPr>
      <w:rFonts w:ascii="Times New Roman" w:eastAsia="Times New Roman" w:hAnsi="Times New Roman" w:cs="Times New Roman"/>
      <w:b/>
      <w:bCs/>
      <w:sz w:val="27"/>
      <w:szCs w:val="27"/>
      <w:lang w:eastAsia="sl-SI"/>
    </w:rPr>
  </w:style>
  <w:style w:type="paragraph" w:styleId="Navadensplet">
    <w:name w:val="Normal (Web)"/>
    <w:basedOn w:val="Navaden"/>
    <w:uiPriority w:val="99"/>
    <w:unhideWhenUsed/>
    <w:rsid w:val="00B9214F"/>
    <w:pPr>
      <w:spacing w:before="100" w:beforeAutospacing="1" w:after="100" w:afterAutospacing="1" w:line="240" w:lineRule="auto"/>
    </w:pPr>
    <w:rPr>
      <w:rFonts w:ascii="Times New Roman" w:eastAsia="Times New Roman" w:hAnsi="Times New Roman"/>
      <w:sz w:val="24"/>
      <w:szCs w:val="24"/>
      <w:lang w:eastAsia="sl-SI"/>
    </w:rPr>
  </w:style>
  <w:style w:type="character" w:styleId="Poudarek">
    <w:name w:val="Emphasis"/>
    <w:basedOn w:val="Privzetapisavaodstavka"/>
    <w:uiPriority w:val="20"/>
    <w:qFormat/>
    <w:rsid w:val="00B9214F"/>
    <w:rPr>
      <w:i/>
      <w:iCs/>
    </w:rPr>
  </w:style>
  <w:style w:type="character" w:styleId="Krepko">
    <w:name w:val="Strong"/>
    <w:basedOn w:val="Privzetapisavaodstavka"/>
    <w:uiPriority w:val="22"/>
    <w:qFormat/>
    <w:rsid w:val="00B9214F"/>
    <w:rPr>
      <w:b/>
      <w:bCs/>
    </w:rPr>
  </w:style>
  <w:style w:type="paragraph" w:styleId="Besedilooblaka">
    <w:name w:val="Balloon Text"/>
    <w:basedOn w:val="Navaden"/>
    <w:link w:val="BesedilooblakaZnak"/>
    <w:uiPriority w:val="99"/>
    <w:semiHidden/>
    <w:unhideWhenUsed/>
    <w:rsid w:val="00B9214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921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214F"/>
    <w:pPr>
      <w:spacing w:after="160" w:line="259" w:lineRule="auto"/>
    </w:pPr>
    <w:rPr>
      <w:rFonts w:ascii="Calibri" w:eastAsia="Calibri" w:hAnsi="Calibri" w:cs="Times New Roman"/>
    </w:rPr>
  </w:style>
  <w:style w:type="paragraph" w:styleId="Naslov3">
    <w:name w:val="heading 3"/>
    <w:basedOn w:val="Navaden"/>
    <w:link w:val="Naslov3Znak"/>
    <w:uiPriority w:val="9"/>
    <w:qFormat/>
    <w:rsid w:val="00B9214F"/>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9214F"/>
    <w:pPr>
      <w:ind w:left="720"/>
      <w:contextualSpacing/>
    </w:pPr>
  </w:style>
  <w:style w:type="character" w:customStyle="1" w:styleId="Naslov3Znak">
    <w:name w:val="Naslov 3 Znak"/>
    <w:basedOn w:val="Privzetapisavaodstavka"/>
    <w:link w:val="Naslov3"/>
    <w:uiPriority w:val="9"/>
    <w:rsid w:val="00B9214F"/>
    <w:rPr>
      <w:rFonts w:ascii="Times New Roman" w:eastAsia="Times New Roman" w:hAnsi="Times New Roman" w:cs="Times New Roman"/>
      <w:b/>
      <w:bCs/>
      <w:sz w:val="27"/>
      <w:szCs w:val="27"/>
      <w:lang w:eastAsia="sl-SI"/>
    </w:rPr>
  </w:style>
  <w:style w:type="paragraph" w:styleId="Navadensplet">
    <w:name w:val="Normal (Web)"/>
    <w:basedOn w:val="Navaden"/>
    <w:uiPriority w:val="99"/>
    <w:unhideWhenUsed/>
    <w:rsid w:val="00B9214F"/>
    <w:pPr>
      <w:spacing w:before="100" w:beforeAutospacing="1" w:after="100" w:afterAutospacing="1" w:line="240" w:lineRule="auto"/>
    </w:pPr>
    <w:rPr>
      <w:rFonts w:ascii="Times New Roman" w:eastAsia="Times New Roman" w:hAnsi="Times New Roman"/>
      <w:sz w:val="24"/>
      <w:szCs w:val="24"/>
      <w:lang w:eastAsia="sl-SI"/>
    </w:rPr>
  </w:style>
  <w:style w:type="character" w:styleId="Poudarek">
    <w:name w:val="Emphasis"/>
    <w:basedOn w:val="Privzetapisavaodstavka"/>
    <w:uiPriority w:val="20"/>
    <w:qFormat/>
    <w:rsid w:val="00B9214F"/>
    <w:rPr>
      <w:i/>
      <w:iCs/>
    </w:rPr>
  </w:style>
  <w:style w:type="character" w:styleId="Krepko">
    <w:name w:val="Strong"/>
    <w:basedOn w:val="Privzetapisavaodstavka"/>
    <w:uiPriority w:val="22"/>
    <w:qFormat/>
    <w:rsid w:val="00B9214F"/>
    <w:rPr>
      <w:b/>
      <w:bCs/>
    </w:rPr>
  </w:style>
  <w:style w:type="paragraph" w:styleId="Besedilooblaka">
    <w:name w:val="Balloon Text"/>
    <w:basedOn w:val="Navaden"/>
    <w:link w:val="BesedilooblakaZnak"/>
    <w:uiPriority w:val="99"/>
    <w:semiHidden/>
    <w:unhideWhenUsed/>
    <w:rsid w:val="00B9214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9214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2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976</Words>
  <Characters>5564</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2020-04-16T06:46:00Z</dcterms:created>
  <dcterms:modified xsi:type="dcterms:W3CDTF">2020-04-16T06:53:00Z</dcterms:modified>
</cp:coreProperties>
</file>