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18" w:rsidRPr="00041B7A" w:rsidRDefault="00F44466" w:rsidP="00041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Predstavitev s pomočjo računalniške tehnologije z govornim nastopom</w:t>
      </w:r>
    </w:p>
    <w:p w:rsidR="00041B7A" w:rsidRDefault="00041B7A" w:rsidP="0004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Ocenjuje se:</w:t>
      </w:r>
    </w:p>
    <w:p w:rsidR="00041B7A" w:rsidRDefault="00041B7A" w:rsidP="00041B7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vsebina </w:t>
      </w:r>
      <w:r w:rsidR="00FF59C3">
        <w:rPr>
          <w:rFonts w:ascii="Times New Roman" w:hAnsi="Times New Roman" w:cs="Times New Roman"/>
          <w:sz w:val="24"/>
          <w:szCs w:val="24"/>
        </w:rPr>
        <w:t>računalniške predstavitev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41B7A" w:rsidRDefault="00FF59C3" w:rsidP="00041B7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učinkovitost računalniške predstavitve</w:t>
      </w:r>
      <w:r w:rsidR="00041B7A">
        <w:rPr>
          <w:rFonts w:ascii="Times New Roman" w:hAnsi="Times New Roman" w:cs="Times New Roman"/>
          <w:sz w:val="24"/>
          <w:szCs w:val="24"/>
        </w:rPr>
        <w:t>,</w:t>
      </w:r>
    </w:p>
    <w:p w:rsidR="00041B7A" w:rsidRDefault="00FF59C3" w:rsidP="00041B7A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govorni nastop</w:t>
      </w:r>
      <w:r w:rsidR="00041B7A">
        <w:rPr>
          <w:rFonts w:ascii="Times New Roman" w:hAnsi="Times New Roman" w:cs="Times New Roman"/>
          <w:sz w:val="24"/>
          <w:szCs w:val="24"/>
        </w:rPr>
        <w:t>.</w:t>
      </w:r>
    </w:p>
    <w:p w:rsidR="00041B7A" w:rsidRDefault="00041B7A" w:rsidP="000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B7A" w:rsidRPr="000E0864" w:rsidRDefault="00041B7A" w:rsidP="00041B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864">
        <w:rPr>
          <w:rFonts w:ascii="Times New Roman" w:hAnsi="Times New Roman" w:cs="Times New Roman"/>
          <w:sz w:val="24"/>
          <w:szCs w:val="24"/>
          <w:u w:val="single"/>
        </w:rPr>
        <w:t>Govorni nastop:</w:t>
      </w:r>
    </w:p>
    <w:p w:rsidR="00041B7A" w:rsidRDefault="00041B7A" w:rsidP="00041B7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podlagi literature in virov oblikovati govorni nastop (</w:t>
      </w:r>
      <w:r w:rsidR="00301488">
        <w:rPr>
          <w:rFonts w:ascii="Times New Roman" w:hAnsi="Times New Roman" w:cs="Times New Roman"/>
          <w:sz w:val="24"/>
          <w:szCs w:val="24"/>
        </w:rPr>
        <w:t>učbenik in</w:t>
      </w:r>
      <w:r w:rsidR="0048098C">
        <w:rPr>
          <w:rFonts w:ascii="Times New Roman" w:hAnsi="Times New Roman" w:cs="Times New Roman"/>
          <w:sz w:val="24"/>
          <w:szCs w:val="24"/>
        </w:rPr>
        <w:t xml:space="preserve"> spletni viri</w:t>
      </w:r>
      <w:r w:rsidR="00301488">
        <w:rPr>
          <w:rFonts w:ascii="Times New Roman" w:hAnsi="Times New Roman" w:cs="Times New Roman"/>
          <w:sz w:val="24"/>
          <w:szCs w:val="24"/>
        </w:rPr>
        <w:t xml:space="preserve"> … pisni vir – če imate doma dostop do literature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41B7A" w:rsidRDefault="00041B7A" w:rsidP="00041B7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dolžina</w:t>
      </w:r>
      <w:r w:rsidR="00856F49">
        <w:rPr>
          <w:rFonts w:ascii="Times New Roman" w:hAnsi="Times New Roman" w:cs="Times New Roman"/>
          <w:sz w:val="24"/>
          <w:szCs w:val="24"/>
        </w:rPr>
        <w:t xml:space="preserve"> govornega nastopa:</w:t>
      </w:r>
      <w:r>
        <w:rPr>
          <w:rFonts w:ascii="Times New Roman" w:hAnsi="Times New Roman" w:cs="Times New Roman"/>
          <w:sz w:val="24"/>
          <w:szCs w:val="24"/>
        </w:rPr>
        <w:t xml:space="preserve"> 5–8 minut,</w:t>
      </w:r>
    </w:p>
    <w:p w:rsidR="00041B7A" w:rsidRDefault="00041B7A" w:rsidP="00041B7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vsebina predstavljena na jedrnat, razumljiv in zanimiv način,</w:t>
      </w:r>
    </w:p>
    <w:p w:rsidR="00BC44A3" w:rsidRDefault="00041B7A" w:rsidP="00BC44A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razlaga vseh tujk in strokovnih izrazov, ki so o</w:t>
      </w:r>
      <w:r w:rsidR="00456EAB">
        <w:rPr>
          <w:rFonts w:ascii="Times New Roman" w:hAnsi="Times New Roman" w:cs="Times New Roman"/>
          <w:sz w:val="24"/>
          <w:szCs w:val="24"/>
        </w:rPr>
        <w:t xml:space="preserve">menjeni ali zapisani v </w:t>
      </w:r>
      <w:proofErr w:type="spellStart"/>
      <w:r w:rsidR="00456EA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456EAB">
        <w:rPr>
          <w:rFonts w:ascii="Times New Roman" w:hAnsi="Times New Roman" w:cs="Times New Roman"/>
          <w:sz w:val="24"/>
          <w:szCs w:val="24"/>
        </w:rPr>
        <w:t xml:space="preserve"> pre</w:t>
      </w:r>
      <w:r w:rsidR="007D7BB3">
        <w:rPr>
          <w:rFonts w:ascii="Times New Roman" w:hAnsi="Times New Roman" w:cs="Times New Roman"/>
          <w:sz w:val="24"/>
          <w:szCs w:val="24"/>
        </w:rPr>
        <w:t>d</w:t>
      </w:r>
      <w:r w:rsidR="00456EAB">
        <w:rPr>
          <w:rFonts w:ascii="Times New Roman" w:hAnsi="Times New Roman" w:cs="Times New Roman"/>
          <w:sz w:val="24"/>
          <w:szCs w:val="24"/>
        </w:rPr>
        <w:t>stavitvi</w:t>
      </w:r>
      <w:r w:rsidR="00BC44A3">
        <w:rPr>
          <w:rFonts w:ascii="Times New Roman" w:hAnsi="Times New Roman" w:cs="Times New Roman"/>
          <w:sz w:val="24"/>
          <w:szCs w:val="24"/>
        </w:rPr>
        <w:t>,</w:t>
      </w:r>
    </w:p>
    <w:p w:rsidR="00041B7A" w:rsidRPr="00BC44A3" w:rsidRDefault="00BC44A3" w:rsidP="00BC44A3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 koncu govornega nastopa učenec sošolcem zastavi 3 vprašanja</w:t>
      </w:r>
      <w:r w:rsidR="00856F49" w:rsidRPr="00BC44A3">
        <w:rPr>
          <w:rFonts w:ascii="Times New Roman" w:hAnsi="Times New Roman" w:cs="Times New Roman"/>
          <w:sz w:val="24"/>
          <w:szCs w:val="24"/>
        </w:rPr>
        <w:t>.</w:t>
      </w:r>
    </w:p>
    <w:p w:rsidR="00041B7A" w:rsidRPr="000E0864" w:rsidRDefault="00301488" w:rsidP="004809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11617">
        <w:rPr>
          <w:rFonts w:ascii="Times New Roman" w:hAnsi="Times New Roman" w:cs="Times New Roman"/>
          <w:sz w:val="24"/>
          <w:szCs w:val="24"/>
          <w:u w:val="single"/>
        </w:rPr>
        <w:t>pt</w:t>
      </w:r>
      <w:proofErr w:type="spellEnd"/>
      <w:r w:rsidR="00011617">
        <w:rPr>
          <w:rFonts w:ascii="Times New Roman" w:hAnsi="Times New Roman" w:cs="Times New Roman"/>
          <w:sz w:val="24"/>
          <w:szCs w:val="24"/>
          <w:u w:val="single"/>
        </w:rPr>
        <w:t xml:space="preserve"> predstavitev</w:t>
      </w:r>
      <w:r w:rsidR="0048098C" w:rsidRPr="000E086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2481" w:rsidRDefault="006F2481" w:rsidP="006F2481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naslovni diapozitiv: naslov, ime in priime</w:t>
      </w:r>
      <w:r w:rsidR="00F444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ter razred,</w:t>
      </w:r>
    </w:p>
    <w:p w:rsidR="0048098C" w:rsidRDefault="006F2481" w:rsidP="0048098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vsebina:</w:t>
      </w:r>
      <w:r w:rsidR="0048098C">
        <w:rPr>
          <w:rFonts w:ascii="Times New Roman" w:hAnsi="Times New Roman" w:cs="Times New Roman"/>
          <w:sz w:val="24"/>
          <w:szCs w:val="24"/>
        </w:rPr>
        <w:t xml:space="preserve"> glavni pojmi, pojavi, razdelitve, slike, fotografij</w:t>
      </w:r>
      <w:r w:rsidR="00856F49">
        <w:rPr>
          <w:rFonts w:ascii="Times New Roman" w:hAnsi="Times New Roman" w:cs="Times New Roman"/>
          <w:sz w:val="24"/>
          <w:szCs w:val="24"/>
        </w:rPr>
        <w:t>e, karte/zemljevidi</w:t>
      </w:r>
      <w:r w:rsidR="0048098C">
        <w:rPr>
          <w:rFonts w:ascii="Times New Roman" w:hAnsi="Times New Roman" w:cs="Times New Roman"/>
          <w:sz w:val="24"/>
          <w:szCs w:val="24"/>
        </w:rPr>
        <w:t>,</w:t>
      </w:r>
    </w:p>
    <w:p w:rsidR="0048098C" w:rsidRPr="00856F49" w:rsidRDefault="003400EE" w:rsidP="0013763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slikovno gradivo naj bo pod</w:t>
      </w:r>
      <w:r w:rsidR="0048098C">
        <w:rPr>
          <w:rFonts w:ascii="Times New Roman" w:hAnsi="Times New Roman" w:cs="Times New Roman"/>
          <w:sz w:val="24"/>
          <w:szCs w:val="24"/>
        </w:rPr>
        <w:t>naslovljeno,</w:t>
      </w:r>
    </w:p>
    <w:p w:rsidR="000E0864" w:rsidRDefault="00011617" w:rsidP="00041B7A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zaključni diapozitiv:</w:t>
      </w:r>
      <w:r w:rsidR="00856F49" w:rsidRPr="00137630">
        <w:rPr>
          <w:rFonts w:ascii="Times New Roman" w:hAnsi="Times New Roman" w:cs="Times New Roman"/>
          <w:sz w:val="24"/>
          <w:szCs w:val="24"/>
        </w:rPr>
        <w:t xml:space="preserve"> navedeni</w:t>
      </w:r>
      <w:r w:rsidR="0048098C" w:rsidRPr="00137630">
        <w:rPr>
          <w:rFonts w:ascii="Times New Roman" w:hAnsi="Times New Roman" w:cs="Times New Roman"/>
          <w:sz w:val="24"/>
          <w:szCs w:val="24"/>
        </w:rPr>
        <w:t xml:space="preserve"> v</w:t>
      </w:r>
      <w:r w:rsidR="00856F49" w:rsidRPr="00137630">
        <w:rPr>
          <w:rFonts w:ascii="Times New Roman" w:hAnsi="Times New Roman" w:cs="Times New Roman"/>
          <w:sz w:val="24"/>
          <w:szCs w:val="24"/>
        </w:rPr>
        <w:t>iri</w:t>
      </w:r>
      <w:r w:rsidR="0048098C" w:rsidRPr="00137630">
        <w:rPr>
          <w:rFonts w:ascii="Times New Roman" w:hAnsi="Times New Roman" w:cs="Times New Roman"/>
          <w:sz w:val="24"/>
          <w:szCs w:val="24"/>
        </w:rPr>
        <w:t xml:space="preserve"> in l</w:t>
      </w:r>
      <w:r w:rsidR="00856F49" w:rsidRPr="00137630">
        <w:rPr>
          <w:rFonts w:ascii="Times New Roman" w:hAnsi="Times New Roman" w:cs="Times New Roman"/>
          <w:sz w:val="24"/>
          <w:szCs w:val="24"/>
        </w:rPr>
        <w:t>iteratura</w:t>
      </w:r>
    </w:p>
    <w:p w:rsidR="00137630" w:rsidRPr="00137630" w:rsidRDefault="00137630" w:rsidP="001376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B7A" w:rsidRDefault="00041B7A" w:rsidP="0004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Končna ocena se oblikuje na podlagi točk, doseženih pri izdelovanj in predstavitvi.</w:t>
      </w:r>
      <w:r w:rsidR="006C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Učenec, ki ne izvede predstavitve v dogovorjenem roku, je ocenjen z negativno oceno. O izjemah (npr. zaradi daljše bolezenske odsotnosti) odloči učitelj po pogovoru z učencem.</w:t>
      </w:r>
    </w:p>
    <w:p w:rsidR="006F2481" w:rsidRDefault="006F2481" w:rsidP="00041B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etlamreapoudarek11"/>
        <w:tblW w:w="0" w:type="auto"/>
        <w:tblLook w:val="04A0"/>
      </w:tblPr>
      <w:tblGrid>
        <w:gridCol w:w="959"/>
        <w:gridCol w:w="3118"/>
        <w:gridCol w:w="3402"/>
        <w:gridCol w:w="3402"/>
        <w:gridCol w:w="3263"/>
      </w:tblGrid>
      <w:tr w:rsidR="006C64F4" w:rsidTr="005A5635">
        <w:trPr>
          <w:cnfStyle w:val="100000000000"/>
        </w:trPr>
        <w:tc>
          <w:tcPr>
            <w:cnfStyle w:val="001000000000"/>
            <w:tcW w:w="14144" w:type="dxa"/>
            <w:gridSpan w:val="5"/>
          </w:tcPr>
          <w:p w:rsidR="006C64F4" w:rsidRPr="005A5635" w:rsidRDefault="006C64F4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Opisna merila za ocenjevanje </w:t>
            </w:r>
            <w:r w:rsidR="0036119A">
              <w:rPr>
                <w:rFonts w:ascii="Times New Roman" w:hAnsi="Times New Roman" w:cs="Times New Roman"/>
                <w:sz w:val="24"/>
                <w:szCs w:val="24"/>
              </w:rPr>
              <w:t>predstavitve s pomočjo računalniške tehnologije</w:t>
            </w: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 xml:space="preserve"> z govornim nastopom</w:t>
            </w:r>
          </w:p>
        </w:tc>
      </w:tr>
      <w:tr w:rsidR="005A5635" w:rsidTr="005A5635">
        <w:trPr>
          <w:cnfStyle w:val="00000010000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Št. točk</w:t>
            </w:r>
          </w:p>
        </w:tc>
        <w:tc>
          <w:tcPr>
            <w:tcW w:w="3118" w:type="dxa"/>
          </w:tcPr>
          <w:p w:rsidR="006C64F4" w:rsidRPr="00370708" w:rsidRDefault="006F2481" w:rsidP="006C64F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Preglednost</w:t>
            </w:r>
          </w:p>
        </w:tc>
        <w:tc>
          <w:tcPr>
            <w:tcW w:w="3402" w:type="dxa"/>
          </w:tcPr>
          <w:p w:rsidR="006C64F4" w:rsidRPr="00370708" w:rsidRDefault="006F2481" w:rsidP="006C64F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Vsebina</w:t>
            </w:r>
          </w:p>
        </w:tc>
        <w:tc>
          <w:tcPr>
            <w:tcW w:w="3402" w:type="dxa"/>
          </w:tcPr>
          <w:p w:rsidR="006C64F4" w:rsidRPr="00370708" w:rsidRDefault="006F2481" w:rsidP="006C64F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Urejenost predstavitve in </w:t>
            </w:r>
            <w:r w:rsidR="006C64F4" w:rsidRPr="00370708">
              <w:rPr>
                <w:rFonts w:ascii="Times New Roman" w:hAnsi="Times New Roman" w:cs="Times New Roman"/>
                <w:b/>
                <w:sz w:val="24"/>
                <w:szCs w:val="24"/>
              </w:rPr>
              <w:t>estetski vidik</w:t>
            </w:r>
          </w:p>
        </w:tc>
        <w:tc>
          <w:tcPr>
            <w:tcW w:w="3263" w:type="dxa"/>
          </w:tcPr>
          <w:p w:rsidR="006C64F4" w:rsidRPr="00370708" w:rsidRDefault="006C64F4" w:rsidP="006C64F4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08">
              <w:rPr>
                <w:rFonts w:ascii="Times New Roman" w:hAnsi="Times New Roman" w:cs="Times New Roman"/>
                <w:b/>
                <w:sz w:val="24"/>
                <w:szCs w:val="24"/>
              </w:rPr>
              <w:t>Prestavitev izdelka</w:t>
            </w:r>
          </w:p>
        </w:tc>
      </w:tr>
      <w:tr w:rsidR="006C64F4" w:rsidTr="005A5635">
        <w:trPr>
          <w:cnfStyle w:val="00000001000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C64F4" w:rsidRDefault="006F2481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 je dobro organizirana</w:t>
            </w:r>
            <w:r w:rsidR="006C6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4F4" w:rsidRDefault="006F2481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razvidni so ključni pojmi oz. deli vsebine,</w:t>
            </w:r>
          </w:p>
          <w:p w:rsidR="006F2481" w:rsidRDefault="006F2481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črke so dovolj velike, da so berljive,</w:t>
            </w:r>
          </w:p>
          <w:p w:rsidR="006F2481" w:rsidRDefault="006F2481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dolgih besedil,</w:t>
            </w:r>
          </w:p>
          <w:p w:rsidR="006F2481" w:rsidRPr="006C64F4" w:rsidRDefault="006F2481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slikovnega materiala je dovolj, je izviren kvaliteten in prikazuje bistvo želene tematike.</w:t>
            </w:r>
          </w:p>
        </w:tc>
        <w:tc>
          <w:tcPr>
            <w:tcW w:w="3402" w:type="dxa"/>
          </w:tcPr>
          <w:p w:rsidR="006C64F4" w:rsidRDefault="006C64F4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komentarji so ustrezne dolžine,</w:t>
            </w:r>
          </w:p>
          <w:p w:rsidR="006C64F4" w:rsidRDefault="006C64F4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pojmi so jasno razloženi,</w:t>
            </w:r>
          </w:p>
          <w:p w:rsidR="006C64F4" w:rsidRDefault="006C64F4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slovničnih napak,</w:t>
            </w:r>
          </w:p>
          <w:p w:rsidR="006C64F4" w:rsidRPr="006C64F4" w:rsidRDefault="006C64F4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besedilo ustreza po velikosti, zahtevnosti in obsegu.</w:t>
            </w:r>
          </w:p>
        </w:tc>
        <w:tc>
          <w:tcPr>
            <w:tcW w:w="3402" w:type="dxa"/>
          </w:tcPr>
          <w:p w:rsidR="006C64F4" w:rsidRDefault="00936C03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predstavitev</w:t>
            </w:r>
            <w:r w:rsidR="00D87D59">
              <w:rPr>
                <w:rFonts w:ascii="Times New Roman" w:hAnsi="Times New Roman" w:cs="Times New Roman"/>
                <w:sz w:val="24"/>
                <w:szCs w:val="24"/>
              </w:rPr>
              <w:t xml:space="preserve"> je izdelan</w:t>
            </w:r>
            <w:r w:rsidR="003014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87D59">
              <w:rPr>
                <w:rFonts w:ascii="Times New Roman" w:hAnsi="Times New Roman" w:cs="Times New Roman"/>
                <w:sz w:val="24"/>
                <w:szCs w:val="24"/>
              </w:rPr>
              <w:t xml:space="preserve"> skrbno, natančno, estetsko,</w:t>
            </w:r>
          </w:p>
          <w:p w:rsidR="00D87D59" w:rsidRDefault="00936C03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vsebina </w:t>
            </w:r>
            <w:r w:rsidR="00D87D59">
              <w:rPr>
                <w:rFonts w:ascii="Times New Roman" w:hAnsi="Times New Roman" w:cs="Times New Roman"/>
                <w:sz w:val="24"/>
                <w:szCs w:val="24"/>
              </w:rPr>
              <w:t>je vidna in poučna,</w:t>
            </w:r>
          </w:p>
          <w:p w:rsidR="00D87D59" w:rsidRDefault="00936C03" w:rsidP="006C64F4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prosojnica vsebuje: naslov, avtorja, razred</w:t>
            </w:r>
            <w:r w:rsidR="00D8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03" w:rsidRPr="00936C03" w:rsidRDefault="00936C03" w:rsidP="00936C03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36C03">
              <w:rPr>
                <w:rFonts w:ascii="Times New Roman" w:hAnsi="Times New Roman" w:cs="Times New Roman"/>
                <w:sz w:val="24"/>
                <w:szCs w:val="24"/>
              </w:rPr>
              <w:t>adnja prosojnica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</w:t>
            </w:r>
            <w:r w:rsidRPr="00936C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pravilno navedene vire.</w:t>
            </w:r>
          </w:p>
        </w:tc>
        <w:tc>
          <w:tcPr>
            <w:tcW w:w="3263" w:type="dxa"/>
          </w:tcPr>
          <w:p w:rsidR="006C64F4" w:rsidRDefault="00D87D59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 je prost, tekoč in smiselno povezan,</w:t>
            </w:r>
          </w:p>
          <w:p w:rsidR="00DE09EB" w:rsidRDefault="00DE09EB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knjižni jezik,</w:t>
            </w:r>
          </w:p>
          <w:p w:rsidR="00D87D59" w:rsidRDefault="00D87D59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učiteljeva pomoč ni potrebna,</w:t>
            </w:r>
          </w:p>
          <w:p w:rsidR="008C7CAC" w:rsidRDefault="00D87D59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strokovne izraze</w:t>
            </w:r>
            <w:r w:rsidR="008C7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CAC" w:rsidRDefault="008C7CAC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slikovno gradivo</w:t>
            </w:r>
          </w:p>
          <w:p w:rsidR="00D87D59" w:rsidRPr="00D87D59" w:rsidRDefault="008C7CAC" w:rsidP="00D87D5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stik s poslušalci</w:t>
            </w:r>
            <w:r w:rsidR="00D8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635" w:rsidTr="005A5635">
        <w:trPr>
          <w:cnfStyle w:val="00000010000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F2481" w:rsidRDefault="006F2481" w:rsidP="006F2481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 je slabše organizirana,</w:t>
            </w:r>
          </w:p>
          <w:p w:rsidR="006F2481" w:rsidRDefault="006F2481" w:rsidP="006F2481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ključni pojmi oz. deli vsebine so slabše razvidni,</w:t>
            </w:r>
          </w:p>
          <w:p w:rsidR="006F2481" w:rsidRDefault="006F2481" w:rsidP="006F2481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črke so dovolj velike, da so berljive,</w:t>
            </w:r>
          </w:p>
          <w:p w:rsidR="006F2481" w:rsidRDefault="006F2481" w:rsidP="006F2481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preveč besedila,</w:t>
            </w:r>
          </w:p>
          <w:p w:rsidR="006C64F4" w:rsidRPr="00DE09EB" w:rsidRDefault="006F2481" w:rsidP="006F2481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slikovnega materiala je dovolj, vendar ni izviren in ne dovolj kvaliteten, da bi prikazuje bistvo želene tematike.</w:t>
            </w:r>
          </w:p>
        </w:tc>
        <w:tc>
          <w:tcPr>
            <w:tcW w:w="3402" w:type="dxa"/>
          </w:tcPr>
          <w:p w:rsidR="00E4335D" w:rsidRDefault="00E4335D" w:rsidP="00E4335D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komentarji so ustrezne dolžine,</w:t>
            </w:r>
          </w:p>
          <w:p w:rsidR="00E4335D" w:rsidRPr="00E4335D" w:rsidRDefault="00E4335D" w:rsidP="00E4335D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 slovničnih napak,</w:t>
            </w:r>
          </w:p>
          <w:p w:rsidR="00E4335D" w:rsidRDefault="00DE09EB" w:rsidP="00DE09EB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nekatere vsebine so izpuščene/premalo razložene</w:t>
            </w:r>
            <w:r w:rsidR="00E4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35D" w:rsidRDefault="00E4335D" w:rsidP="00E4335D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nekaj napak pri strokovnem izražanju,</w:t>
            </w:r>
          </w:p>
          <w:p w:rsidR="00DE09EB" w:rsidRPr="00E4335D" w:rsidRDefault="00E4335D" w:rsidP="00E4335D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učenčevo besedilo povzame bistvo, vendar ne doda nič svojega</w:t>
            </w:r>
            <w:r w:rsidR="00DE09EB" w:rsidRPr="00E4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64F4" w:rsidRDefault="00936C03" w:rsidP="00DE09EB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predstavitev  je estetsko izdelan</w:t>
            </w:r>
            <w:r w:rsidR="0030148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DE09EB">
              <w:rPr>
                <w:rFonts w:ascii="Times New Roman" w:hAnsi="Times New Roman" w:cs="Times New Roman"/>
                <w:sz w:val="24"/>
                <w:szCs w:val="24"/>
              </w:rPr>
              <w:t xml:space="preserve"> poučen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E0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09EB" w:rsidRDefault="00DE09EB" w:rsidP="00DE09EB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nekoliko manj učinkovit, ker ni podkrepljen z avtentičnimi primeri,</w:t>
            </w:r>
          </w:p>
          <w:p w:rsidR="00936C03" w:rsidRDefault="00936C03" w:rsidP="00936C03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vsebina prve in zadnje prosojnice je pomanjkljiva, </w:t>
            </w:r>
          </w:p>
          <w:p w:rsidR="00DE09EB" w:rsidRPr="00936C03" w:rsidRDefault="00936C03" w:rsidP="00936C03">
            <w:pPr>
              <w:pStyle w:val="Odstavekseznama"/>
              <w:numPr>
                <w:ilvl w:val="0"/>
                <w:numId w:val="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viri so pravilno navedeni.</w:t>
            </w:r>
          </w:p>
        </w:tc>
        <w:tc>
          <w:tcPr>
            <w:tcW w:w="3263" w:type="dxa"/>
          </w:tcPr>
          <w:p w:rsidR="008C7CAC" w:rsidRDefault="008C7CAC" w:rsidP="008C7CAC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 je prost, tekoč in smiselno povezan,</w:t>
            </w:r>
          </w:p>
          <w:p w:rsidR="008C7CAC" w:rsidRDefault="008C7CAC" w:rsidP="008C7CAC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knjižni jezik,</w:t>
            </w:r>
          </w:p>
          <w:p w:rsidR="006C64F4" w:rsidRPr="008C7CAC" w:rsidRDefault="008C7CAC" w:rsidP="008C7CAC">
            <w:pPr>
              <w:pStyle w:val="Odstavekseznama"/>
              <w:numPr>
                <w:ilvl w:val="0"/>
                <w:numId w:val="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slikovno gradivo.</w:t>
            </w:r>
          </w:p>
        </w:tc>
      </w:tr>
      <w:tr w:rsidR="006C64F4" w:rsidTr="005A5635">
        <w:trPr>
          <w:cnfStyle w:val="00000001000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340B9" w:rsidRDefault="002378F4" w:rsidP="004340B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 je slabo organizirana</w:t>
            </w:r>
            <w:r w:rsidR="00434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0B9" w:rsidRDefault="004340B9" w:rsidP="004340B9">
            <w:pPr>
              <w:pStyle w:val="Odstavekseznama"/>
              <w:numPr>
                <w:ilvl w:val="0"/>
                <w:numId w:val="4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ključni pojmi oz. deli vsebine so slabše razvidni,</w:t>
            </w:r>
          </w:p>
          <w:p w:rsidR="004340B9" w:rsidRDefault="002378F4" w:rsidP="004340B9">
            <w:pPr>
              <w:pStyle w:val="Odstavekseznama"/>
              <w:numPr>
                <w:ilvl w:val="0"/>
                <w:numId w:val="5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besedila je preveč ali premalo,</w:t>
            </w:r>
          </w:p>
          <w:p w:rsidR="008C7CAC" w:rsidRPr="008C7CAC" w:rsidRDefault="004340B9" w:rsidP="002378F4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slikov</w:t>
            </w:r>
            <w:r w:rsidR="002378F4">
              <w:rPr>
                <w:rFonts w:ascii="Times New Roman" w:hAnsi="Times New Roman" w:cs="Times New Roman"/>
                <w:sz w:val="24"/>
                <w:szCs w:val="24"/>
              </w:rPr>
              <w:t>ni material je manj opazen in v nekaterih primerih neustrezno izbran.</w:t>
            </w:r>
          </w:p>
        </w:tc>
        <w:tc>
          <w:tcPr>
            <w:tcW w:w="3402" w:type="dxa"/>
          </w:tcPr>
          <w:p w:rsidR="006C64F4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komentarji so predolgi in ne povedo bistva,</w:t>
            </w:r>
          </w:p>
          <w:p w:rsidR="00E4335D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besedilo je manj razumljivo</w:t>
            </w:r>
            <w:r w:rsidR="00E433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35D" w:rsidRDefault="00E4335D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manjkajo pomembne informacije,</w:t>
            </w:r>
          </w:p>
          <w:p w:rsidR="008C7CAC" w:rsidRPr="008C7CAC" w:rsidRDefault="00E4335D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pojavljajo se slovnične napake</w:t>
            </w:r>
            <w:r w:rsidR="008C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C64F4" w:rsidRDefault="0077638E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estetsko površna in nezanimiva predstavitev,</w:t>
            </w:r>
          </w:p>
          <w:p w:rsidR="0077638E" w:rsidRDefault="0077638E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vsebina prve in zadnje prosojnice je zelo </w:t>
            </w:r>
            <w:r w:rsidR="00301488">
              <w:rPr>
                <w:rFonts w:ascii="Times New Roman" w:hAnsi="Times New Roman" w:cs="Times New Roman"/>
                <w:sz w:val="24"/>
                <w:szCs w:val="24"/>
              </w:rPr>
              <w:t>pomanjkljiva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CAC" w:rsidRPr="008C7CAC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viri so navedeni, a nepravilno citirani.</w:t>
            </w:r>
          </w:p>
        </w:tc>
        <w:tc>
          <w:tcPr>
            <w:tcW w:w="3263" w:type="dxa"/>
          </w:tcPr>
          <w:p w:rsidR="006C64F4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zelo si pomaga s pripravljenim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besedilom,</w:t>
            </w:r>
          </w:p>
          <w:p w:rsidR="008C7CAC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 govoru je manj razločen,</w:t>
            </w:r>
          </w:p>
          <w:p w:rsidR="008C7CAC" w:rsidRPr="008C7CAC" w:rsidRDefault="008C7CAC" w:rsidP="008C7CAC">
            <w:pPr>
              <w:pStyle w:val="Odstavekseznama"/>
              <w:numPr>
                <w:ilvl w:val="0"/>
                <w:numId w:val="6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preprost jezik.</w:t>
            </w:r>
          </w:p>
        </w:tc>
      </w:tr>
      <w:tr w:rsidR="005A5635" w:rsidTr="005A5635">
        <w:trPr>
          <w:cnfStyle w:val="00000010000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8C7CAC" w:rsidRDefault="002378F4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vsebina je nepregledna,</w:t>
            </w:r>
          </w:p>
          <w:p w:rsidR="002378F4" w:rsidRDefault="002378F4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črke so neprimerne velikosti,</w:t>
            </w:r>
          </w:p>
          <w:p w:rsidR="002378F4" w:rsidRPr="008C7CAC" w:rsidRDefault="002378F4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slikovni material je izbran brez premisleka, ne navezuje se na konkretno temo, vsebino.</w:t>
            </w:r>
          </w:p>
        </w:tc>
        <w:tc>
          <w:tcPr>
            <w:tcW w:w="3402" w:type="dxa"/>
          </w:tcPr>
          <w:p w:rsidR="006C64F4" w:rsidRDefault="00DC153A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komentarjev je malo ali so napačni,</w:t>
            </w:r>
          </w:p>
          <w:p w:rsidR="00DC153A" w:rsidRDefault="00DC153A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izbrana vsebina je napačno razložena,</w:t>
            </w:r>
          </w:p>
          <w:p w:rsidR="00E4335D" w:rsidRDefault="00E4335D" w:rsidP="008C7CAC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informacije so nejasne in </w:t>
            </w:r>
            <w:r w:rsidR="00AE6D06">
              <w:rPr>
                <w:rFonts w:ascii="Times New Roman" w:hAnsi="Times New Roman" w:cs="Times New Roman"/>
                <w:sz w:val="24"/>
                <w:szCs w:val="24"/>
              </w:rPr>
              <w:t>nepregledne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53A" w:rsidRP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veliko slovničnih napak.</w:t>
            </w:r>
          </w:p>
        </w:tc>
        <w:tc>
          <w:tcPr>
            <w:tcW w:w="3402" w:type="dxa"/>
          </w:tcPr>
          <w:p w:rsidR="006C64F4" w:rsidRDefault="00AE6D06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neestetsko dodelana predstavitev</w:t>
            </w:r>
            <w:r w:rsidR="00DC1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gledalci ne razberejo bistva,</w:t>
            </w:r>
          </w:p>
          <w:p w:rsidR="00AE6D06" w:rsidRDefault="00AE6D06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manjka prva in zadnja prosojnica,</w:t>
            </w:r>
          </w:p>
          <w:p w:rsidR="00DC153A" w:rsidRP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viri niso navedeni.</w:t>
            </w:r>
          </w:p>
        </w:tc>
        <w:tc>
          <w:tcPr>
            <w:tcW w:w="3263" w:type="dxa"/>
          </w:tcPr>
          <w:p w:rsidR="006C64F4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učenec bere,</w:t>
            </w:r>
          </w:p>
          <w:p w:rsid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uporablja pretežno pogovorni jezik,</w:t>
            </w:r>
          </w:p>
          <w:p w:rsid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govori nerazločno, monotono,</w:t>
            </w:r>
          </w:p>
          <w:p w:rsid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neprimerno komunicira s poslušalci,</w:t>
            </w:r>
          </w:p>
          <w:p w:rsidR="00DC153A" w:rsidRPr="00DC153A" w:rsidRDefault="00DC153A" w:rsidP="00DC153A">
            <w:pPr>
              <w:pStyle w:val="Odstavekseznama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neustrezno uporablja terminologijo.</w:t>
            </w:r>
          </w:p>
        </w:tc>
      </w:tr>
      <w:tr w:rsidR="006C64F4" w:rsidTr="005A5635">
        <w:trPr>
          <w:cnfStyle w:val="000000010000"/>
          <w:trHeight w:val="70"/>
        </w:trPr>
        <w:tc>
          <w:tcPr>
            <w:cnfStyle w:val="001000000000"/>
            <w:tcW w:w="959" w:type="dxa"/>
          </w:tcPr>
          <w:p w:rsidR="006C64F4" w:rsidRPr="005A5635" w:rsidRDefault="006C64F4" w:rsidP="006C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C64F4" w:rsidRDefault="002378F4" w:rsidP="00DC153A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predstavitev je skupek prosojnic brez sporočilne vrednosti,</w:t>
            </w:r>
          </w:p>
          <w:p w:rsidR="002378F4" w:rsidRPr="00DC153A" w:rsidRDefault="002378F4" w:rsidP="00DC153A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učenec ne uporablja slikovnega m</w:t>
            </w:r>
            <w:r w:rsidR="00E4335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teriala.</w:t>
            </w:r>
          </w:p>
        </w:tc>
        <w:tc>
          <w:tcPr>
            <w:tcW w:w="3402" w:type="dxa"/>
          </w:tcPr>
          <w:p w:rsidR="006C64F4" w:rsidRPr="00DC153A" w:rsidRDefault="00DC153A" w:rsidP="00E4335D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besedilo </w:t>
            </w:r>
            <w:r w:rsidR="00E4335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pomanjkljivo, in gledalcem nerazumljivo.</w:t>
            </w:r>
          </w:p>
        </w:tc>
        <w:tc>
          <w:tcPr>
            <w:tcW w:w="3402" w:type="dxa"/>
          </w:tcPr>
          <w:p w:rsidR="006C64F4" w:rsidRDefault="00AE6D06" w:rsidP="00DC153A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neestetsko dodelana predstavitev</w:t>
            </w:r>
            <w:r w:rsidR="004F5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6D06" w:rsidRDefault="00AE6D06" w:rsidP="00DC153A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manjka prva in zadnja prosojnica,</w:t>
            </w:r>
          </w:p>
          <w:p w:rsidR="004F5C15" w:rsidRPr="00DC153A" w:rsidRDefault="004F5C15" w:rsidP="00DC153A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viri niso navedeni.</w:t>
            </w:r>
          </w:p>
        </w:tc>
        <w:tc>
          <w:tcPr>
            <w:tcW w:w="3263" w:type="dxa"/>
          </w:tcPr>
          <w:p w:rsidR="006C64F4" w:rsidRDefault="004F5C15" w:rsidP="004F5C15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učenec izbrano temo predstavi v manj kot 5-ih minutah,</w:t>
            </w:r>
          </w:p>
          <w:p w:rsidR="004F5C15" w:rsidRPr="004F5C15" w:rsidRDefault="004F5C15" w:rsidP="004F5C15">
            <w:pPr>
              <w:pStyle w:val="Odstavekseznama"/>
              <w:numPr>
                <w:ilvl w:val="0"/>
                <w:numId w:val="7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govori nerazločno, monotono,</w:t>
            </w:r>
          </w:p>
          <w:p w:rsidR="004F5C15" w:rsidRPr="004F5C15" w:rsidRDefault="004F5C15" w:rsidP="004F5C15">
            <w:pPr>
              <w:pStyle w:val="Odstavekseznama"/>
              <w:numPr>
                <w:ilvl w:val="0"/>
                <w:numId w:val="8"/>
              </w:num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neprimerno komunicira s poslušalci.</w:t>
            </w:r>
          </w:p>
        </w:tc>
      </w:tr>
    </w:tbl>
    <w:p w:rsidR="006C64F4" w:rsidRDefault="006C64F4" w:rsidP="00041B7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etlamreapoudarek11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F43847" w:rsidTr="005A5635">
        <w:trPr>
          <w:cnfStyle w:val="100000000000"/>
        </w:trPr>
        <w:tc>
          <w:tcPr>
            <w:cnfStyle w:val="001000000000"/>
            <w:tcW w:w="14144" w:type="dxa"/>
            <w:gridSpan w:val="5"/>
          </w:tcPr>
          <w:p w:rsidR="00F43847" w:rsidRDefault="00F43847" w:rsidP="000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Točkovnik in ocenjevalna lestvica</w:t>
            </w:r>
          </w:p>
        </w:tc>
      </w:tr>
      <w:tr w:rsidR="00F43847" w:rsidTr="005A5635">
        <w:trPr>
          <w:cnfStyle w:val="000000100000"/>
        </w:trPr>
        <w:tc>
          <w:tcPr>
            <w:cnfStyle w:val="001000000000"/>
            <w:tcW w:w="2828" w:type="dxa"/>
          </w:tcPr>
          <w:p w:rsidR="00F43847" w:rsidRPr="005A5635" w:rsidRDefault="00542C39" w:rsidP="005A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14–16</w:t>
            </w:r>
            <w:r w:rsidR="005A5635">
              <w:rPr>
                <w:rFonts w:ascii="Times New Roman" w:hAnsi="Times New Roman" w:cs="Times New Roman"/>
                <w:sz w:val="24"/>
                <w:szCs w:val="24"/>
              </w:rPr>
              <w:t xml:space="preserve"> točk</w:t>
            </w:r>
          </w:p>
        </w:tc>
        <w:tc>
          <w:tcPr>
            <w:tcW w:w="2829" w:type="dxa"/>
          </w:tcPr>
          <w:p w:rsidR="00F43847" w:rsidRPr="005A5635" w:rsidRDefault="00542C39" w:rsidP="005A563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11–13</w:t>
            </w:r>
            <w:r w:rsidR="005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točk</w:t>
            </w:r>
          </w:p>
        </w:tc>
        <w:tc>
          <w:tcPr>
            <w:tcW w:w="2829" w:type="dxa"/>
          </w:tcPr>
          <w:p w:rsidR="00F43847" w:rsidRPr="005A5635" w:rsidRDefault="00542C39" w:rsidP="005A563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8–10</w:t>
            </w:r>
            <w:r w:rsidR="005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točk</w:t>
            </w:r>
          </w:p>
        </w:tc>
        <w:tc>
          <w:tcPr>
            <w:tcW w:w="2829" w:type="dxa"/>
          </w:tcPr>
          <w:p w:rsidR="00F43847" w:rsidRPr="005A5635" w:rsidRDefault="00542C39" w:rsidP="005A563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6–7</w:t>
            </w:r>
            <w:r w:rsidR="005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točk</w:t>
            </w:r>
          </w:p>
        </w:tc>
        <w:tc>
          <w:tcPr>
            <w:tcW w:w="2829" w:type="dxa"/>
          </w:tcPr>
          <w:p w:rsidR="00F43847" w:rsidRPr="005A5635" w:rsidRDefault="00542C39" w:rsidP="005A563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0–5</w:t>
            </w:r>
            <w:r w:rsidR="005A5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točk</w:t>
            </w:r>
          </w:p>
        </w:tc>
      </w:tr>
      <w:tr w:rsidR="00F43847" w:rsidTr="005A5635">
        <w:trPr>
          <w:cnfStyle w:val="000000010000"/>
        </w:trPr>
        <w:tc>
          <w:tcPr>
            <w:cnfStyle w:val="001000000000"/>
            <w:tcW w:w="2828" w:type="dxa"/>
          </w:tcPr>
          <w:p w:rsidR="00F43847" w:rsidRPr="005A5635" w:rsidRDefault="00370708" w:rsidP="005A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sz w:val="24"/>
                <w:szCs w:val="24"/>
              </w:rPr>
              <w:t>odlično (5)</w:t>
            </w:r>
          </w:p>
        </w:tc>
        <w:tc>
          <w:tcPr>
            <w:tcW w:w="2829" w:type="dxa"/>
          </w:tcPr>
          <w:p w:rsidR="00F43847" w:rsidRPr="005A5635" w:rsidRDefault="00370708" w:rsidP="005A563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prav dobro (4)</w:t>
            </w:r>
          </w:p>
        </w:tc>
        <w:tc>
          <w:tcPr>
            <w:tcW w:w="2829" w:type="dxa"/>
          </w:tcPr>
          <w:p w:rsidR="00F43847" w:rsidRPr="005A5635" w:rsidRDefault="00370708" w:rsidP="005A563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dobro (3)</w:t>
            </w:r>
          </w:p>
        </w:tc>
        <w:tc>
          <w:tcPr>
            <w:tcW w:w="2829" w:type="dxa"/>
          </w:tcPr>
          <w:p w:rsidR="00F43847" w:rsidRPr="005A5635" w:rsidRDefault="00370708" w:rsidP="005A563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zadostno (2)</w:t>
            </w:r>
          </w:p>
        </w:tc>
        <w:tc>
          <w:tcPr>
            <w:tcW w:w="2829" w:type="dxa"/>
          </w:tcPr>
          <w:p w:rsidR="00F43847" w:rsidRPr="005A5635" w:rsidRDefault="00370708" w:rsidP="005A5635">
            <w:pPr>
              <w:jc w:val="center"/>
              <w:cnfStyle w:val="00000001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635">
              <w:rPr>
                <w:rFonts w:ascii="Times New Roman" w:hAnsi="Times New Roman" w:cs="Times New Roman"/>
                <w:b/>
                <w:sz w:val="24"/>
                <w:szCs w:val="24"/>
              </w:rPr>
              <w:t>nezadostno (1)</w:t>
            </w:r>
          </w:p>
        </w:tc>
      </w:tr>
    </w:tbl>
    <w:p w:rsidR="006C64F4" w:rsidRDefault="006C64F4" w:rsidP="000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4F4" w:rsidRPr="00D77B2C" w:rsidRDefault="00137630" w:rsidP="00041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2C">
        <w:rPr>
          <w:rFonts w:ascii="Times New Roman" w:hAnsi="Times New Roman" w:cs="Times New Roman"/>
          <w:b/>
          <w:sz w:val="24"/>
          <w:szCs w:val="24"/>
        </w:rPr>
        <w:lastRenderedPageBreak/>
        <w:t>Pravila navajanja virov in literature:</w:t>
      </w:r>
    </w:p>
    <w:p w:rsidR="00137630" w:rsidRPr="00F67046" w:rsidRDefault="00137630" w:rsidP="00F67046">
      <w:pPr>
        <w:pStyle w:val="Odstavekseznam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46">
        <w:rPr>
          <w:rFonts w:ascii="Times New Roman" w:hAnsi="Times New Roman" w:cs="Times New Roman"/>
          <w:sz w:val="24"/>
          <w:szCs w:val="24"/>
          <w:u w:val="single"/>
        </w:rPr>
        <w:t>pisni viri</w:t>
      </w:r>
      <w:r w:rsidRPr="00F67046">
        <w:rPr>
          <w:rFonts w:ascii="Times New Roman" w:hAnsi="Times New Roman" w:cs="Times New Roman"/>
          <w:sz w:val="24"/>
          <w:szCs w:val="24"/>
        </w:rPr>
        <w:t>:</w:t>
      </w:r>
      <w:r w:rsidR="00F67046" w:rsidRPr="00F67046">
        <w:rPr>
          <w:rFonts w:ascii="Times New Roman" w:hAnsi="Times New Roman" w:cs="Times New Roman"/>
          <w:sz w:val="24"/>
          <w:szCs w:val="24"/>
        </w:rPr>
        <w:t xml:space="preserve"> </w:t>
      </w:r>
      <w:r w:rsidR="00F67046">
        <w:rPr>
          <w:rFonts w:ascii="Times New Roman" w:hAnsi="Times New Roman" w:cs="Times New Roman"/>
          <w:sz w:val="24"/>
          <w:szCs w:val="24"/>
        </w:rPr>
        <w:t xml:space="preserve">priimek ime, </w:t>
      </w:r>
      <w:r w:rsidR="00F67046" w:rsidRPr="00F67046">
        <w:rPr>
          <w:rFonts w:ascii="Times New Roman" w:hAnsi="Times New Roman" w:cs="Times New Roman"/>
          <w:i/>
          <w:sz w:val="24"/>
          <w:szCs w:val="24"/>
        </w:rPr>
        <w:t>naslov dela</w:t>
      </w:r>
      <w:r w:rsidR="00F67046">
        <w:rPr>
          <w:rFonts w:ascii="Times New Roman" w:hAnsi="Times New Roman" w:cs="Times New Roman"/>
          <w:sz w:val="24"/>
          <w:szCs w:val="24"/>
        </w:rPr>
        <w:t xml:space="preserve"> (kraj izdaje, leto izdaje). (primer: </w:t>
      </w:r>
      <w:proofErr w:type="spellStart"/>
      <w:r w:rsidR="00F67046" w:rsidRPr="00F67046">
        <w:rPr>
          <w:rFonts w:ascii="Times New Roman" w:hAnsi="Times New Roman" w:cs="Times New Roman"/>
          <w:sz w:val="24"/>
          <w:szCs w:val="24"/>
        </w:rPr>
        <w:t>Belej</w:t>
      </w:r>
      <w:proofErr w:type="spellEnd"/>
      <w:r w:rsidR="00F67046" w:rsidRPr="00F67046">
        <w:rPr>
          <w:rFonts w:ascii="Times New Roman" w:hAnsi="Times New Roman" w:cs="Times New Roman"/>
          <w:sz w:val="24"/>
          <w:szCs w:val="24"/>
        </w:rPr>
        <w:t xml:space="preserve"> Tina, </w:t>
      </w:r>
      <w:r w:rsidR="00F67046" w:rsidRPr="00F67046">
        <w:rPr>
          <w:rFonts w:ascii="Times New Roman" w:hAnsi="Times New Roman" w:cs="Times New Roman"/>
          <w:i/>
          <w:sz w:val="24"/>
          <w:szCs w:val="24"/>
        </w:rPr>
        <w:t>Kako so se družili: kulturno dogajanje in društva v Laškem od konca 19. stoletja in leta po drugi svetovni vojni</w:t>
      </w:r>
      <w:r w:rsidR="00F67046" w:rsidRPr="00F67046">
        <w:rPr>
          <w:rFonts w:ascii="Times New Roman" w:hAnsi="Times New Roman" w:cs="Times New Roman"/>
          <w:sz w:val="24"/>
          <w:szCs w:val="24"/>
        </w:rPr>
        <w:t xml:space="preserve"> (Laško, 2011).</w:t>
      </w:r>
      <w:r w:rsidR="00F67046">
        <w:rPr>
          <w:rFonts w:ascii="Times New Roman" w:hAnsi="Times New Roman" w:cs="Times New Roman"/>
          <w:sz w:val="24"/>
          <w:szCs w:val="24"/>
        </w:rPr>
        <w:t>),</w:t>
      </w:r>
    </w:p>
    <w:p w:rsidR="006C64F4" w:rsidRPr="00D77B2C" w:rsidRDefault="00137630" w:rsidP="00041B7A">
      <w:pPr>
        <w:pStyle w:val="Odstavekseznam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7046">
        <w:rPr>
          <w:rFonts w:ascii="Times New Roman" w:hAnsi="Times New Roman" w:cs="Times New Roman"/>
          <w:sz w:val="24"/>
          <w:szCs w:val="24"/>
          <w:u w:val="single"/>
        </w:rPr>
        <w:t>spletni viri</w:t>
      </w:r>
      <w:r w:rsidRPr="00137630">
        <w:rPr>
          <w:rFonts w:ascii="Times New Roman" w:hAnsi="Times New Roman" w:cs="Times New Roman"/>
          <w:sz w:val="24"/>
          <w:szCs w:val="24"/>
        </w:rPr>
        <w:t>:</w:t>
      </w:r>
      <w:r w:rsidR="00F67046">
        <w:rPr>
          <w:rFonts w:ascii="Times New Roman" w:hAnsi="Times New Roman" w:cs="Times New Roman"/>
          <w:sz w:val="24"/>
          <w:szCs w:val="24"/>
        </w:rPr>
        <w:t xml:space="preserve"> internetna stran, pridobljeno: datum</w:t>
      </w:r>
      <w:r w:rsidR="00F67046" w:rsidRPr="00F67046">
        <w:rPr>
          <w:rFonts w:ascii="Times New Roman" w:hAnsi="Times New Roman" w:cs="Times New Roman"/>
          <w:sz w:val="24"/>
          <w:szCs w:val="24"/>
        </w:rPr>
        <w:t xml:space="preserve">. (primer: </w:t>
      </w:r>
      <w:hyperlink r:id="rId7" w:history="1">
        <w:r w:rsidR="00F67046" w:rsidRPr="00F67046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https://www.youtube.com/watch?v=le2iSa1O1Lc&amp;t=421s</w:t>
        </w:r>
      </w:hyperlink>
      <w:r w:rsidR="00F67046" w:rsidRPr="00F67046">
        <w:rPr>
          <w:rFonts w:ascii="Times New Roman" w:hAnsi="Times New Roman" w:cs="Times New Roman"/>
          <w:sz w:val="24"/>
          <w:szCs w:val="24"/>
        </w:rPr>
        <w:t>, pridobljeno</w:t>
      </w:r>
      <w:r w:rsidR="0062731F">
        <w:rPr>
          <w:rFonts w:ascii="Times New Roman" w:hAnsi="Times New Roman" w:cs="Times New Roman"/>
          <w:sz w:val="24"/>
          <w:szCs w:val="24"/>
        </w:rPr>
        <w:t>:</w:t>
      </w:r>
      <w:r w:rsidR="00F67046" w:rsidRPr="00F67046">
        <w:rPr>
          <w:rFonts w:ascii="Times New Roman" w:hAnsi="Times New Roman" w:cs="Times New Roman"/>
          <w:sz w:val="24"/>
          <w:szCs w:val="24"/>
        </w:rPr>
        <w:t xml:space="preserve"> 13. 10. 2019.).</w:t>
      </w:r>
    </w:p>
    <w:sectPr w:rsidR="006C64F4" w:rsidRPr="00D77B2C" w:rsidSect="006C64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C9" w:rsidRDefault="00EB7DC9" w:rsidP="00D77B2C">
      <w:pPr>
        <w:spacing w:after="0" w:line="240" w:lineRule="auto"/>
      </w:pPr>
      <w:r>
        <w:separator/>
      </w:r>
    </w:p>
  </w:endnote>
  <w:endnote w:type="continuationSeparator" w:id="0">
    <w:p w:rsidR="00EB7DC9" w:rsidRDefault="00EB7DC9" w:rsidP="00D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37251"/>
      <w:docPartObj>
        <w:docPartGallery w:val="Page Numbers (Bottom of Page)"/>
        <w:docPartUnique/>
      </w:docPartObj>
    </w:sdtPr>
    <w:sdtContent>
      <w:p w:rsidR="00D77B2C" w:rsidRDefault="00410643">
        <w:pPr>
          <w:pStyle w:val="Noga"/>
          <w:jc w:val="center"/>
        </w:pPr>
        <w:r w:rsidRPr="00D77B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7B2C" w:rsidRPr="00D77B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7B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BB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77B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7B2C" w:rsidRDefault="00D77B2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C9" w:rsidRDefault="00EB7DC9" w:rsidP="00D77B2C">
      <w:pPr>
        <w:spacing w:after="0" w:line="240" w:lineRule="auto"/>
      </w:pPr>
      <w:r>
        <w:separator/>
      </w:r>
    </w:p>
  </w:footnote>
  <w:footnote w:type="continuationSeparator" w:id="0">
    <w:p w:rsidR="00EB7DC9" w:rsidRDefault="00EB7DC9" w:rsidP="00D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51"/>
    <w:multiLevelType w:val="hybridMultilevel"/>
    <w:tmpl w:val="C2C20E0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FD5"/>
    <w:multiLevelType w:val="hybridMultilevel"/>
    <w:tmpl w:val="D0061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6EDB"/>
    <w:multiLevelType w:val="hybridMultilevel"/>
    <w:tmpl w:val="D1E0176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D4474"/>
    <w:multiLevelType w:val="hybridMultilevel"/>
    <w:tmpl w:val="9844C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6758"/>
    <w:multiLevelType w:val="hybridMultilevel"/>
    <w:tmpl w:val="536EF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22073"/>
    <w:multiLevelType w:val="hybridMultilevel"/>
    <w:tmpl w:val="0220C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D74B3"/>
    <w:multiLevelType w:val="hybridMultilevel"/>
    <w:tmpl w:val="CF883E2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87337"/>
    <w:multiLevelType w:val="hybridMultilevel"/>
    <w:tmpl w:val="B576E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20B0D"/>
    <w:multiLevelType w:val="hybridMultilevel"/>
    <w:tmpl w:val="2F5A1A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B3623"/>
    <w:multiLevelType w:val="hybridMultilevel"/>
    <w:tmpl w:val="05E80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407"/>
    <w:rsid w:val="00011617"/>
    <w:rsid w:val="00021FF1"/>
    <w:rsid w:val="00041B7A"/>
    <w:rsid w:val="000D58AD"/>
    <w:rsid w:val="000E0864"/>
    <w:rsid w:val="00113303"/>
    <w:rsid w:val="001249FB"/>
    <w:rsid w:val="00137630"/>
    <w:rsid w:val="00225A57"/>
    <w:rsid w:val="002378F4"/>
    <w:rsid w:val="00301488"/>
    <w:rsid w:val="003400EE"/>
    <w:rsid w:val="0036119A"/>
    <w:rsid w:val="00370708"/>
    <w:rsid w:val="0039742C"/>
    <w:rsid w:val="003B032C"/>
    <w:rsid w:val="00410643"/>
    <w:rsid w:val="004340B9"/>
    <w:rsid w:val="00456EAB"/>
    <w:rsid w:val="0048098C"/>
    <w:rsid w:val="004F5C15"/>
    <w:rsid w:val="00542C39"/>
    <w:rsid w:val="005670BF"/>
    <w:rsid w:val="005A5635"/>
    <w:rsid w:val="0062731F"/>
    <w:rsid w:val="006C64F4"/>
    <w:rsid w:val="006F2481"/>
    <w:rsid w:val="0077103E"/>
    <w:rsid w:val="0077638E"/>
    <w:rsid w:val="007D7BB3"/>
    <w:rsid w:val="00805341"/>
    <w:rsid w:val="00856F49"/>
    <w:rsid w:val="008C7CAC"/>
    <w:rsid w:val="00936C03"/>
    <w:rsid w:val="009D3911"/>
    <w:rsid w:val="00AB5407"/>
    <w:rsid w:val="00AE6D06"/>
    <w:rsid w:val="00B54AFE"/>
    <w:rsid w:val="00BC44A3"/>
    <w:rsid w:val="00D77B2C"/>
    <w:rsid w:val="00D87D59"/>
    <w:rsid w:val="00DC153A"/>
    <w:rsid w:val="00DE09EB"/>
    <w:rsid w:val="00E4335D"/>
    <w:rsid w:val="00EB7DC9"/>
    <w:rsid w:val="00EC11F4"/>
    <w:rsid w:val="00EC4F9B"/>
    <w:rsid w:val="00EE4D59"/>
    <w:rsid w:val="00F43847"/>
    <w:rsid w:val="00F44466"/>
    <w:rsid w:val="00F67046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5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B7A"/>
    <w:pPr>
      <w:ind w:left="720"/>
      <w:contextualSpacing/>
    </w:pPr>
  </w:style>
  <w:style w:type="table" w:styleId="Tabela-mrea">
    <w:name w:val="Table Grid"/>
    <w:basedOn w:val="Navadnatabela"/>
    <w:uiPriority w:val="59"/>
    <w:rsid w:val="006C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mreapoudarek11">
    <w:name w:val="Svetla mreža – poudarek 11"/>
    <w:basedOn w:val="Navadnatabela"/>
    <w:uiPriority w:val="62"/>
    <w:rsid w:val="005A5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avadensplet">
    <w:name w:val="Normal (Web)"/>
    <w:basedOn w:val="Navaden"/>
    <w:uiPriority w:val="99"/>
    <w:semiHidden/>
    <w:unhideWhenUsed/>
    <w:rsid w:val="00F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67046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D7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77B2C"/>
  </w:style>
  <w:style w:type="paragraph" w:styleId="Noga">
    <w:name w:val="footer"/>
    <w:basedOn w:val="Navaden"/>
    <w:link w:val="NogaZnak"/>
    <w:uiPriority w:val="99"/>
    <w:unhideWhenUsed/>
    <w:rsid w:val="00D7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7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e2iSa1O1Lc&amp;t=4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18</cp:revision>
  <cp:lastPrinted>2020-04-20T19:57:00Z</cp:lastPrinted>
  <dcterms:created xsi:type="dcterms:W3CDTF">2020-04-19T14:50:00Z</dcterms:created>
  <dcterms:modified xsi:type="dcterms:W3CDTF">2020-04-20T19:58:00Z</dcterms:modified>
</cp:coreProperties>
</file>