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horzAnchor="margin" w:tblpXSpec="center" w:tblpY="-360"/>
        <w:tblW w:w="11297" w:type="dxa"/>
        <w:tblLook w:val="04A0" w:firstRow="1" w:lastRow="0" w:firstColumn="1" w:lastColumn="0" w:noHBand="0" w:noVBand="1"/>
      </w:tblPr>
      <w:tblGrid>
        <w:gridCol w:w="11297"/>
      </w:tblGrid>
      <w:tr w:rsidR="000F7AA8" w:rsidRPr="00562E08" w:rsidTr="00635B47">
        <w:tc>
          <w:tcPr>
            <w:tcW w:w="11297" w:type="dxa"/>
          </w:tcPr>
          <w:p w:rsidR="000F7AA8" w:rsidRPr="00562E08" w:rsidRDefault="00290703" w:rsidP="00635B47">
            <w:pPr>
              <w:rPr>
                <w:sz w:val="24"/>
              </w:rPr>
            </w:pPr>
            <w:r w:rsidRPr="00562E08">
              <w:rPr>
                <w:sz w:val="24"/>
              </w:rPr>
              <w:t>SLJ,</w:t>
            </w:r>
            <w:r w:rsidR="007246F0">
              <w:rPr>
                <w:sz w:val="24"/>
              </w:rPr>
              <w:t xml:space="preserve"> 18</w:t>
            </w:r>
            <w:r w:rsidR="00C36F4D">
              <w:rPr>
                <w:sz w:val="24"/>
              </w:rPr>
              <w:t>. 5</w:t>
            </w:r>
            <w:r w:rsidR="000F7AA8" w:rsidRPr="00562E08">
              <w:rPr>
                <w:sz w:val="24"/>
              </w:rPr>
              <w:t>. 2020</w:t>
            </w:r>
          </w:p>
          <w:p w:rsidR="00894671" w:rsidRPr="00562E08" w:rsidRDefault="007246F0" w:rsidP="00FD5F98">
            <w:pPr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Vezalno priredje/razmerje</w:t>
            </w:r>
          </w:p>
        </w:tc>
      </w:tr>
      <w:tr w:rsidR="000F7AA8" w:rsidRPr="00562E08" w:rsidTr="00635B47">
        <w:tc>
          <w:tcPr>
            <w:tcW w:w="11297" w:type="dxa"/>
          </w:tcPr>
          <w:p w:rsidR="00635B47" w:rsidRPr="00635B47" w:rsidRDefault="00635B47" w:rsidP="00635B47">
            <w:pPr>
              <w:rPr>
                <w:sz w:val="24"/>
              </w:rPr>
            </w:pPr>
          </w:p>
          <w:p w:rsidR="00C36F4D" w:rsidRDefault="00FD5F98" w:rsidP="00635B47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 w:rsidR="00B50DA9">
              <w:rPr>
                <w:sz w:val="24"/>
              </w:rPr>
              <w:t>ozdravljeni, učenci.</w:t>
            </w:r>
          </w:p>
          <w:p w:rsidR="00F57C4C" w:rsidRDefault="00F57C4C" w:rsidP="00635B47">
            <w:pPr>
              <w:rPr>
                <w:sz w:val="24"/>
              </w:rPr>
            </w:pPr>
          </w:p>
          <w:p w:rsidR="007246F0" w:rsidRDefault="007246F0" w:rsidP="00635B47">
            <w:pPr>
              <w:rPr>
                <w:sz w:val="24"/>
              </w:rPr>
            </w:pPr>
            <w:r>
              <w:rPr>
                <w:sz w:val="24"/>
              </w:rPr>
              <w:t>Pa je prišel zadnji teden dela na daljavo. Hitro bo minil, saj imate v četrtek tudi tehniški dan. V četrtek morate oddati tudi seminarsko pri fiziki. Učiteljica Lah je rekla, da ste navodila dobili že prej, zato lahko to ocenjevanje združite s tehniškim dnem. Lahko pa si tudi prilagodite dneve in tehniški dan »oddelate« kateri drugi dan.</w:t>
            </w:r>
          </w:p>
          <w:p w:rsidR="007246F0" w:rsidRDefault="007246F0" w:rsidP="00635B47">
            <w:pPr>
              <w:rPr>
                <w:sz w:val="24"/>
              </w:rPr>
            </w:pPr>
          </w:p>
          <w:p w:rsidR="007246F0" w:rsidRDefault="007246F0" w:rsidP="00635B47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___________________________________________________________________________________________</w:t>
            </w:r>
          </w:p>
          <w:p w:rsidR="007246F0" w:rsidRDefault="007246F0" w:rsidP="00635B47">
            <w:pPr>
              <w:rPr>
                <w:sz w:val="24"/>
              </w:rPr>
            </w:pPr>
          </w:p>
          <w:p w:rsidR="007246F0" w:rsidRDefault="007246F0" w:rsidP="00635B47">
            <w:pPr>
              <w:rPr>
                <w:sz w:val="24"/>
              </w:rPr>
            </w:pPr>
            <w:r>
              <w:rPr>
                <w:sz w:val="24"/>
              </w:rPr>
              <w:t>Danes vas čaka vezalno priredje/razmerje.</w:t>
            </w:r>
          </w:p>
          <w:p w:rsidR="007246F0" w:rsidRDefault="007246F0" w:rsidP="00635B47">
            <w:pPr>
              <w:rPr>
                <w:sz w:val="24"/>
              </w:rPr>
            </w:pPr>
          </w:p>
          <w:p w:rsidR="007246F0" w:rsidRDefault="007246F0" w:rsidP="00635B47">
            <w:pPr>
              <w:rPr>
                <w:sz w:val="24"/>
              </w:rPr>
            </w:pPr>
            <w:r w:rsidRPr="007246F0">
              <w:rPr>
                <w:sz w:val="24"/>
                <w:highlight w:val="yellow"/>
              </w:rPr>
              <w:t>Oglejte si posnetek in skupaj z mano rešujte naloge v DZ.</w:t>
            </w:r>
          </w:p>
          <w:p w:rsidR="007246F0" w:rsidRDefault="008F51D8" w:rsidP="00635B47">
            <w:pPr>
              <w:rPr>
                <w:sz w:val="24"/>
              </w:rPr>
            </w:pPr>
            <w:hyperlink r:id="rId5" w:history="1">
              <w:r w:rsidRPr="00874AD8">
                <w:rPr>
                  <w:rStyle w:val="Hiperpovezava"/>
                  <w:sz w:val="24"/>
                </w:rPr>
                <w:t>https://drive.google.com/file/d/1QclZ0Gra9JiA6auvhN9p3Ozk0I1uvzKi/view?usp=sharing</w:t>
              </w:r>
            </w:hyperlink>
          </w:p>
          <w:p w:rsidR="008F51D8" w:rsidRDefault="008F51D8" w:rsidP="00635B47">
            <w:pPr>
              <w:rPr>
                <w:sz w:val="24"/>
              </w:rPr>
            </w:pPr>
          </w:p>
          <w:p w:rsidR="007246F0" w:rsidRDefault="007246F0" w:rsidP="00635B47">
            <w:pPr>
              <w:rPr>
                <w:sz w:val="24"/>
              </w:rPr>
            </w:pPr>
          </w:p>
          <w:p w:rsidR="007D388E" w:rsidRPr="008F51D8" w:rsidRDefault="007246F0" w:rsidP="008F51D8">
            <w:pPr>
              <w:rPr>
                <w:sz w:val="24"/>
              </w:rPr>
            </w:pPr>
            <w:r w:rsidRPr="007246F0">
              <w:rPr>
                <w:sz w:val="24"/>
                <w:highlight w:val="yellow"/>
              </w:rPr>
              <w:t>Nato v zvezek zapišite:</w:t>
            </w:r>
          </w:p>
          <w:p w:rsidR="008F51D8" w:rsidRPr="008F51D8" w:rsidRDefault="008F51D8" w:rsidP="008F51D8">
            <w:pPr>
              <w:kinsoku w:val="0"/>
              <w:overflowPunct w:val="0"/>
              <w:spacing w:before="200"/>
              <w:textAlignment w:val="baseline"/>
              <w:rPr>
                <w:rFonts w:ascii="Century Gothic" w:eastAsia="+mn-ea" w:hAnsi="Century Gothic" w:cs="+mn-cs"/>
                <w:b/>
                <w:bCs/>
                <w:color w:val="FF0000"/>
                <w:kern w:val="24"/>
                <w:sz w:val="32"/>
                <w:szCs w:val="48"/>
                <w:lang w:eastAsia="sl-SI"/>
              </w:rPr>
            </w:pPr>
            <w:r w:rsidRPr="008F51D8">
              <w:rPr>
                <w:rFonts w:ascii="Century Gothic" w:eastAsia="+mn-ea" w:hAnsi="Century Gothic" w:cs="+mn-cs"/>
                <w:b/>
                <w:bCs/>
                <w:color w:val="FF0000"/>
                <w:kern w:val="24"/>
                <w:sz w:val="32"/>
                <w:szCs w:val="48"/>
                <w:lang w:eastAsia="sl-SI"/>
              </w:rPr>
              <w:t>Priredno zložena poved</w:t>
            </w:r>
          </w:p>
          <w:p w:rsidR="008F51D8" w:rsidRPr="008F51D8" w:rsidRDefault="008F51D8" w:rsidP="008F51D8">
            <w:pPr>
              <w:kinsoku w:val="0"/>
              <w:overflowPunct w:val="0"/>
              <w:spacing w:before="200"/>
              <w:textAlignment w:val="baseline"/>
              <w:rPr>
                <w:rFonts w:ascii="Times New Roman" w:eastAsia="Times New Roman" w:hAnsi="Times New Roman" w:cs="Times New Roman"/>
                <w:sz w:val="14"/>
                <w:szCs w:val="24"/>
                <w:lang w:eastAsia="sl-SI"/>
              </w:rPr>
            </w:pPr>
            <w:r w:rsidRPr="008F51D8">
              <w:rPr>
                <w:rFonts w:ascii="Century Gothic" w:eastAsia="+mn-ea" w:hAnsi="Century Gothic" w:cs="+mn-cs"/>
                <w:bCs/>
                <w:color w:val="FF0000"/>
                <w:kern w:val="24"/>
                <w:sz w:val="28"/>
                <w:szCs w:val="48"/>
                <w:lang w:eastAsia="sl-SI"/>
              </w:rPr>
              <w:t>V priredno zloženi povedi sta stavka enakovredna.</w:t>
            </w:r>
          </w:p>
          <w:p w:rsidR="008F51D8" w:rsidRPr="008F51D8" w:rsidRDefault="008F51D8" w:rsidP="008F51D8">
            <w:pPr>
              <w:kinsoku w:val="0"/>
              <w:overflowPunct w:val="0"/>
              <w:spacing w:before="200"/>
              <w:textAlignment w:val="baseline"/>
              <w:rPr>
                <w:rFonts w:ascii="Times New Roman" w:eastAsia="Times New Roman" w:hAnsi="Times New Roman" w:cs="Times New Roman"/>
                <w:sz w:val="14"/>
                <w:szCs w:val="24"/>
                <w:lang w:eastAsia="sl-SI"/>
              </w:rPr>
            </w:pPr>
            <w:r w:rsidRPr="008F51D8">
              <w:rPr>
                <w:rFonts w:ascii="Century Gothic" w:eastAsia="+mn-ea" w:hAnsi="Century Gothic" w:cs="+mn-cs"/>
                <w:bCs/>
                <w:color w:val="FF0000"/>
                <w:kern w:val="24"/>
                <w:sz w:val="28"/>
                <w:szCs w:val="48"/>
                <w:lang w:eastAsia="sl-SI"/>
              </w:rPr>
              <w:t xml:space="preserve">Vsak stavek predstavlja zaokroženo misel, zato ju lahko preoblikujemo v dve samostojni enostavčni povedi. </w:t>
            </w:r>
          </w:p>
          <w:p w:rsidR="008F51D8" w:rsidRPr="008F51D8" w:rsidRDefault="008F51D8" w:rsidP="008F51D8">
            <w:pPr>
              <w:kinsoku w:val="0"/>
              <w:overflowPunct w:val="0"/>
              <w:spacing w:before="200"/>
              <w:textAlignment w:val="baseline"/>
              <w:rPr>
                <w:rFonts w:ascii="Times New Roman" w:eastAsia="Times New Roman" w:hAnsi="Times New Roman" w:cs="Times New Roman"/>
                <w:sz w:val="14"/>
                <w:szCs w:val="24"/>
                <w:lang w:eastAsia="sl-SI"/>
              </w:rPr>
            </w:pPr>
            <w:r w:rsidRPr="008F51D8">
              <w:rPr>
                <w:rFonts w:ascii="Century Gothic" w:eastAsia="+mn-ea" w:hAnsi="Century Gothic" w:cs="+mn-cs"/>
                <w:bCs/>
                <w:color w:val="404040"/>
                <w:kern w:val="24"/>
                <w:sz w:val="28"/>
                <w:szCs w:val="48"/>
                <w:lang w:eastAsia="sl-SI"/>
              </w:rPr>
              <w:t>Novo mesto ni samo ena najbolj razvitih občin, ampak tam živi kar nekaj odličnih športnikov.</w:t>
            </w:r>
          </w:p>
          <w:p w:rsidR="008F51D8" w:rsidRPr="008F51D8" w:rsidRDefault="008F51D8" w:rsidP="008F51D8">
            <w:pPr>
              <w:kinsoku w:val="0"/>
              <w:overflowPunct w:val="0"/>
              <w:spacing w:before="200"/>
              <w:textAlignment w:val="baseline"/>
              <w:rPr>
                <w:rFonts w:ascii="Times New Roman" w:eastAsia="Times New Roman" w:hAnsi="Times New Roman" w:cs="Times New Roman"/>
                <w:sz w:val="14"/>
                <w:szCs w:val="24"/>
                <w:lang w:eastAsia="sl-SI"/>
              </w:rPr>
            </w:pPr>
            <w:r w:rsidRPr="008F51D8">
              <w:rPr>
                <w:rFonts w:ascii="Century Gothic" w:eastAsia="+mn-ea" w:hAnsi="Century Gothic" w:cs="+mn-cs"/>
                <w:bCs/>
                <w:color w:val="404040"/>
                <w:kern w:val="24"/>
                <w:sz w:val="28"/>
                <w:szCs w:val="48"/>
                <w:lang w:eastAsia="sl-SI"/>
              </w:rPr>
              <w:tab/>
            </w:r>
            <w:r w:rsidRPr="008F51D8">
              <w:rPr>
                <w:rFonts w:ascii="Century Gothic" w:eastAsia="+mn-ea" w:hAnsi="Century Gothic" w:cs="+mn-cs"/>
                <w:bCs/>
                <w:color w:val="404040"/>
                <w:kern w:val="24"/>
                <w:sz w:val="28"/>
                <w:szCs w:val="48"/>
                <w:lang w:eastAsia="sl-SI"/>
              </w:rPr>
              <w:tab/>
            </w:r>
            <w:r w:rsidRPr="008F51D8">
              <w:rPr>
                <w:rFonts w:ascii="Century Gothic" w:eastAsia="+mn-ea" w:hAnsi="Century Gothic" w:cs="+mn-cs"/>
                <w:bCs/>
                <w:color w:val="404040"/>
                <w:kern w:val="24"/>
                <w:sz w:val="28"/>
                <w:szCs w:val="48"/>
                <w:lang w:eastAsia="sl-SI"/>
              </w:rPr>
              <w:tab/>
            </w:r>
            <w:r w:rsidRPr="008F51D8">
              <w:rPr>
                <w:rFonts w:ascii="Century Gothic" w:eastAsia="+mn-ea" w:hAnsi="Century Gothic" w:cs="+mn-cs"/>
                <w:bCs/>
                <w:color w:val="404040"/>
                <w:kern w:val="24"/>
                <w:sz w:val="28"/>
                <w:szCs w:val="48"/>
                <w:lang w:eastAsia="sl-SI"/>
              </w:rPr>
              <w:tab/>
            </w:r>
            <w:r w:rsidRPr="008F51D8">
              <w:rPr>
                <w:rFonts w:ascii="Century Gothic" w:eastAsia="+mn-ea" w:hAnsi="Century Gothic" w:cs="+mn-cs"/>
                <w:bCs/>
                <w:color w:val="404040"/>
                <w:kern w:val="24"/>
                <w:sz w:val="28"/>
                <w:szCs w:val="48"/>
                <w:lang w:eastAsia="sl-SI"/>
              </w:rPr>
              <w:tab/>
            </w:r>
            <w:r w:rsidRPr="008F51D8">
              <w:rPr>
                <w:rFonts w:ascii="Century Gothic" w:eastAsia="+mn-ea" w:hAnsi="Century Gothic" w:cs="+mn-cs"/>
                <w:bCs/>
                <w:color w:val="404040"/>
                <w:kern w:val="24"/>
                <w:sz w:val="28"/>
                <w:szCs w:val="48"/>
                <w:lang w:eastAsia="sl-SI"/>
              </w:rPr>
              <w:tab/>
            </w:r>
            <w:r w:rsidRPr="008F51D8">
              <w:rPr>
                <w:rFonts w:ascii="Century Gothic" w:eastAsia="+mn-ea" w:hAnsi="Century Gothic" w:cs="+mn-cs"/>
                <w:bCs/>
                <w:color w:val="404040"/>
                <w:kern w:val="24"/>
                <w:sz w:val="28"/>
                <w:szCs w:val="48"/>
                <w:lang w:eastAsia="sl-SI"/>
              </w:rPr>
              <w:tab/>
            </w:r>
            <w:r w:rsidRPr="008F51D8">
              <w:rPr>
                <w:rFonts w:ascii="Century Gothic" w:eastAsia="+mn-ea" w:hAnsi="Century Gothic" w:cs="+mn-cs"/>
                <w:bCs/>
                <w:color w:val="404040"/>
                <w:kern w:val="24"/>
                <w:sz w:val="28"/>
                <w:szCs w:val="48"/>
                <w:lang w:eastAsia="sl-SI"/>
              </w:rPr>
              <w:tab/>
              <w:t>↓</w:t>
            </w:r>
          </w:p>
          <w:p w:rsidR="008F51D8" w:rsidRPr="008F51D8" w:rsidRDefault="008F51D8" w:rsidP="008F51D8">
            <w:pPr>
              <w:kinsoku w:val="0"/>
              <w:overflowPunct w:val="0"/>
              <w:spacing w:before="200"/>
              <w:textAlignment w:val="baseline"/>
              <w:rPr>
                <w:rFonts w:ascii="Times New Roman" w:eastAsia="Times New Roman" w:hAnsi="Times New Roman" w:cs="Times New Roman"/>
                <w:sz w:val="14"/>
                <w:szCs w:val="24"/>
                <w:lang w:eastAsia="sl-SI"/>
              </w:rPr>
            </w:pPr>
            <w:r w:rsidRPr="008F51D8">
              <w:rPr>
                <w:rFonts w:ascii="Century Gothic" w:eastAsia="+mn-ea" w:hAnsi="Century Gothic" w:cs="+mn-cs"/>
                <w:bCs/>
                <w:color w:val="404040"/>
                <w:kern w:val="24"/>
                <w:sz w:val="28"/>
                <w:szCs w:val="48"/>
                <w:lang w:eastAsia="sl-SI"/>
              </w:rPr>
              <w:lastRenderedPageBreak/>
              <w:t xml:space="preserve">Novo mesto ni samo ena najbolj razvitih občin. Tam živi kar nekaj odličnih športnikov. </w:t>
            </w:r>
          </w:p>
          <w:p w:rsidR="008F51D8" w:rsidRPr="008F51D8" w:rsidRDefault="008F51D8" w:rsidP="008F51D8">
            <w:pPr>
              <w:numPr>
                <w:ilvl w:val="0"/>
                <w:numId w:val="13"/>
              </w:numPr>
              <w:kinsoku w:val="0"/>
              <w:overflowPunct w:val="0"/>
              <w:ind w:left="1267"/>
              <w:contextualSpacing/>
              <w:textAlignment w:val="baseline"/>
              <w:rPr>
                <w:rFonts w:ascii="Times New Roman" w:eastAsia="Times New Roman" w:hAnsi="Times New Roman" w:cs="Times New Roman"/>
                <w:color w:val="A53010"/>
                <w:sz w:val="28"/>
                <w:szCs w:val="24"/>
                <w:lang w:eastAsia="sl-SI"/>
              </w:rPr>
            </w:pPr>
            <w:r w:rsidRPr="008F51D8">
              <w:rPr>
                <w:rFonts w:ascii="Century Gothic" w:eastAsia="+mn-ea" w:hAnsi="Century Gothic" w:cs="+mn-cs"/>
                <w:bCs/>
                <w:color w:val="FF0000"/>
                <w:kern w:val="24"/>
                <w:sz w:val="28"/>
                <w:szCs w:val="48"/>
                <w:lang w:eastAsia="sl-SI"/>
              </w:rPr>
              <w:t>Drugi stavek prvega dopolnjuje z različnimi vrstami podatkov. Stavka sta med seboj povezana z veznikom; v večini primerov med njima stoji vejica.</w:t>
            </w:r>
          </w:p>
          <w:p w:rsidR="008F51D8" w:rsidRDefault="008F51D8" w:rsidP="009B6CCB">
            <w:pPr>
              <w:rPr>
                <w:i/>
                <w:sz w:val="20"/>
                <w:szCs w:val="20"/>
              </w:rPr>
            </w:pPr>
          </w:p>
          <w:p w:rsidR="008F51D8" w:rsidRDefault="008F51D8" w:rsidP="009B6CCB">
            <w:pPr>
              <w:rPr>
                <w:i/>
                <w:sz w:val="20"/>
                <w:szCs w:val="20"/>
              </w:rPr>
            </w:pPr>
          </w:p>
          <w:p w:rsidR="008F51D8" w:rsidRPr="008F51D8" w:rsidRDefault="008F51D8" w:rsidP="009B6CCB">
            <w:pPr>
              <w:rPr>
                <w:b/>
                <w:i/>
                <w:color w:val="FF0000"/>
                <w:sz w:val="32"/>
                <w:szCs w:val="20"/>
              </w:rPr>
            </w:pPr>
          </w:p>
          <w:p w:rsidR="008F51D8" w:rsidRPr="008F51D8" w:rsidRDefault="008F51D8" w:rsidP="009B6CCB">
            <w:pPr>
              <w:rPr>
                <w:b/>
                <w:i/>
                <w:color w:val="FF0000"/>
                <w:sz w:val="32"/>
                <w:szCs w:val="20"/>
              </w:rPr>
            </w:pPr>
            <w:r w:rsidRPr="008F51D8">
              <w:rPr>
                <w:b/>
                <w:i/>
                <w:color w:val="FF0000"/>
                <w:sz w:val="32"/>
                <w:szCs w:val="20"/>
              </w:rPr>
              <w:t>VEZALNO PRIREDJE/RAZMERJE</w:t>
            </w:r>
          </w:p>
          <w:p w:rsidR="008F51D8" w:rsidRPr="008F51D8" w:rsidRDefault="008F51D8" w:rsidP="008F51D8">
            <w:pPr>
              <w:numPr>
                <w:ilvl w:val="0"/>
                <w:numId w:val="14"/>
              </w:numPr>
              <w:ind w:left="1267"/>
              <w:contextualSpacing/>
              <w:textAlignment w:val="baseline"/>
              <w:rPr>
                <w:rFonts w:ascii="Times New Roman" w:eastAsia="Times New Roman" w:hAnsi="Times New Roman" w:cs="Times New Roman"/>
                <w:color w:val="A53010"/>
                <w:sz w:val="28"/>
                <w:szCs w:val="24"/>
                <w:lang w:eastAsia="sl-SI"/>
              </w:rPr>
            </w:pPr>
            <w:r w:rsidRPr="008F51D8">
              <w:rPr>
                <w:rFonts w:ascii="Century Gothic" w:eastAsia="+mn-ea" w:hAnsi="Century Gothic" w:cs="+mn-cs"/>
                <w:b/>
                <w:bCs/>
                <w:color w:val="404040"/>
                <w:kern w:val="24"/>
                <w:sz w:val="28"/>
                <w:szCs w:val="40"/>
                <w:lang w:eastAsia="sl-SI"/>
              </w:rPr>
              <w:t xml:space="preserve">Vezalno priredje izraža sočasnost ali zaporedje dejanj. </w:t>
            </w:r>
          </w:p>
          <w:p w:rsidR="008F51D8" w:rsidRPr="008F51D8" w:rsidRDefault="008F51D8" w:rsidP="008F51D8">
            <w:pPr>
              <w:numPr>
                <w:ilvl w:val="0"/>
                <w:numId w:val="14"/>
              </w:numPr>
              <w:ind w:left="1267"/>
              <w:contextualSpacing/>
              <w:textAlignment w:val="baseline"/>
              <w:rPr>
                <w:rFonts w:ascii="Times New Roman" w:eastAsia="Times New Roman" w:hAnsi="Times New Roman" w:cs="Times New Roman"/>
                <w:color w:val="A53010"/>
                <w:sz w:val="28"/>
                <w:szCs w:val="24"/>
                <w:lang w:eastAsia="sl-SI"/>
              </w:rPr>
            </w:pPr>
            <w:r w:rsidRPr="008F51D8">
              <w:rPr>
                <w:rFonts w:ascii="Century Gothic" w:eastAsia="+mn-ea" w:hAnsi="Century Gothic" w:cs="+mn-cs"/>
                <w:b/>
                <w:bCs/>
                <w:color w:val="404040"/>
                <w:kern w:val="24"/>
                <w:sz w:val="28"/>
                <w:szCs w:val="40"/>
                <w:lang w:eastAsia="sl-SI"/>
              </w:rPr>
              <w:t xml:space="preserve">Najznačilnejši vezniki so: in, ter, pa  - med njimi vejice ne pišemo. </w:t>
            </w:r>
          </w:p>
          <w:p w:rsidR="008F51D8" w:rsidRPr="008F51D8" w:rsidRDefault="008F51D8" w:rsidP="008F51D8">
            <w:pPr>
              <w:spacing w:before="200"/>
              <w:textAlignment w:val="baseline"/>
              <w:rPr>
                <w:rFonts w:ascii="Times New Roman" w:eastAsia="Times New Roman" w:hAnsi="Times New Roman" w:cs="Times New Roman"/>
                <w:sz w:val="12"/>
                <w:szCs w:val="24"/>
                <w:lang w:eastAsia="sl-SI"/>
              </w:rPr>
            </w:pPr>
            <w:r w:rsidRPr="008F51D8">
              <w:rPr>
                <w:rFonts w:ascii="Century Gothic" w:eastAsia="+mn-ea" w:hAnsi="Century Gothic" w:cs="+mn-cs"/>
                <w:color w:val="404040"/>
                <w:kern w:val="24"/>
                <w:sz w:val="24"/>
                <w:szCs w:val="48"/>
                <w:lang w:eastAsia="sl-SI"/>
              </w:rPr>
              <w:t>SOČASNOST</w:t>
            </w:r>
            <w:r>
              <w:rPr>
                <w:rFonts w:ascii="Century Gothic" w:eastAsia="+mn-ea" w:hAnsi="Century Gothic" w:cs="+mn-cs"/>
                <w:color w:val="404040"/>
                <w:kern w:val="24"/>
                <w:sz w:val="24"/>
                <w:szCs w:val="48"/>
                <w:lang w:eastAsia="sl-SI"/>
              </w:rPr>
              <w:t xml:space="preserve"> DEJANJ</w:t>
            </w:r>
          </w:p>
          <w:p w:rsidR="008F51D8" w:rsidRPr="008F51D8" w:rsidRDefault="008F51D8" w:rsidP="008F51D8">
            <w:pPr>
              <w:spacing w:before="200"/>
              <w:textAlignment w:val="baseline"/>
              <w:rPr>
                <w:rFonts w:ascii="Times New Roman" w:eastAsia="Times New Roman" w:hAnsi="Times New Roman" w:cs="Times New Roman"/>
                <w:sz w:val="12"/>
                <w:szCs w:val="24"/>
                <w:lang w:eastAsia="sl-SI"/>
              </w:rPr>
            </w:pPr>
            <w:r w:rsidRPr="008F51D8">
              <w:rPr>
                <w:rFonts w:ascii="Century Gothic" w:eastAsia="+mn-ea" w:hAnsi="Century Gothic" w:cs="+mn-cs"/>
                <w:color w:val="404040"/>
                <w:kern w:val="24"/>
                <w:sz w:val="24"/>
                <w:szCs w:val="48"/>
                <w:lang w:eastAsia="sl-SI"/>
              </w:rPr>
              <w:t>Gledal sem TV in jedel pokovko.</w:t>
            </w:r>
          </w:p>
          <w:p w:rsidR="008F51D8" w:rsidRPr="008F51D8" w:rsidRDefault="008F51D8" w:rsidP="008F51D8">
            <w:pPr>
              <w:spacing w:before="200"/>
              <w:textAlignment w:val="baseline"/>
              <w:rPr>
                <w:rFonts w:ascii="Times New Roman" w:eastAsia="Times New Roman" w:hAnsi="Times New Roman" w:cs="Times New Roman"/>
                <w:sz w:val="12"/>
                <w:szCs w:val="24"/>
                <w:lang w:eastAsia="sl-SI"/>
              </w:rPr>
            </w:pPr>
            <w:r w:rsidRPr="008F51D8">
              <w:rPr>
                <w:rFonts w:ascii="Century Gothic" w:eastAsia="+mn-ea" w:hAnsi="Century Gothic" w:cs="+mn-cs"/>
                <w:color w:val="404040"/>
                <w:kern w:val="24"/>
                <w:sz w:val="24"/>
                <w:szCs w:val="48"/>
                <w:lang w:eastAsia="sl-SI"/>
              </w:rPr>
              <w:t>ZAPOREDJE DEJANJ</w:t>
            </w:r>
          </w:p>
          <w:p w:rsidR="008F51D8" w:rsidRDefault="008F51D8" w:rsidP="008F51D8">
            <w:pPr>
              <w:spacing w:before="200"/>
              <w:textAlignment w:val="baseline"/>
              <w:rPr>
                <w:rFonts w:ascii="Century Gothic" w:eastAsia="+mn-ea" w:hAnsi="Century Gothic" w:cs="+mn-cs"/>
                <w:color w:val="404040"/>
                <w:kern w:val="24"/>
                <w:sz w:val="24"/>
                <w:szCs w:val="48"/>
                <w:lang w:eastAsia="sl-SI"/>
              </w:rPr>
            </w:pPr>
            <w:r w:rsidRPr="008F51D8">
              <w:rPr>
                <w:rFonts w:ascii="Century Gothic" w:eastAsia="+mn-ea" w:hAnsi="Century Gothic" w:cs="+mn-cs"/>
                <w:color w:val="404040"/>
                <w:kern w:val="24"/>
                <w:sz w:val="24"/>
                <w:szCs w:val="48"/>
                <w:lang w:eastAsia="sl-SI"/>
              </w:rPr>
              <w:t>Vstal sem ter se hitro oblekel.</w:t>
            </w:r>
          </w:p>
          <w:p w:rsidR="008F51D8" w:rsidRDefault="008F51D8" w:rsidP="008F51D8">
            <w:pPr>
              <w:rPr>
                <w:sz w:val="24"/>
              </w:rPr>
            </w:pPr>
          </w:p>
          <w:p w:rsidR="008F51D8" w:rsidRDefault="004C3B73" w:rsidP="008F51D8">
            <w:pPr>
              <w:rPr>
                <w:sz w:val="24"/>
              </w:rPr>
            </w:pPr>
            <w:r>
              <w:rPr>
                <w:sz w:val="24"/>
                <w:highlight w:val="yellow"/>
              </w:rPr>
              <w:t>Do jutri r</w:t>
            </w:r>
            <w:r w:rsidR="008F51D8" w:rsidRPr="008F51D8">
              <w:rPr>
                <w:sz w:val="24"/>
                <w:highlight w:val="yellow"/>
              </w:rPr>
              <w:t>eši</w:t>
            </w:r>
            <w:r w:rsidR="00046B39">
              <w:rPr>
                <w:sz w:val="24"/>
                <w:highlight w:val="yellow"/>
              </w:rPr>
              <w:t>te</w:t>
            </w:r>
            <w:bookmarkStart w:id="0" w:name="_GoBack"/>
            <w:bookmarkEnd w:id="0"/>
            <w:r w:rsidR="008F51D8" w:rsidRPr="008F51D8">
              <w:rPr>
                <w:sz w:val="24"/>
                <w:highlight w:val="yellow"/>
              </w:rPr>
              <w:t xml:space="preserve"> 3 naloge</w:t>
            </w:r>
            <w:r w:rsidR="008F51D8">
              <w:rPr>
                <w:sz w:val="24"/>
              </w:rPr>
              <w:t xml:space="preserve">, ki sem jih z vas določila na spletni strani ucimse.com. Prijavite se z geslom, ki ga imate na začetku DZ, ustvarite kapitanski vzdevek in rešite naloge, ki se navezujejo na vezalno razmerje. Upam, da bo šlo … sem prvič urejala. </w:t>
            </w:r>
            <w:r w:rsidR="008F51D8" w:rsidRPr="008F51D8">
              <w:rPr>
                <w:sz w:val="24"/>
              </w:rPr>
              <w:sym w:font="Wingdings" w:char="F04A"/>
            </w:r>
          </w:p>
          <w:p w:rsidR="008F51D8" w:rsidRPr="008F51D8" w:rsidRDefault="008F51D8" w:rsidP="008F51D8">
            <w:pPr>
              <w:spacing w:before="200"/>
              <w:textAlignment w:val="baseline"/>
              <w:rPr>
                <w:rFonts w:ascii="Times New Roman" w:eastAsia="Times New Roman" w:hAnsi="Times New Roman" w:cs="Times New Roman"/>
                <w:sz w:val="12"/>
                <w:szCs w:val="24"/>
                <w:lang w:eastAsia="sl-SI"/>
              </w:rPr>
            </w:pPr>
          </w:p>
          <w:p w:rsidR="008F51D8" w:rsidRDefault="008F51D8" w:rsidP="009B6CCB">
            <w:pPr>
              <w:rPr>
                <w:i/>
                <w:sz w:val="20"/>
                <w:szCs w:val="20"/>
              </w:rPr>
            </w:pPr>
          </w:p>
          <w:p w:rsidR="008F51D8" w:rsidRDefault="008F51D8" w:rsidP="009B6CCB">
            <w:pPr>
              <w:rPr>
                <w:i/>
                <w:sz w:val="20"/>
                <w:szCs w:val="20"/>
              </w:rPr>
            </w:pPr>
          </w:p>
          <w:p w:rsidR="009B6CCB" w:rsidRPr="00B20963" w:rsidRDefault="00B20963" w:rsidP="009B6CCB">
            <w:pPr>
              <w:rPr>
                <w:i/>
                <w:sz w:val="20"/>
                <w:szCs w:val="20"/>
              </w:rPr>
            </w:pPr>
            <w:r w:rsidRPr="00B20963">
              <w:rPr>
                <w:i/>
                <w:sz w:val="20"/>
                <w:szCs w:val="20"/>
              </w:rPr>
              <w:t xml:space="preserve">To je to. </w:t>
            </w:r>
            <w:r w:rsidRPr="00B20963">
              <w:rPr>
                <w:i/>
                <w:sz w:val="20"/>
                <w:szCs w:val="20"/>
              </w:rPr>
              <w:sym w:font="Wingdings" w:char="F04A"/>
            </w:r>
          </w:p>
          <w:p w:rsidR="00B20963" w:rsidRPr="00B20963" w:rsidRDefault="00B20963" w:rsidP="009B6CCB">
            <w:pPr>
              <w:rPr>
                <w:i/>
                <w:sz w:val="20"/>
                <w:szCs w:val="20"/>
              </w:rPr>
            </w:pPr>
            <w:r w:rsidRPr="00B20963">
              <w:rPr>
                <w:i/>
                <w:sz w:val="20"/>
                <w:szCs w:val="20"/>
              </w:rPr>
              <w:t>Se vidimo jutri.</w:t>
            </w:r>
          </w:p>
          <w:p w:rsidR="00B20963" w:rsidRPr="00B20963" w:rsidRDefault="00B20963" w:rsidP="009B6CCB">
            <w:pPr>
              <w:rPr>
                <w:i/>
                <w:sz w:val="20"/>
                <w:szCs w:val="20"/>
              </w:rPr>
            </w:pPr>
          </w:p>
          <w:p w:rsidR="00635B47" w:rsidRPr="00B20963" w:rsidRDefault="00B20963" w:rsidP="00635B47">
            <w:pPr>
              <w:rPr>
                <w:i/>
                <w:sz w:val="20"/>
                <w:szCs w:val="20"/>
              </w:rPr>
            </w:pPr>
            <w:r w:rsidRPr="00B20963">
              <w:rPr>
                <w:i/>
                <w:sz w:val="20"/>
                <w:szCs w:val="20"/>
              </w:rPr>
              <w:t>Učiteljica Mojca</w:t>
            </w:r>
          </w:p>
        </w:tc>
      </w:tr>
    </w:tbl>
    <w:p w:rsidR="00095371" w:rsidRPr="00562E08" w:rsidRDefault="00095371" w:rsidP="00056024">
      <w:pPr>
        <w:rPr>
          <w:i/>
          <w:sz w:val="24"/>
        </w:rPr>
      </w:pPr>
    </w:p>
    <w:sectPr w:rsidR="00095371" w:rsidRPr="00562E08" w:rsidSect="00F57C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7961"/>
    <w:multiLevelType w:val="hybridMultilevel"/>
    <w:tmpl w:val="C4F8D55C"/>
    <w:lvl w:ilvl="0" w:tplc="EC4491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1AA35E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8C2371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348B2B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E8544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3B4C7F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E26EF7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C2C0BF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0302BD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5800946"/>
    <w:multiLevelType w:val="singleLevel"/>
    <w:tmpl w:val="C85CE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12C1525"/>
    <w:multiLevelType w:val="hybridMultilevel"/>
    <w:tmpl w:val="AB08EDE4"/>
    <w:lvl w:ilvl="0" w:tplc="0002974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DFE12D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4E8B6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F426E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5E637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E165C8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A0323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7A6BC1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12CDF2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B492B4D"/>
    <w:multiLevelType w:val="hybridMultilevel"/>
    <w:tmpl w:val="9F3E9EA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2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36110B"/>
    <w:multiLevelType w:val="hybridMultilevel"/>
    <w:tmpl w:val="88DA8D70"/>
    <w:lvl w:ilvl="0" w:tplc="C5F007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736A9"/>
    <w:multiLevelType w:val="hybridMultilevel"/>
    <w:tmpl w:val="8714A15E"/>
    <w:lvl w:ilvl="0" w:tplc="227A11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578E5"/>
    <w:multiLevelType w:val="hybridMultilevel"/>
    <w:tmpl w:val="81F40CC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3C7C8A"/>
    <w:multiLevelType w:val="hybridMultilevel"/>
    <w:tmpl w:val="C47AF1F6"/>
    <w:lvl w:ilvl="0" w:tplc="7CB46D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4003D"/>
    <w:multiLevelType w:val="hybridMultilevel"/>
    <w:tmpl w:val="84D66B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17649"/>
    <w:multiLevelType w:val="hybridMultilevel"/>
    <w:tmpl w:val="C27A3704"/>
    <w:lvl w:ilvl="0" w:tplc="1A162F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23025"/>
    <w:multiLevelType w:val="hybridMultilevel"/>
    <w:tmpl w:val="CB0CFFEC"/>
    <w:lvl w:ilvl="0" w:tplc="C51677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F0BA2"/>
    <w:multiLevelType w:val="hybridMultilevel"/>
    <w:tmpl w:val="86029A82"/>
    <w:lvl w:ilvl="0" w:tplc="BA3C05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A7A59"/>
    <w:multiLevelType w:val="hybridMultilevel"/>
    <w:tmpl w:val="3DD69772"/>
    <w:lvl w:ilvl="0" w:tplc="0424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7F3562B7"/>
    <w:multiLevelType w:val="hybridMultilevel"/>
    <w:tmpl w:val="597C41C8"/>
    <w:lvl w:ilvl="0" w:tplc="AE7A23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12"/>
  </w:num>
  <w:num w:numId="8">
    <w:abstractNumId w:val="7"/>
  </w:num>
  <w:num w:numId="9">
    <w:abstractNumId w:val="13"/>
  </w:num>
  <w:num w:numId="10">
    <w:abstractNumId w:val="9"/>
  </w:num>
  <w:num w:numId="11">
    <w:abstractNumId w:val="11"/>
  </w:num>
  <w:num w:numId="12">
    <w:abstractNumId w:val="5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A8"/>
    <w:rsid w:val="0002061B"/>
    <w:rsid w:val="00043D9C"/>
    <w:rsid w:val="00046B39"/>
    <w:rsid w:val="00056024"/>
    <w:rsid w:val="000616A4"/>
    <w:rsid w:val="0006631F"/>
    <w:rsid w:val="00072017"/>
    <w:rsid w:val="00095371"/>
    <w:rsid w:val="000C5FE1"/>
    <w:rsid w:val="000F7AA8"/>
    <w:rsid w:val="00170250"/>
    <w:rsid w:val="001B041C"/>
    <w:rsid w:val="0023230D"/>
    <w:rsid w:val="00260299"/>
    <w:rsid w:val="00290703"/>
    <w:rsid w:val="002C0A4E"/>
    <w:rsid w:val="002D21E2"/>
    <w:rsid w:val="002F37B6"/>
    <w:rsid w:val="00322630"/>
    <w:rsid w:val="00330722"/>
    <w:rsid w:val="00380CF8"/>
    <w:rsid w:val="00390DCA"/>
    <w:rsid w:val="00440C7A"/>
    <w:rsid w:val="004C3B73"/>
    <w:rsid w:val="004E1F86"/>
    <w:rsid w:val="00513C53"/>
    <w:rsid w:val="005276D6"/>
    <w:rsid w:val="00527913"/>
    <w:rsid w:val="005459CC"/>
    <w:rsid w:val="00562E08"/>
    <w:rsid w:val="005B027A"/>
    <w:rsid w:val="005B3567"/>
    <w:rsid w:val="005C0389"/>
    <w:rsid w:val="005C7ACA"/>
    <w:rsid w:val="005D67C7"/>
    <w:rsid w:val="005E4EEA"/>
    <w:rsid w:val="00624CB4"/>
    <w:rsid w:val="0063311A"/>
    <w:rsid w:val="00635B47"/>
    <w:rsid w:val="00697E8E"/>
    <w:rsid w:val="0071170F"/>
    <w:rsid w:val="00717436"/>
    <w:rsid w:val="007246F0"/>
    <w:rsid w:val="007530C6"/>
    <w:rsid w:val="007B42EA"/>
    <w:rsid w:val="007D16C8"/>
    <w:rsid w:val="007D170E"/>
    <w:rsid w:val="007D388E"/>
    <w:rsid w:val="008351FE"/>
    <w:rsid w:val="00885DEF"/>
    <w:rsid w:val="00891CAA"/>
    <w:rsid w:val="00894671"/>
    <w:rsid w:val="008A0527"/>
    <w:rsid w:val="008B649E"/>
    <w:rsid w:val="008F51D8"/>
    <w:rsid w:val="00917804"/>
    <w:rsid w:val="00926E47"/>
    <w:rsid w:val="009321CB"/>
    <w:rsid w:val="009436EC"/>
    <w:rsid w:val="00956C2E"/>
    <w:rsid w:val="0099574F"/>
    <w:rsid w:val="009B6CCB"/>
    <w:rsid w:val="00A212DC"/>
    <w:rsid w:val="00A34E5E"/>
    <w:rsid w:val="00A408AD"/>
    <w:rsid w:val="00A61ED2"/>
    <w:rsid w:val="00A867D8"/>
    <w:rsid w:val="00AD425F"/>
    <w:rsid w:val="00AF1AAD"/>
    <w:rsid w:val="00B07DA1"/>
    <w:rsid w:val="00B20963"/>
    <w:rsid w:val="00B2590C"/>
    <w:rsid w:val="00B33555"/>
    <w:rsid w:val="00B474EF"/>
    <w:rsid w:val="00B50448"/>
    <w:rsid w:val="00B50DA9"/>
    <w:rsid w:val="00B85CB5"/>
    <w:rsid w:val="00B8788A"/>
    <w:rsid w:val="00B923D9"/>
    <w:rsid w:val="00BA0607"/>
    <w:rsid w:val="00BB36FB"/>
    <w:rsid w:val="00BE7238"/>
    <w:rsid w:val="00C03D74"/>
    <w:rsid w:val="00C07DB5"/>
    <w:rsid w:val="00C16665"/>
    <w:rsid w:val="00C36F4D"/>
    <w:rsid w:val="00C4482F"/>
    <w:rsid w:val="00C478E7"/>
    <w:rsid w:val="00C71433"/>
    <w:rsid w:val="00C803D4"/>
    <w:rsid w:val="00D30F3E"/>
    <w:rsid w:val="00E740C2"/>
    <w:rsid w:val="00E77D08"/>
    <w:rsid w:val="00EE6CC1"/>
    <w:rsid w:val="00EF6A2E"/>
    <w:rsid w:val="00F079E1"/>
    <w:rsid w:val="00F25E42"/>
    <w:rsid w:val="00F43D4A"/>
    <w:rsid w:val="00F57C4C"/>
    <w:rsid w:val="00F66598"/>
    <w:rsid w:val="00F82EBE"/>
    <w:rsid w:val="00FB0636"/>
    <w:rsid w:val="00FD5F98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B873A"/>
  <w15:chartTrackingRefBased/>
  <w15:docId w15:val="{C4FEE59D-EA74-4D43-84BE-FF55ECB3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F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13C53"/>
    <w:pPr>
      <w:ind w:left="720"/>
      <w:contextualSpacing/>
    </w:pPr>
  </w:style>
  <w:style w:type="paragraph" w:styleId="Brezrazmikov">
    <w:name w:val="No Spacing"/>
    <w:uiPriority w:val="1"/>
    <w:qFormat/>
    <w:rsid w:val="00095371"/>
    <w:pPr>
      <w:spacing w:after="0" w:line="240" w:lineRule="auto"/>
    </w:pPr>
    <w:rPr>
      <w:rFonts w:ascii="Times New Roman" w:eastAsiaTheme="minorEastAsia" w:hAnsi="Times New Roman"/>
      <w:sz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B027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D16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18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7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32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QclZ0Gra9JiA6auvhN9p3Ozk0I1uvzKi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4</cp:revision>
  <dcterms:created xsi:type="dcterms:W3CDTF">2020-05-17T21:36:00Z</dcterms:created>
  <dcterms:modified xsi:type="dcterms:W3CDTF">2020-05-17T21:36:00Z</dcterms:modified>
</cp:coreProperties>
</file>