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052BC9" w:rsidTr="00052BC9">
        <w:tc>
          <w:tcPr>
            <w:tcW w:w="9062" w:type="dxa"/>
          </w:tcPr>
          <w:p w:rsidR="00052BC9" w:rsidRPr="00052BC9" w:rsidRDefault="00052BC9">
            <w:pPr>
              <w:rPr>
                <w:color w:val="FF0000"/>
                <w:sz w:val="28"/>
                <w:szCs w:val="28"/>
              </w:rPr>
            </w:pPr>
            <w:r w:rsidRPr="00052BC9">
              <w:rPr>
                <w:color w:val="FF0000"/>
                <w:sz w:val="28"/>
                <w:szCs w:val="28"/>
              </w:rPr>
              <w:t>SLOVENŠČINA, 23. 3. 2020</w:t>
            </w:r>
          </w:p>
          <w:p w:rsidR="00052BC9" w:rsidRPr="00052BC9" w:rsidRDefault="00052BC9">
            <w:pPr>
              <w:rPr>
                <w:color w:val="FF0000"/>
                <w:sz w:val="28"/>
                <w:szCs w:val="28"/>
              </w:rPr>
            </w:pPr>
            <w:r w:rsidRPr="00052BC9">
              <w:rPr>
                <w:color w:val="FF0000"/>
                <w:sz w:val="28"/>
                <w:szCs w:val="28"/>
              </w:rPr>
              <w:t>S. Gregorčič: Soči (pesniški jezik)</w:t>
            </w:r>
          </w:p>
          <w:p w:rsidR="00052BC9" w:rsidRDefault="00052BC9"/>
        </w:tc>
      </w:tr>
      <w:tr w:rsidR="00052BC9" w:rsidTr="00052BC9">
        <w:tc>
          <w:tcPr>
            <w:tcW w:w="9062" w:type="dxa"/>
          </w:tcPr>
          <w:p w:rsidR="00052BC9" w:rsidRPr="001E7053" w:rsidRDefault="00052BC9">
            <w:pPr>
              <w:rPr>
                <w:b/>
                <w:i/>
                <w:color w:val="FF0000"/>
                <w:u w:val="single"/>
              </w:rPr>
            </w:pPr>
            <w:r w:rsidRPr="001E7053">
              <w:rPr>
                <w:b/>
                <w:i/>
                <w:color w:val="FF0000"/>
                <w:u w:val="single"/>
              </w:rPr>
              <w:t>BESEDA RAZREDNIČARKE</w:t>
            </w:r>
          </w:p>
          <w:p w:rsidR="00052BC9" w:rsidRDefault="00052BC9"/>
          <w:p w:rsidR="00052BC9" w:rsidRDefault="00052BC9">
            <w:r>
              <w:t>Pozdravljeni, učenci,</w:t>
            </w:r>
          </w:p>
          <w:p w:rsidR="00052BC9" w:rsidRDefault="00052BC9"/>
          <w:p w:rsidR="00052BC9" w:rsidRDefault="001E7053">
            <w:r>
              <w:t>z</w:t>
            </w:r>
            <w:r w:rsidR="00052BC9">
              <w:t>ačenja se nov teden dela na daljavo. Upam, da je prvi minil brez večjih težav in da teh dni niste vzeli kot počitnice, ampak kot resno delo, saj bo potrebno znanje kmalu izkazati.</w:t>
            </w:r>
          </w:p>
          <w:p w:rsidR="00052BC9" w:rsidRDefault="00052BC9">
            <w:r>
              <w:t xml:space="preserve">Žal posamezni učitelji poročajo, da ste </w:t>
            </w:r>
            <w:r w:rsidRPr="00052BC9">
              <w:rPr>
                <w:b/>
                <w:color w:val="FF0000"/>
              </w:rPr>
              <w:t xml:space="preserve">nekateri </w:t>
            </w:r>
            <w:r>
              <w:t>neodzivni, ne pošiljate nalog in podobno, želijo neopravičene ure, zato bom o tem spregovorila tudi z vašimi starši. Mi je pa žal, da je potrebno na tak način postopati v 9. razredu.</w:t>
            </w:r>
          </w:p>
          <w:p w:rsidR="00052BC9" w:rsidRDefault="00052BC9"/>
          <w:p w:rsidR="004E6D1E" w:rsidRDefault="00052BC9">
            <w:r>
              <w:t xml:space="preserve">Tudi sama moram priznati, da nisem dobila nobene </w:t>
            </w:r>
            <w:r w:rsidRPr="00052BC9">
              <w:rPr>
                <w:color w:val="FF0000"/>
              </w:rPr>
              <w:t>likovne pesmi</w:t>
            </w:r>
            <w:r w:rsidR="004E6D1E">
              <w:rPr>
                <w:color w:val="FF0000"/>
              </w:rPr>
              <w:t xml:space="preserve">. </w:t>
            </w:r>
            <w:r w:rsidR="004E6D1E" w:rsidRPr="004E6D1E">
              <w:t xml:space="preserve">Kot rečeno, lahko jih boste oddali v šoli, vendar poudarjam, da jih pričakujem od vseh, ki imate cilj zgolj zadovoljiti minimalne standarde (višje kot ocena 2 »). </w:t>
            </w:r>
            <w:r w:rsidRPr="004E6D1E">
              <w:t xml:space="preserve"> </w:t>
            </w:r>
          </w:p>
          <w:p w:rsidR="004E6D1E" w:rsidRPr="004E6D1E" w:rsidRDefault="004E6D1E"/>
          <w:p w:rsidR="00052BC9" w:rsidRDefault="004E6D1E">
            <w:r>
              <w:t>U</w:t>
            </w:r>
            <w:r w:rsidR="001E7053">
              <w:t>pam, da bo v tem tednu vaš odziv boljši</w:t>
            </w:r>
            <w:r w:rsidR="00052BC9">
              <w:t xml:space="preserve">, ko napovedujejo malo slabše vreme in bomo morda bili vsi prisiljeni biti še malo več </w:t>
            </w:r>
            <w:r w:rsidR="001E7053">
              <w:t xml:space="preserve">doma oz. v prostorih svojih hiš. </w:t>
            </w:r>
          </w:p>
          <w:p w:rsidR="00052BC9" w:rsidRDefault="00052BC9"/>
          <w:p w:rsidR="00052BC9" w:rsidRDefault="00052BC9">
            <w:pPr>
              <w:rPr>
                <w:b/>
                <w:color w:val="FF0000"/>
              </w:rPr>
            </w:pPr>
            <w:r w:rsidRPr="00052BC9">
              <w:rPr>
                <w:b/>
                <w:color w:val="FF0000"/>
              </w:rPr>
              <w:t>Do konca tega tedna, tj. do 27. 3. 2020, mi pošl</w:t>
            </w:r>
            <w:r w:rsidR="001E7053">
              <w:rPr>
                <w:b/>
                <w:color w:val="FF0000"/>
              </w:rPr>
              <w:t>jite tudi osnutke besedil, ki jih</w:t>
            </w:r>
            <w:r w:rsidRPr="00052BC9">
              <w:rPr>
                <w:b/>
                <w:color w:val="FF0000"/>
              </w:rPr>
              <w:t xml:space="preserve"> boste pripravili za govorni nastop.</w:t>
            </w:r>
          </w:p>
          <w:p w:rsidR="001E7053" w:rsidRDefault="001E7053">
            <w:pPr>
              <w:rPr>
                <w:b/>
                <w:color w:val="FF0000"/>
              </w:rPr>
            </w:pPr>
          </w:p>
          <w:p w:rsidR="001E7053" w:rsidRPr="001E7053" w:rsidRDefault="001E7053">
            <w:pPr>
              <w:rPr>
                <w:color w:val="FF0000"/>
              </w:rPr>
            </w:pPr>
            <w:r w:rsidRPr="001E7053">
              <w:t xml:space="preserve">Šolsko leto se nezadržno približuje h koncu, obljubljajo, da bo bomo še nekaj tednov doma, ne vemo, kaj nas še čaka, NPZ zaenkrat ostaja v datumih, ki so predvideni, zato vas še enkrat pozivam … izkoristite ta čas, delajte, sicer vam bo čez mesec dni zelo težko. </w:t>
            </w:r>
            <w:r w:rsidRPr="001E7053">
              <w:rPr>
                <w:color w:val="FF0000"/>
              </w:rPr>
              <w:t>Bodite odgovorni do sebe in svoje prihodnosti.</w:t>
            </w:r>
          </w:p>
          <w:p w:rsidR="00052BC9" w:rsidRDefault="00052BC9"/>
        </w:tc>
      </w:tr>
      <w:tr w:rsidR="00052BC9" w:rsidTr="00052BC9">
        <w:tc>
          <w:tcPr>
            <w:tcW w:w="9062" w:type="dxa"/>
          </w:tcPr>
          <w:p w:rsidR="00052BC9" w:rsidRPr="00983901" w:rsidRDefault="001E7053">
            <w:pPr>
              <w:rPr>
                <w:b/>
                <w:color w:val="002060"/>
              </w:rPr>
            </w:pPr>
            <w:r w:rsidRPr="00983901">
              <w:rPr>
                <w:b/>
                <w:color w:val="002060"/>
              </w:rPr>
              <w:t>UVOD</w:t>
            </w:r>
          </w:p>
          <w:p w:rsidR="001E7053" w:rsidRPr="00983901" w:rsidRDefault="001E7053">
            <w:pPr>
              <w:rPr>
                <w:b/>
                <w:color w:val="002060"/>
              </w:rPr>
            </w:pPr>
          </w:p>
          <w:p w:rsidR="001E7053" w:rsidRPr="00983901" w:rsidRDefault="001E7053">
            <w:pPr>
              <w:rPr>
                <w:b/>
                <w:color w:val="002060"/>
              </w:rPr>
            </w:pPr>
            <w:r w:rsidRPr="00983901">
              <w:rPr>
                <w:b/>
                <w:color w:val="002060"/>
              </w:rPr>
              <w:t>Upam, da ti je vsebina pesmi Soči razumljiva in da si v četrtek odgovoril na zastavljena vprašanja. Ko se vrnemo, bom seveda, pregledala vaše zvezke in bo le-te potrebno dopolniti, če</w:t>
            </w:r>
            <w:r w:rsidR="007024C0" w:rsidRPr="00983901">
              <w:rPr>
                <w:b/>
                <w:color w:val="002060"/>
              </w:rPr>
              <w:t xml:space="preserve"> ne boste imeli vsega. Če imate kje kakršne koli težave, mi, prosim, pišite.</w:t>
            </w:r>
          </w:p>
          <w:p w:rsidR="001E7053" w:rsidRPr="00983901" w:rsidRDefault="001E7053">
            <w:pPr>
              <w:rPr>
                <w:b/>
                <w:color w:val="002060"/>
              </w:rPr>
            </w:pPr>
          </w:p>
          <w:p w:rsidR="001E7053" w:rsidRPr="00983901" w:rsidRDefault="001E7053">
            <w:pPr>
              <w:rPr>
                <w:b/>
                <w:color w:val="002060"/>
              </w:rPr>
            </w:pPr>
            <w:r w:rsidRPr="00983901">
              <w:rPr>
                <w:b/>
                <w:color w:val="002060"/>
              </w:rPr>
              <w:t>Sedaj te čaka analiza pesniškega jezika.</w:t>
            </w:r>
          </w:p>
          <w:p w:rsidR="001E7053" w:rsidRDefault="001E7053"/>
        </w:tc>
      </w:tr>
      <w:tr w:rsidR="00052BC9" w:rsidTr="00052BC9">
        <w:tc>
          <w:tcPr>
            <w:tcW w:w="9062" w:type="dxa"/>
          </w:tcPr>
          <w:p w:rsidR="00052BC9" w:rsidRPr="005F521C" w:rsidRDefault="007024C0">
            <w:pPr>
              <w:rPr>
                <w:b/>
                <w:sz w:val="24"/>
              </w:rPr>
            </w:pPr>
            <w:r w:rsidRPr="005F521C">
              <w:rPr>
                <w:b/>
                <w:sz w:val="24"/>
              </w:rPr>
              <w:t>ANALIZA, SINTEZA, VREDNOTENJE</w:t>
            </w:r>
          </w:p>
          <w:p w:rsidR="00DE4FD6" w:rsidRPr="00EC4D85" w:rsidRDefault="00DE4FD6">
            <w:pPr>
              <w:rPr>
                <w:sz w:val="24"/>
              </w:rPr>
            </w:pPr>
          </w:p>
          <w:p w:rsidR="007024C0" w:rsidRPr="00EC4D85" w:rsidRDefault="00823EC3">
            <w:pPr>
              <w:rPr>
                <w:sz w:val="24"/>
              </w:rPr>
            </w:pPr>
            <w:r w:rsidRPr="00EC4D85">
              <w:rPr>
                <w:sz w:val="24"/>
              </w:rPr>
              <w:t>Odgovori na spodnja vprašanja. Posamezne pesniške figure lahko le označiš v besedilu, če si si pesem natisnil.</w:t>
            </w:r>
            <w:r w:rsidR="00983901" w:rsidRPr="00EC4D85">
              <w:rPr>
                <w:sz w:val="24"/>
              </w:rPr>
              <w:t xml:space="preserve"> V pomoč ti je list z razlagami pesniških sredstev, ki je na koncu tega dokumenta. Če imaš možnost, ga natisni in nalepi v zvezek. </w:t>
            </w:r>
          </w:p>
          <w:p w:rsidR="00DE4FD6" w:rsidRPr="00EC4D85" w:rsidRDefault="00DE4FD6">
            <w:pPr>
              <w:rPr>
                <w:sz w:val="24"/>
              </w:rPr>
            </w:pPr>
          </w:p>
          <w:p w:rsidR="00983901" w:rsidRPr="005F521C" w:rsidRDefault="00983901">
            <w:pPr>
              <w:rPr>
                <w:b/>
                <w:color w:val="FF0000"/>
                <w:sz w:val="24"/>
              </w:rPr>
            </w:pPr>
            <w:r w:rsidRPr="005F521C">
              <w:rPr>
                <w:b/>
                <w:color w:val="FF0000"/>
                <w:sz w:val="24"/>
                <w:highlight w:val="yellow"/>
              </w:rPr>
              <w:t>1. NALOGA</w:t>
            </w:r>
          </w:p>
          <w:p w:rsidR="00983901" w:rsidRPr="00EC4D85" w:rsidRDefault="00983901">
            <w:pPr>
              <w:rPr>
                <w:color w:val="FF0000"/>
                <w:sz w:val="24"/>
              </w:rPr>
            </w:pPr>
          </w:p>
          <w:p w:rsidR="00DE4FD6" w:rsidRPr="00EC4D85" w:rsidRDefault="00DE4FD6">
            <w:pPr>
              <w:rPr>
                <w:color w:val="FF0000"/>
                <w:sz w:val="24"/>
              </w:rPr>
            </w:pPr>
            <w:r w:rsidRPr="00EC4D85">
              <w:rPr>
                <w:color w:val="FF0000"/>
                <w:sz w:val="24"/>
              </w:rPr>
              <w:t>Iz pesmi Soči izpiši po en primer za navedena slogovna sredstva:</w:t>
            </w:r>
          </w:p>
          <w:p w:rsidR="00DE4FD6" w:rsidRPr="00EC4D85" w:rsidRDefault="00DE4FD6" w:rsidP="00983901">
            <w:pPr>
              <w:pStyle w:val="Odstavekseznama"/>
              <w:numPr>
                <w:ilvl w:val="0"/>
                <w:numId w:val="1"/>
              </w:numPr>
              <w:jc w:val="both"/>
              <w:rPr>
                <w:sz w:val="24"/>
                <w:szCs w:val="28"/>
              </w:rPr>
            </w:pPr>
            <w:r w:rsidRPr="00EC4D85">
              <w:rPr>
                <w:sz w:val="24"/>
                <w:szCs w:val="28"/>
              </w:rPr>
              <w:t>poosebitev:</w:t>
            </w:r>
          </w:p>
          <w:p w:rsidR="00983901" w:rsidRPr="00EC4D85" w:rsidRDefault="00983901" w:rsidP="00983901">
            <w:pPr>
              <w:pStyle w:val="Odstavekseznama"/>
              <w:numPr>
                <w:ilvl w:val="0"/>
                <w:numId w:val="1"/>
              </w:numPr>
              <w:jc w:val="both"/>
              <w:rPr>
                <w:sz w:val="24"/>
                <w:szCs w:val="28"/>
              </w:rPr>
            </w:pPr>
            <w:r w:rsidRPr="00EC4D85">
              <w:rPr>
                <w:sz w:val="24"/>
                <w:szCs w:val="28"/>
              </w:rPr>
              <w:t xml:space="preserve">primera: </w:t>
            </w:r>
          </w:p>
          <w:p w:rsidR="00983901" w:rsidRPr="00EC4D85" w:rsidRDefault="00983901" w:rsidP="00983901">
            <w:pPr>
              <w:jc w:val="both"/>
              <w:rPr>
                <w:sz w:val="24"/>
              </w:rPr>
            </w:pPr>
            <w:r w:rsidRPr="00EC4D85">
              <w:rPr>
                <w:sz w:val="24"/>
              </w:rPr>
              <w:t>Ko pesnik opeva lepoto Soče, jo primerja z drugimi stvarmi.</w:t>
            </w:r>
          </w:p>
          <w:p w:rsidR="00983901" w:rsidRPr="00EC4D85" w:rsidRDefault="00983901" w:rsidP="00983901">
            <w:pPr>
              <w:jc w:val="both"/>
              <w:rPr>
                <w:sz w:val="24"/>
              </w:rPr>
            </w:pPr>
          </w:p>
          <w:p w:rsidR="00983901" w:rsidRPr="00EC4D85" w:rsidRDefault="00983901" w:rsidP="00983901">
            <w:pPr>
              <w:jc w:val="both"/>
              <w:rPr>
                <w:sz w:val="24"/>
              </w:rPr>
            </w:pPr>
            <w:r w:rsidRPr="00EC4D85">
              <w:rPr>
                <w:i/>
                <w:sz w:val="24"/>
              </w:rPr>
              <w:t xml:space="preserve">Tvoj tej je živ in je </w:t>
            </w:r>
            <w:proofErr w:type="spellStart"/>
            <w:r w:rsidRPr="00EC4D85">
              <w:rPr>
                <w:i/>
                <w:sz w:val="24"/>
              </w:rPr>
              <w:t>lagak</w:t>
            </w:r>
            <w:proofErr w:type="spellEnd"/>
            <w:r w:rsidRPr="00EC4D85">
              <w:rPr>
                <w:i/>
                <w:sz w:val="24"/>
              </w:rPr>
              <w:t xml:space="preserve">,       </w:t>
            </w:r>
          </w:p>
          <w:p w:rsidR="00983901" w:rsidRPr="00EC4D85" w:rsidRDefault="00983901" w:rsidP="00983901">
            <w:pPr>
              <w:jc w:val="both"/>
              <w:rPr>
                <w:b/>
                <w:i/>
                <w:sz w:val="24"/>
              </w:rPr>
            </w:pPr>
            <w:r w:rsidRPr="00EC4D85">
              <w:rPr>
                <w:i/>
                <w:sz w:val="24"/>
              </w:rPr>
              <w:lastRenderedPageBreak/>
              <w:t xml:space="preserve">kot hod deklet s planine      </w:t>
            </w:r>
            <w:r w:rsidRPr="00EC4D85">
              <w:rPr>
                <w:b/>
                <w:i/>
                <w:sz w:val="24"/>
              </w:rPr>
              <w:t xml:space="preserve"> </w:t>
            </w:r>
          </w:p>
          <w:p w:rsidR="00983901" w:rsidRPr="00EC4D85" w:rsidRDefault="00983901" w:rsidP="00983901">
            <w:pPr>
              <w:jc w:val="both"/>
              <w:rPr>
                <w:sz w:val="24"/>
              </w:rPr>
            </w:pPr>
            <w:r w:rsidRPr="00EC4D85">
              <w:rPr>
                <w:i/>
                <w:sz w:val="24"/>
              </w:rPr>
              <w:t xml:space="preserve">in jasna si ko gorski zrak      </w:t>
            </w:r>
          </w:p>
          <w:p w:rsidR="00983901" w:rsidRPr="00EC4D85" w:rsidRDefault="00983901" w:rsidP="00983901">
            <w:pPr>
              <w:jc w:val="both"/>
              <w:rPr>
                <w:i/>
                <w:sz w:val="24"/>
              </w:rPr>
            </w:pPr>
            <w:r w:rsidRPr="00EC4D85">
              <w:rPr>
                <w:i/>
                <w:sz w:val="24"/>
              </w:rPr>
              <w:t>in glasna si kot spev krepak</w:t>
            </w:r>
          </w:p>
          <w:p w:rsidR="00983901" w:rsidRPr="00EC4D85" w:rsidRDefault="00983901" w:rsidP="00983901">
            <w:pPr>
              <w:jc w:val="both"/>
              <w:rPr>
                <w:i/>
                <w:sz w:val="24"/>
              </w:rPr>
            </w:pPr>
            <w:r w:rsidRPr="00EC4D85">
              <w:rPr>
                <w:i/>
                <w:sz w:val="24"/>
              </w:rPr>
              <w:t>planinske je mladine –</w:t>
            </w:r>
          </w:p>
          <w:p w:rsidR="00983901" w:rsidRPr="00EC4D85" w:rsidRDefault="00983901" w:rsidP="00983901">
            <w:pPr>
              <w:jc w:val="both"/>
              <w:rPr>
                <w:i/>
                <w:sz w:val="24"/>
              </w:rPr>
            </w:pPr>
          </w:p>
          <w:p w:rsidR="00983901" w:rsidRPr="00EC4D85" w:rsidRDefault="00983901" w:rsidP="00983901">
            <w:pPr>
              <w:jc w:val="both"/>
              <w:rPr>
                <w:sz w:val="24"/>
              </w:rPr>
            </w:pPr>
            <w:r w:rsidRPr="00EC4D85">
              <w:rPr>
                <w:sz w:val="24"/>
              </w:rPr>
              <w:t>Koga pesnik primerja v prvih dveh verzih?</w:t>
            </w:r>
          </w:p>
          <w:p w:rsidR="00983901" w:rsidRPr="00EC4D85" w:rsidRDefault="00983901" w:rsidP="00983901">
            <w:pPr>
              <w:jc w:val="both"/>
              <w:rPr>
                <w:sz w:val="24"/>
              </w:rPr>
            </w:pPr>
            <w:r w:rsidRPr="00EC4D85">
              <w:rPr>
                <w:sz w:val="24"/>
              </w:rPr>
              <w:t>Imata ti dve stvari kaj skupnega?</w:t>
            </w:r>
          </w:p>
          <w:p w:rsidR="00983901" w:rsidRPr="00EC4D85" w:rsidRDefault="00983901" w:rsidP="00983901">
            <w:pPr>
              <w:jc w:val="both"/>
              <w:rPr>
                <w:sz w:val="24"/>
              </w:rPr>
            </w:pPr>
            <w:r w:rsidRPr="00EC4D85">
              <w:rPr>
                <w:sz w:val="24"/>
              </w:rPr>
              <w:t>Katero skupno lastnost jima je pripisal pesnik?</w:t>
            </w:r>
          </w:p>
          <w:p w:rsidR="00983901" w:rsidRPr="00EC4D85" w:rsidRDefault="00983901" w:rsidP="00983901">
            <w:pPr>
              <w:jc w:val="both"/>
              <w:rPr>
                <w:sz w:val="24"/>
              </w:rPr>
            </w:pPr>
            <w:r w:rsidRPr="00EC4D85">
              <w:rPr>
                <w:sz w:val="24"/>
              </w:rPr>
              <w:t>Izpiši še ostale primere, ki so navedene v teh verzih.</w:t>
            </w:r>
          </w:p>
          <w:p w:rsidR="00DE4FD6" w:rsidRPr="00EC4D85" w:rsidRDefault="00DE4FD6" w:rsidP="00983901">
            <w:pPr>
              <w:pStyle w:val="Odstavekseznama"/>
              <w:rPr>
                <w:sz w:val="24"/>
              </w:rPr>
            </w:pPr>
          </w:p>
          <w:p w:rsidR="00DE4FD6" w:rsidRPr="00EC4D85" w:rsidRDefault="00DE4FD6" w:rsidP="00983901">
            <w:pPr>
              <w:pStyle w:val="Odstavekseznama"/>
              <w:numPr>
                <w:ilvl w:val="0"/>
                <w:numId w:val="1"/>
              </w:numPr>
              <w:rPr>
                <w:sz w:val="24"/>
              </w:rPr>
            </w:pPr>
            <w:r w:rsidRPr="00EC4D85">
              <w:rPr>
                <w:sz w:val="24"/>
              </w:rPr>
              <w:t>okrasni pridevek:</w:t>
            </w:r>
          </w:p>
          <w:p w:rsidR="00DE4FD6" w:rsidRPr="00EC4D85" w:rsidRDefault="00DE4FD6" w:rsidP="00983901">
            <w:pPr>
              <w:pStyle w:val="Odstavekseznama"/>
              <w:numPr>
                <w:ilvl w:val="0"/>
                <w:numId w:val="1"/>
              </w:numPr>
              <w:rPr>
                <w:sz w:val="24"/>
              </w:rPr>
            </w:pPr>
            <w:r w:rsidRPr="00EC4D85">
              <w:rPr>
                <w:sz w:val="24"/>
              </w:rPr>
              <w:t>inverzija:</w:t>
            </w:r>
          </w:p>
          <w:p w:rsidR="00DE4FD6" w:rsidRDefault="00DE4FD6" w:rsidP="00983901">
            <w:pPr>
              <w:pStyle w:val="Odstavekseznama"/>
              <w:numPr>
                <w:ilvl w:val="0"/>
                <w:numId w:val="1"/>
              </w:numPr>
              <w:rPr>
                <w:sz w:val="24"/>
              </w:rPr>
            </w:pPr>
            <w:r w:rsidRPr="00EC4D85">
              <w:rPr>
                <w:sz w:val="24"/>
              </w:rPr>
              <w:t>pretiravanje:</w:t>
            </w:r>
          </w:p>
          <w:p w:rsidR="00EC4D85" w:rsidRPr="00EC4D85" w:rsidRDefault="00EC4D85" w:rsidP="00983901">
            <w:pPr>
              <w:pStyle w:val="Odstavekseznama"/>
              <w:numPr>
                <w:ilvl w:val="0"/>
                <w:numId w:val="1"/>
              </w:numPr>
              <w:rPr>
                <w:sz w:val="24"/>
              </w:rPr>
            </w:pPr>
            <w:r>
              <w:rPr>
                <w:sz w:val="24"/>
              </w:rPr>
              <w:t>vzklik:</w:t>
            </w:r>
          </w:p>
          <w:p w:rsidR="00DE4FD6" w:rsidRPr="00EC4D85" w:rsidRDefault="00DE4FD6" w:rsidP="00983901">
            <w:pPr>
              <w:pStyle w:val="Odstavekseznama"/>
              <w:numPr>
                <w:ilvl w:val="0"/>
                <w:numId w:val="1"/>
              </w:numPr>
              <w:rPr>
                <w:sz w:val="24"/>
              </w:rPr>
            </w:pPr>
            <w:r w:rsidRPr="00EC4D85">
              <w:rPr>
                <w:sz w:val="24"/>
              </w:rPr>
              <w:t>stopnjevanje:</w:t>
            </w:r>
          </w:p>
          <w:p w:rsidR="00DE4FD6" w:rsidRPr="00EC4D85" w:rsidRDefault="00DE4FD6" w:rsidP="00983901">
            <w:pPr>
              <w:pStyle w:val="Odstavekseznama"/>
              <w:numPr>
                <w:ilvl w:val="0"/>
                <w:numId w:val="1"/>
              </w:numPr>
              <w:rPr>
                <w:sz w:val="24"/>
              </w:rPr>
            </w:pPr>
            <w:r w:rsidRPr="00EC4D85">
              <w:rPr>
                <w:sz w:val="24"/>
              </w:rPr>
              <w:t>refren:</w:t>
            </w:r>
          </w:p>
          <w:p w:rsidR="00983901" w:rsidRPr="00EC4D85" w:rsidRDefault="00DE4FD6" w:rsidP="00983901">
            <w:pPr>
              <w:pStyle w:val="Odstavekseznama"/>
              <w:numPr>
                <w:ilvl w:val="0"/>
                <w:numId w:val="1"/>
              </w:numPr>
              <w:rPr>
                <w:sz w:val="24"/>
              </w:rPr>
            </w:pPr>
            <w:r w:rsidRPr="00EC4D85">
              <w:rPr>
                <w:sz w:val="24"/>
              </w:rPr>
              <w:t>govorniško/retorično vprašanje:</w:t>
            </w:r>
          </w:p>
          <w:p w:rsidR="00983901" w:rsidRPr="00EC4D85" w:rsidRDefault="00983901" w:rsidP="00983901">
            <w:pPr>
              <w:numPr>
                <w:ilvl w:val="0"/>
                <w:numId w:val="1"/>
              </w:numPr>
              <w:jc w:val="both"/>
              <w:rPr>
                <w:sz w:val="24"/>
              </w:rPr>
            </w:pPr>
            <w:r w:rsidRPr="00EC4D85">
              <w:rPr>
                <w:sz w:val="24"/>
              </w:rPr>
              <w:t>Pesnik reko nagovarja. Naroča ji zelo pomembne stvari. Ga reka sliši, mu lahko pomaga? Ga lahko usliši? Izpiši primer nagovora.</w:t>
            </w:r>
          </w:p>
          <w:p w:rsidR="00983901" w:rsidRPr="00EC4D85" w:rsidRDefault="00983901" w:rsidP="00983901">
            <w:pPr>
              <w:jc w:val="both"/>
              <w:rPr>
                <w:sz w:val="24"/>
              </w:rPr>
            </w:pPr>
          </w:p>
          <w:p w:rsidR="00983901" w:rsidRPr="00EC4D85" w:rsidRDefault="00983901" w:rsidP="00983901">
            <w:pPr>
              <w:jc w:val="both"/>
              <w:rPr>
                <w:sz w:val="24"/>
              </w:rPr>
            </w:pPr>
          </w:p>
          <w:p w:rsidR="00983901" w:rsidRPr="00EC4D85" w:rsidRDefault="00983901" w:rsidP="00983901">
            <w:pPr>
              <w:rPr>
                <w:b/>
                <w:color w:val="FF0000"/>
                <w:sz w:val="24"/>
              </w:rPr>
            </w:pPr>
            <w:r w:rsidRPr="00EC4D85">
              <w:rPr>
                <w:b/>
                <w:color w:val="FF0000"/>
                <w:sz w:val="24"/>
                <w:highlight w:val="yellow"/>
              </w:rPr>
              <w:t>2. NALOGA</w:t>
            </w:r>
          </w:p>
          <w:p w:rsidR="00983901" w:rsidRPr="00EC4D85" w:rsidRDefault="00983901" w:rsidP="00983901">
            <w:pPr>
              <w:rPr>
                <w:b/>
                <w:color w:val="FF0000"/>
                <w:sz w:val="24"/>
              </w:rPr>
            </w:pPr>
          </w:p>
          <w:p w:rsidR="00983901" w:rsidRPr="00EC4D85" w:rsidRDefault="00983901" w:rsidP="00983901">
            <w:pPr>
              <w:rPr>
                <w:b/>
                <w:sz w:val="24"/>
              </w:rPr>
            </w:pPr>
            <w:r w:rsidRPr="00EC4D85">
              <w:rPr>
                <w:b/>
                <w:sz w:val="24"/>
              </w:rPr>
              <w:t>Iz lista z razlagami pesniških sredstev zapiši razlago za: refren, govorniško/retorično vprašanje in nagovor.</w:t>
            </w:r>
          </w:p>
          <w:p w:rsidR="00983901" w:rsidRPr="00EC4D85" w:rsidRDefault="00983901" w:rsidP="00983901">
            <w:pPr>
              <w:rPr>
                <w:sz w:val="24"/>
              </w:rPr>
            </w:pPr>
            <w:r w:rsidRPr="00EC4D85">
              <w:rPr>
                <w:sz w:val="24"/>
              </w:rPr>
              <w:t>Če si list natisnil in prilepil, ti ni potrebno še posebej zapisovati v zvezek.</w:t>
            </w:r>
          </w:p>
          <w:p w:rsidR="00EC4D85" w:rsidRPr="00EC4D85" w:rsidRDefault="00EC4D85" w:rsidP="00983901">
            <w:pPr>
              <w:rPr>
                <w:sz w:val="24"/>
              </w:rPr>
            </w:pPr>
          </w:p>
          <w:p w:rsidR="00EC4D85" w:rsidRPr="00EC4D85" w:rsidRDefault="00EC4D85" w:rsidP="00983901">
            <w:pPr>
              <w:rPr>
                <w:b/>
                <w:color w:val="FF0000"/>
                <w:sz w:val="24"/>
              </w:rPr>
            </w:pPr>
            <w:r w:rsidRPr="00EC4D85">
              <w:rPr>
                <w:b/>
                <w:color w:val="FF0000"/>
                <w:sz w:val="24"/>
                <w:highlight w:val="yellow"/>
              </w:rPr>
              <w:t>3. NALOGA</w:t>
            </w:r>
            <w:r>
              <w:rPr>
                <w:b/>
                <w:color w:val="FF0000"/>
                <w:sz w:val="24"/>
              </w:rPr>
              <w:t xml:space="preserve"> </w:t>
            </w:r>
          </w:p>
          <w:p w:rsidR="00EC4D85" w:rsidRPr="00EC4D85" w:rsidRDefault="00EC4D85" w:rsidP="00983901">
            <w:pPr>
              <w:rPr>
                <w:b/>
                <w:color w:val="FF0000"/>
                <w:sz w:val="24"/>
              </w:rPr>
            </w:pPr>
          </w:p>
          <w:p w:rsidR="00EC4D85" w:rsidRPr="00EC4D85" w:rsidRDefault="00EC4D85" w:rsidP="00983901">
            <w:pPr>
              <w:rPr>
                <w:b/>
                <w:sz w:val="24"/>
              </w:rPr>
            </w:pPr>
            <w:r w:rsidRPr="00EC4D85">
              <w:rPr>
                <w:b/>
                <w:sz w:val="24"/>
              </w:rPr>
              <w:t>SLOGOVNA SREDSTVA</w:t>
            </w:r>
            <w:r>
              <w:rPr>
                <w:b/>
                <w:sz w:val="24"/>
              </w:rPr>
              <w:t xml:space="preserve"> (</w:t>
            </w:r>
            <w:r w:rsidRPr="00EC4D85">
              <w:rPr>
                <w:b/>
                <w:sz w:val="24"/>
              </w:rPr>
              <w:t>to</w:t>
            </w:r>
            <w:r w:rsidRPr="00EC4D85">
              <w:rPr>
                <w:b/>
                <w:sz w:val="24"/>
              </w:rPr>
              <w:t xml:space="preserve"> vsebino prepiši in dopolni v zvezek)</w:t>
            </w:r>
          </w:p>
          <w:p w:rsidR="00823EC3" w:rsidRPr="00EC4D85" w:rsidRDefault="00823EC3">
            <w:pPr>
              <w:rPr>
                <w:sz w:val="24"/>
              </w:rPr>
            </w:pPr>
          </w:p>
          <w:p w:rsidR="00823EC3" w:rsidRDefault="00823EC3">
            <w:pPr>
              <w:rPr>
                <w:sz w:val="24"/>
              </w:rPr>
            </w:pPr>
            <w:r w:rsidRPr="00EC4D85">
              <w:rPr>
                <w:sz w:val="24"/>
              </w:rPr>
              <w:t xml:space="preserve">1. Pesnik pravi, da bosta krog nje </w:t>
            </w:r>
            <w:r w:rsidRPr="00EC4D85">
              <w:rPr>
                <w:i/>
                <w:sz w:val="28"/>
              </w:rPr>
              <w:t>svinčena toča</w:t>
            </w:r>
            <w:r w:rsidRPr="00EC4D85">
              <w:rPr>
                <w:sz w:val="28"/>
              </w:rPr>
              <w:t xml:space="preserve"> </w:t>
            </w:r>
            <w:r w:rsidRPr="00EC4D85">
              <w:rPr>
                <w:sz w:val="24"/>
              </w:rPr>
              <w:t xml:space="preserve">in </w:t>
            </w:r>
            <w:r w:rsidRPr="00EC4D85">
              <w:rPr>
                <w:i/>
                <w:sz w:val="28"/>
              </w:rPr>
              <w:t>dež krvav</w:t>
            </w:r>
            <w:r w:rsidR="00EC4D85">
              <w:rPr>
                <w:sz w:val="24"/>
              </w:rPr>
              <w:t>. Pojasni pomen obeh metafor.</w:t>
            </w:r>
          </w:p>
          <w:p w:rsidR="00EC4D85" w:rsidRPr="00EC4D85" w:rsidRDefault="00EC4D85">
            <w:pPr>
              <w:rPr>
                <w:color w:val="FF0000"/>
                <w:sz w:val="24"/>
              </w:rPr>
            </w:pPr>
            <w:r w:rsidRPr="00EC4D85">
              <w:rPr>
                <w:color w:val="FF0000"/>
                <w:sz w:val="24"/>
              </w:rPr>
              <w:t>Metafora/preneseni pomen.</w:t>
            </w:r>
          </w:p>
          <w:p w:rsidR="00823EC3" w:rsidRPr="00EC4D85" w:rsidRDefault="00823EC3">
            <w:pPr>
              <w:rPr>
                <w:sz w:val="24"/>
              </w:rPr>
            </w:pPr>
          </w:p>
          <w:p w:rsidR="00823EC3" w:rsidRPr="00EC4D85" w:rsidRDefault="00823EC3">
            <w:pPr>
              <w:rPr>
                <w:i/>
                <w:sz w:val="24"/>
              </w:rPr>
            </w:pPr>
            <w:r w:rsidRPr="00EC4D85">
              <w:rPr>
                <w:sz w:val="24"/>
              </w:rPr>
              <w:t xml:space="preserve">2. </w:t>
            </w:r>
            <w:r w:rsidRPr="00EC4D85">
              <w:rPr>
                <w:i/>
                <w:sz w:val="24"/>
              </w:rPr>
              <w:t xml:space="preserve">Tod sekla bridka bodo </w:t>
            </w:r>
            <w:r w:rsidRPr="00EC4D85">
              <w:rPr>
                <w:b/>
                <w:i/>
                <w:sz w:val="24"/>
              </w:rPr>
              <w:t>jekla</w:t>
            </w:r>
            <w:r w:rsidRPr="00EC4D85">
              <w:rPr>
                <w:i/>
                <w:sz w:val="24"/>
              </w:rPr>
              <w:t>,</w:t>
            </w:r>
          </w:p>
          <w:p w:rsidR="00823EC3" w:rsidRPr="00EC4D85" w:rsidRDefault="00823EC3">
            <w:pPr>
              <w:rPr>
                <w:i/>
                <w:sz w:val="24"/>
              </w:rPr>
            </w:pPr>
            <w:r w:rsidRPr="00EC4D85">
              <w:rPr>
                <w:i/>
                <w:sz w:val="24"/>
              </w:rPr>
              <w:t xml:space="preserve">     in ti mi boš krvava </w:t>
            </w:r>
            <w:r w:rsidRPr="00EC4D85">
              <w:rPr>
                <w:b/>
                <w:i/>
                <w:sz w:val="24"/>
              </w:rPr>
              <w:t>tekla</w:t>
            </w:r>
            <w:r w:rsidRPr="00EC4D85">
              <w:rPr>
                <w:i/>
                <w:sz w:val="24"/>
              </w:rPr>
              <w:t>:</w:t>
            </w:r>
          </w:p>
          <w:p w:rsidR="00823EC3" w:rsidRPr="00EC4D85" w:rsidRDefault="00823EC3">
            <w:pPr>
              <w:rPr>
                <w:i/>
                <w:sz w:val="24"/>
              </w:rPr>
            </w:pPr>
          </w:p>
          <w:p w:rsidR="00823EC3" w:rsidRPr="00EC4D85" w:rsidRDefault="00823EC3">
            <w:pPr>
              <w:rPr>
                <w:i/>
                <w:sz w:val="24"/>
              </w:rPr>
            </w:pPr>
            <w:r w:rsidRPr="00EC4D85">
              <w:rPr>
                <w:i/>
                <w:sz w:val="24"/>
              </w:rPr>
              <w:t>Kaj zaslišiš?</w:t>
            </w:r>
          </w:p>
          <w:p w:rsidR="00823EC3" w:rsidRPr="00EC4D85" w:rsidRDefault="00823EC3">
            <w:pPr>
              <w:rPr>
                <w:b/>
                <w:i/>
                <w:color w:val="FF0000"/>
                <w:sz w:val="24"/>
              </w:rPr>
            </w:pPr>
            <w:r w:rsidRPr="00EC4D85">
              <w:rPr>
                <w:b/>
                <w:i/>
                <w:color w:val="FF0000"/>
                <w:sz w:val="24"/>
              </w:rPr>
              <w:t xml:space="preserve">Gre za slogovno sredstvo </w:t>
            </w:r>
            <w:proofErr w:type="spellStart"/>
            <w:r w:rsidRPr="00EC4D85">
              <w:rPr>
                <w:b/>
                <w:i/>
                <w:color w:val="FF0000"/>
                <w:sz w:val="24"/>
              </w:rPr>
              <w:t>onomatopoija</w:t>
            </w:r>
            <w:proofErr w:type="spellEnd"/>
            <w:r w:rsidRPr="00EC4D85">
              <w:rPr>
                <w:b/>
                <w:i/>
                <w:color w:val="FF0000"/>
                <w:sz w:val="24"/>
              </w:rPr>
              <w:t>/</w:t>
            </w:r>
            <w:proofErr w:type="spellStart"/>
            <w:r w:rsidRPr="00EC4D85">
              <w:rPr>
                <w:b/>
                <w:i/>
                <w:color w:val="FF0000"/>
                <w:sz w:val="24"/>
              </w:rPr>
              <w:t>podobnoglasje</w:t>
            </w:r>
            <w:proofErr w:type="spellEnd"/>
            <w:r w:rsidRPr="00EC4D85">
              <w:rPr>
                <w:b/>
                <w:i/>
                <w:color w:val="FF0000"/>
                <w:sz w:val="24"/>
              </w:rPr>
              <w:t xml:space="preserve"> (posnemanje glasov iz narave).</w:t>
            </w:r>
          </w:p>
          <w:p w:rsidR="00823EC3" w:rsidRPr="00EC4D85" w:rsidRDefault="00823EC3">
            <w:pPr>
              <w:rPr>
                <w:b/>
                <w:i/>
                <w:color w:val="FF0000"/>
                <w:sz w:val="24"/>
              </w:rPr>
            </w:pPr>
          </w:p>
          <w:p w:rsidR="00823EC3" w:rsidRPr="00EC4D85" w:rsidRDefault="00823EC3">
            <w:pPr>
              <w:rPr>
                <w:b/>
                <w:i/>
                <w:sz w:val="24"/>
              </w:rPr>
            </w:pPr>
            <w:r w:rsidRPr="00EC4D85">
              <w:rPr>
                <w:b/>
                <w:i/>
                <w:sz w:val="24"/>
              </w:rPr>
              <w:t>3. V pesmi Soči je Gregorčič uporabil tudi ALITERACIJO (soglasniški stik)</w:t>
            </w:r>
          </w:p>
          <w:p w:rsidR="00823EC3" w:rsidRPr="00EC4D85" w:rsidRDefault="00823EC3">
            <w:pPr>
              <w:rPr>
                <w:b/>
                <w:i/>
                <w:color w:val="FF0000"/>
                <w:sz w:val="24"/>
              </w:rPr>
            </w:pPr>
            <w:r w:rsidRPr="00EC4D85">
              <w:rPr>
                <w:b/>
                <w:i/>
                <w:color w:val="FF0000"/>
                <w:sz w:val="24"/>
              </w:rPr>
              <w:t xml:space="preserve">Aliteracija je slogovno sredstvo, za katero je značilno ponavljanje istega soglasnika na začetku dveh ali več zaporednih besed (npr. </w:t>
            </w:r>
            <w:r w:rsidRPr="00EC4D85">
              <w:rPr>
                <w:b/>
                <w:i/>
                <w:sz w:val="24"/>
              </w:rPr>
              <w:t>v</w:t>
            </w:r>
            <w:r w:rsidRPr="00EC4D85">
              <w:rPr>
                <w:b/>
                <w:i/>
                <w:color w:val="FF0000"/>
                <w:sz w:val="24"/>
              </w:rPr>
              <w:t xml:space="preserve">eter </w:t>
            </w:r>
            <w:r w:rsidRPr="00EC4D85">
              <w:rPr>
                <w:b/>
                <w:i/>
                <w:sz w:val="24"/>
              </w:rPr>
              <w:t>v</w:t>
            </w:r>
            <w:r w:rsidRPr="00EC4D85">
              <w:rPr>
                <w:b/>
                <w:i/>
                <w:color w:val="FF0000"/>
                <w:sz w:val="24"/>
              </w:rPr>
              <w:t xml:space="preserve">ije </w:t>
            </w:r>
            <w:r w:rsidRPr="00EC4D85">
              <w:rPr>
                <w:b/>
                <w:i/>
                <w:sz w:val="24"/>
              </w:rPr>
              <w:t>v</w:t>
            </w:r>
            <w:r w:rsidRPr="00EC4D85">
              <w:rPr>
                <w:b/>
                <w:i/>
                <w:color w:val="FF0000"/>
                <w:sz w:val="24"/>
              </w:rPr>
              <w:t xml:space="preserve"> </w:t>
            </w:r>
            <w:r w:rsidRPr="00EC4D85">
              <w:rPr>
                <w:b/>
                <w:i/>
                <w:sz w:val="24"/>
              </w:rPr>
              <w:t>v</w:t>
            </w:r>
            <w:r w:rsidRPr="00EC4D85">
              <w:rPr>
                <w:b/>
                <w:i/>
                <w:color w:val="FF0000"/>
                <w:sz w:val="24"/>
              </w:rPr>
              <w:t xml:space="preserve">ečni </w:t>
            </w:r>
            <w:r w:rsidRPr="00EC4D85">
              <w:rPr>
                <w:b/>
                <w:i/>
                <w:sz w:val="24"/>
              </w:rPr>
              <w:t>v</w:t>
            </w:r>
            <w:r w:rsidRPr="00EC4D85">
              <w:rPr>
                <w:b/>
                <w:i/>
                <w:color w:val="FF0000"/>
                <w:sz w:val="24"/>
              </w:rPr>
              <w:t>ihri)</w:t>
            </w:r>
            <w:r w:rsidR="00DE4FD6" w:rsidRPr="00EC4D85">
              <w:rPr>
                <w:b/>
                <w:i/>
                <w:color w:val="FF0000"/>
                <w:sz w:val="24"/>
              </w:rPr>
              <w:t>.</w:t>
            </w:r>
          </w:p>
          <w:p w:rsidR="00DE4FD6" w:rsidRPr="00EC4D85" w:rsidRDefault="00DE4FD6">
            <w:pPr>
              <w:rPr>
                <w:b/>
                <w:i/>
                <w:color w:val="FF0000"/>
                <w:sz w:val="24"/>
              </w:rPr>
            </w:pPr>
          </w:p>
          <w:p w:rsidR="00DE4FD6" w:rsidRPr="00EC4D85" w:rsidRDefault="00DE4FD6">
            <w:pPr>
              <w:rPr>
                <w:sz w:val="24"/>
              </w:rPr>
            </w:pPr>
            <w:r w:rsidRPr="00EC4D85">
              <w:rPr>
                <w:sz w:val="24"/>
              </w:rPr>
              <w:t>Izpiši Gregorčičev verz z aliteracijo.</w:t>
            </w:r>
          </w:p>
          <w:p w:rsidR="007024C0" w:rsidRPr="00EC4D85" w:rsidRDefault="007024C0">
            <w:pPr>
              <w:rPr>
                <w:sz w:val="24"/>
              </w:rPr>
            </w:pPr>
          </w:p>
        </w:tc>
      </w:tr>
      <w:tr w:rsidR="00052BC9" w:rsidTr="00052BC9">
        <w:tc>
          <w:tcPr>
            <w:tcW w:w="9062" w:type="dxa"/>
          </w:tcPr>
          <w:p w:rsidR="00052BC9" w:rsidRDefault="00EC4D85">
            <w:r>
              <w:lastRenderedPageBreak/>
              <w:t>POUSTVARJANJE:</w:t>
            </w:r>
          </w:p>
          <w:p w:rsidR="00EC4D85" w:rsidRDefault="00EC4D85"/>
          <w:p w:rsidR="00AB6134" w:rsidRDefault="00AB6134">
            <w:r>
              <w:t>Glede na situacijo v kateri smo, je ena naših najpomembnejših nalog, da ohranimo svoje zdravje, narod in domovino.</w:t>
            </w:r>
          </w:p>
          <w:p w:rsidR="00AB6134" w:rsidRPr="00AB6134" w:rsidRDefault="00AB6134">
            <w:pPr>
              <w:rPr>
                <w:b/>
                <w:sz w:val="24"/>
              </w:rPr>
            </w:pPr>
            <w:r w:rsidRPr="00AB6134">
              <w:rPr>
                <w:b/>
                <w:sz w:val="24"/>
              </w:rPr>
              <w:t xml:space="preserve">V najmanj sedmih povedih oblikuj zapis (lahko tudi pesem) o </w:t>
            </w:r>
            <w:r>
              <w:rPr>
                <w:b/>
                <w:sz w:val="24"/>
              </w:rPr>
              <w:t>svojem odnosu do domovine</w:t>
            </w:r>
            <w:r w:rsidRPr="00AB6134">
              <w:rPr>
                <w:b/>
                <w:sz w:val="24"/>
              </w:rPr>
              <w:t xml:space="preserve"> z naslovom Domovina je ena …</w:t>
            </w:r>
          </w:p>
          <w:p w:rsidR="00AB6134" w:rsidRDefault="00AB6134"/>
          <w:p w:rsidR="00AB6134" w:rsidRDefault="00AB6134" w:rsidP="00AB6134">
            <w:r>
              <w:t xml:space="preserve">Zapis mi posreduj na el. naslov ali </w:t>
            </w:r>
            <w:proofErr w:type="spellStart"/>
            <w:r>
              <w:t>eAsistent</w:t>
            </w:r>
            <w:proofErr w:type="spellEnd"/>
            <w:r>
              <w:t xml:space="preserve"> d</w:t>
            </w:r>
            <w:r>
              <w:t xml:space="preserve">o srede, </w:t>
            </w:r>
            <w:r>
              <w:t>25. 3. Lahko ga fotografiraš ali pretipkaš, kar ti je lažje.</w:t>
            </w:r>
          </w:p>
          <w:p w:rsidR="00AB6134" w:rsidRDefault="00AB6134" w:rsidP="00AB6134"/>
        </w:tc>
      </w:tr>
    </w:tbl>
    <w:p w:rsidR="00B5226B" w:rsidRDefault="00B5226B"/>
    <w:p w:rsidR="00AB6134" w:rsidRPr="00AB6134" w:rsidRDefault="00AB6134" w:rsidP="00AB6134">
      <w:pPr>
        <w:rPr>
          <w:b/>
          <w:color w:val="FF0000"/>
          <w:sz w:val="28"/>
          <w:u w:val="single"/>
        </w:rPr>
      </w:pPr>
      <w:r>
        <w:br w:type="page"/>
      </w:r>
      <w:r w:rsidR="00EC4D85" w:rsidRPr="00AB6134">
        <w:rPr>
          <w:b/>
          <w:color w:val="FF0000"/>
          <w:sz w:val="28"/>
          <w:u w:val="single"/>
        </w:rPr>
        <w:lastRenderedPageBreak/>
        <w:t>PESNIŠKA SREDSTVA:</w:t>
      </w:r>
    </w:p>
    <w:p w:rsidR="00EC4D85" w:rsidRPr="00AB6134" w:rsidRDefault="00EC4D85" w:rsidP="00AB6134">
      <w:pPr>
        <w:spacing w:after="0"/>
      </w:pPr>
      <w:r w:rsidRPr="00116C98">
        <w:rPr>
          <w:color w:val="FF0000"/>
        </w:rPr>
        <w:t>… minimalni standard</w:t>
      </w:r>
    </w:p>
    <w:p w:rsidR="00EC4D85" w:rsidRPr="00116C98" w:rsidRDefault="00EC4D85" w:rsidP="00AB6134">
      <w:pPr>
        <w:spacing w:after="0"/>
        <w:jc w:val="both"/>
        <w:rPr>
          <w:color w:val="5B9BD5" w:themeColor="accent1"/>
        </w:rPr>
      </w:pPr>
      <w:r w:rsidRPr="00116C98">
        <w:rPr>
          <w:color w:val="5B9BD5" w:themeColor="accent1"/>
        </w:rPr>
        <w:t>… temeljni standard</w:t>
      </w:r>
    </w:p>
    <w:p w:rsidR="00EC4D85" w:rsidRDefault="00EC4D85" w:rsidP="00EC4D85">
      <w:pPr>
        <w:jc w:val="both"/>
      </w:pPr>
    </w:p>
    <w:p w:rsidR="00EC4D85" w:rsidRPr="00AB6134" w:rsidRDefault="00EC4D85" w:rsidP="00EC4D85">
      <w:pPr>
        <w:jc w:val="both"/>
        <w:rPr>
          <w:rFonts w:cstheme="minorHAnsi"/>
          <w:sz w:val="24"/>
          <w:szCs w:val="24"/>
        </w:rPr>
      </w:pPr>
      <w:r w:rsidRPr="00AB6134">
        <w:rPr>
          <w:rFonts w:cstheme="minorHAnsi"/>
          <w:sz w:val="24"/>
          <w:szCs w:val="24"/>
        </w:rPr>
        <w:t xml:space="preserve">1. </w:t>
      </w:r>
      <w:r w:rsidR="00AB6134" w:rsidRPr="00AB6134">
        <w:rPr>
          <w:rFonts w:cstheme="minorHAnsi"/>
          <w:color w:val="FF0000"/>
          <w:sz w:val="24"/>
          <w:szCs w:val="24"/>
          <w:u w:val="single"/>
        </w:rPr>
        <w:t>POOSEBITEV/POOSEBLJENJE</w:t>
      </w:r>
      <w:r w:rsidR="00AB6134" w:rsidRPr="00AB6134">
        <w:rPr>
          <w:rFonts w:cstheme="minorHAnsi"/>
          <w:color w:val="FF0000"/>
          <w:sz w:val="24"/>
          <w:szCs w:val="24"/>
        </w:rPr>
        <w:t xml:space="preserve"> </w:t>
      </w:r>
      <w:r w:rsidRPr="00AB6134">
        <w:rPr>
          <w:rFonts w:cstheme="minorHAnsi"/>
          <w:sz w:val="24"/>
          <w:szCs w:val="24"/>
        </w:rPr>
        <w:t>(nečloveškemu dodamo človeške lastnosti).</w:t>
      </w:r>
    </w:p>
    <w:p w:rsidR="00EC4D85" w:rsidRPr="00AB6134" w:rsidRDefault="00EC4D85" w:rsidP="00EC4D85">
      <w:pPr>
        <w:jc w:val="both"/>
        <w:rPr>
          <w:rFonts w:cstheme="minorHAnsi"/>
          <w:i/>
          <w:sz w:val="24"/>
          <w:szCs w:val="24"/>
        </w:rPr>
      </w:pPr>
      <w:r w:rsidRPr="00AB6134">
        <w:rPr>
          <w:rFonts w:cstheme="minorHAnsi"/>
          <w:i/>
          <w:sz w:val="24"/>
          <w:szCs w:val="24"/>
        </w:rPr>
        <w:t xml:space="preserve">2. </w:t>
      </w:r>
      <w:r w:rsidRPr="00AB6134">
        <w:rPr>
          <w:rFonts w:cstheme="minorHAnsi"/>
          <w:i/>
          <w:color w:val="FF0000"/>
          <w:sz w:val="24"/>
          <w:szCs w:val="24"/>
          <w:u w:val="single"/>
        </w:rPr>
        <w:t>PRIMERA ali KOMPARACIJA</w:t>
      </w:r>
      <w:r w:rsidRPr="00AB6134">
        <w:rPr>
          <w:rFonts w:cstheme="minorHAnsi"/>
          <w:i/>
          <w:color w:val="FF0000"/>
          <w:sz w:val="24"/>
          <w:szCs w:val="24"/>
        </w:rPr>
        <w:t xml:space="preserve">: </w:t>
      </w:r>
      <w:r w:rsidRPr="00AB6134">
        <w:rPr>
          <w:rFonts w:cstheme="minorHAnsi"/>
          <w:i/>
          <w:sz w:val="24"/>
          <w:szCs w:val="24"/>
        </w:rPr>
        <w:t>primerja dve stvari, pojava zaradi neke skupne lastnosti, podobnosti, ki zares obstaja ali pa se tako zdi le ustvarjalcu. Največkrat jo prepoznamo po primerjalnih veznikih KOT, (KO), KAKOR.</w:t>
      </w:r>
    </w:p>
    <w:p w:rsidR="00AB6134" w:rsidRDefault="00EC4D85" w:rsidP="00AB6134">
      <w:pPr>
        <w:spacing w:after="0"/>
        <w:jc w:val="both"/>
        <w:rPr>
          <w:rFonts w:cstheme="minorHAnsi"/>
          <w:color w:val="FF0000"/>
          <w:sz w:val="24"/>
          <w:szCs w:val="24"/>
        </w:rPr>
      </w:pPr>
      <w:r w:rsidRPr="00AB6134">
        <w:rPr>
          <w:rFonts w:cstheme="minorHAnsi"/>
          <w:sz w:val="24"/>
          <w:szCs w:val="24"/>
        </w:rPr>
        <w:t xml:space="preserve">3. </w:t>
      </w:r>
      <w:r w:rsidRPr="00AB6134">
        <w:rPr>
          <w:rFonts w:cstheme="minorHAnsi"/>
          <w:color w:val="FF0000"/>
          <w:sz w:val="24"/>
          <w:szCs w:val="24"/>
          <w:u w:val="single"/>
        </w:rPr>
        <w:t>OKRASNI PRIDEVEK</w:t>
      </w:r>
      <w:r w:rsidR="00AB6134">
        <w:rPr>
          <w:rFonts w:cstheme="minorHAnsi"/>
          <w:color w:val="FF0000"/>
          <w:sz w:val="24"/>
          <w:szCs w:val="24"/>
        </w:rPr>
        <w:t xml:space="preserve"> </w:t>
      </w:r>
    </w:p>
    <w:p w:rsidR="00EC4D85" w:rsidRPr="00AB6134" w:rsidRDefault="00EC4D85" w:rsidP="00EC4D85">
      <w:pPr>
        <w:jc w:val="both"/>
        <w:rPr>
          <w:rFonts w:cstheme="minorHAnsi"/>
          <w:color w:val="FF0000"/>
          <w:sz w:val="24"/>
          <w:szCs w:val="24"/>
        </w:rPr>
      </w:pPr>
      <w:r w:rsidRPr="00AB6134">
        <w:rPr>
          <w:rFonts w:cstheme="minorHAnsi"/>
          <w:i/>
          <w:sz w:val="24"/>
          <w:szCs w:val="24"/>
        </w:rPr>
        <w:t>Pridevnik ali prislov, ki se dodaja kakšnemu samostalniku v natančnejšo opredelitev, nezamenljivost, nazornost (rdeča roža).</w:t>
      </w:r>
    </w:p>
    <w:p w:rsidR="00EC4D85" w:rsidRPr="00AB6134" w:rsidRDefault="00EC4D85" w:rsidP="00AB6134">
      <w:pPr>
        <w:spacing w:after="0"/>
        <w:jc w:val="both"/>
        <w:rPr>
          <w:rFonts w:cstheme="minorHAnsi"/>
          <w:i/>
          <w:sz w:val="24"/>
          <w:szCs w:val="24"/>
        </w:rPr>
      </w:pPr>
      <w:r w:rsidRPr="00AB6134">
        <w:rPr>
          <w:rFonts w:cstheme="minorHAnsi"/>
          <w:i/>
          <w:sz w:val="24"/>
          <w:szCs w:val="24"/>
        </w:rPr>
        <w:t>4</w:t>
      </w:r>
      <w:r w:rsidRPr="005D21CD">
        <w:rPr>
          <w:rFonts w:cstheme="minorHAnsi"/>
          <w:i/>
          <w:sz w:val="24"/>
          <w:szCs w:val="24"/>
        </w:rPr>
        <w:t>.</w:t>
      </w:r>
      <w:r w:rsidRPr="00AB6134">
        <w:rPr>
          <w:rFonts w:cstheme="minorHAnsi"/>
          <w:i/>
          <w:color w:val="FF0000"/>
          <w:sz w:val="24"/>
          <w:szCs w:val="24"/>
        </w:rPr>
        <w:t xml:space="preserve"> </w:t>
      </w:r>
      <w:r w:rsidRPr="00AB6134">
        <w:rPr>
          <w:rFonts w:cstheme="minorHAnsi"/>
          <w:color w:val="FF0000"/>
          <w:sz w:val="24"/>
          <w:szCs w:val="24"/>
          <w:u w:val="single"/>
        </w:rPr>
        <w:t>INVERZIJA</w:t>
      </w:r>
    </w:p>
    <w:p w:rsidR="00EC4D85" w:rsidRPr="00AB6134" w:rsidRDefault="00EC4D85" w:rsidP="00EC4D85">
      <w:pPr>
        <w:jc w:val="both"/>
        <w:rPr>
          <w:rFonts w:cstheme="minorHAnsi"/>
          <w:i/>
          <w:sz w:val="24"/>
          <w:szCs w:val="24"/>
        </w:rPr>
      </w:pPr>
      <w:r w:rsidRPr="00AB6134">
        <w:rPr>
          <w:rFonts w:cstheme="minorHAnsi"/>
          <w:i/>
          <w:sz w:val="24"/>
          <w:szCs w:val="24"/>
        </w:rPr>
        <w:t>Zamenjan besedni red (zagleda pri mizi rumeni junaka).</w:t>
      </w:r>
    </w:p>
    <w:p w:rsidR="00EC4D85" w:rsidRPr="00AB6134" w:rsidRDefault="00EC4D85" w:rsidP="00AB6134">
      <w:pPr>
        <w:spacing w:after="0"/>
        <w:jc w:val="both"/>
        <w:rPr>
          <w:rFonts w:cstheme="minorHAnsi"/>
          <w:i/>
          <w:sz w:val="24"/>
          <w:szCs w:val="24"/>
        </w:rPr>
      </w:pPr>
      <w:r w:rsidRPr="00AB6134">
        <w:rPr>
          <w:rFonts w:cstheme="minorHAnsi"/>
          <w:i/>
          <w:sz w:val="24"/>
          <w:szCs w:val="24"/>
        </w:rPr>
        <w:t xml:space="preserve">5. </w:t>
      </w:r>
      <w:r w:rsidRPr="00AB6134">
        <w:rPr>
          <w:rFonts w:cstheme="minorHAnsi"/>
          <w:color w:val="FF0000"/>
          <w:sz w:val="24"/>
          <w:szCs w:val="24"/>
          <w:u w:val="single"/>
        </w:rPr>
        <w:t>PRETIRAVANJE</w:t>
      </w:r>
    </w:p>
    <w:p w:rsidR="00EC4D85" w:rsidRPr="00AB6134" w:rsidRDefault="00EC4D85" w:rsidP="00EC4D85">
      <w:pPr>
        <w:jc w:val="both"/>
        <w:rPr>
          <w:rFonts w:cstheme="minorHAnsi"/>
          <w:i/>
          <w:sz w:val="24"/>
          <w:szCs w:val="24"/>
        </w:rPr>
      </w:pPr>
      <w:r w:rsidRPr="00AB6134">
        <w:rPr>
          <w:rFonts w:cstheme="minorHAnsi"/>
          <w:i/>
          <w:sz w:val="24"/>
          <w:szCs w:val="24"/>
        </w:rPr>
        <w:t>Izražanje pretiravanja, odstopanja od osnovne stopnje (… kri napolnila bi jezero …)</w:t>
      </w:r>
    </w:p>
    <w:p w:rsidR="00EC4D85" w:rsidRPr="00AB6134" w:rsidRDefault="00EC4D85" w:rsidP="00AB6134">
      <w:pPr>
        <w:spacing w:after="0"/>
        <w:jc w:val="both"/>
        <w:rPr>
          <w:rFonts w:cstheme="minorHAnsi"/>
          <w:i/>
          <w:sz w:val="24"/>
          <w:szCs w:val="24"/>
        </w:rPr>
      </w:pPr>
      <w:r w:rsidRPr="00AB6134">
        <w:rPr>
          <w:rFonts w:cstheme="minorHAnsi"/>
          <w:i/>
          <w:sz w:val="24"/>
          <w:szCs w:val="24"/>
        </w:rPr>
        <w:t xml:space="preserve">6. </w:t>
      </w:r>
      <w:r w:rsidRPr="00AB6134">
        <w:rPr>
          <w:rFonts w:cstheme="minorHAnsi"/>
          <w:color w:val="FF0000"/>
          <w:sz w:val="24"/>
          <w:szCs w:val="24"/>
          <w:u w:val="single"/>
        </w:rPr>
        <w:t>VZKLIK</w:t>
      </w:r>
    </w:p>
    <w:p w:rsidR="00EC4D85" w:rsidRPr="00AB6134" w:rsidRDefault="00EC4D85" w:rsidP="00EC4D85">
      <w:pPr>
        <w:jc w:val="both"/>
        <w:rPr>
          <w:rFonts w:cstheme="minorHAnsi"/>
          <w:i/>
          <w:sz w:val="24"/>
          <w:szCs w:val="24"/>
        </w:rPr>
      </w:pPr>
      <w:r w:rsidRPr="00AB6134">
        <w:rPr>
          <w:rFonts w:cstheme="minorHAnsi"/>
          <w:i/>
          <w:color w:val="222222"/>
          <w:sz w:val="24"/>
          <w:szCs w:val="24"/>
          <w:shd w:val="clear" w:color="auto" w:fill="F8F9FA"/>
        </w:rPr>
        <w:t>Izraža močnejše čustvene doživljaje. Na koncu klicaj.</w:t>
      </w:r>
    </w:p>
    <w:p w:rsidR="00EC4D85" w:rsidRPr="00AB6134" w:rsidRDefault="00EC4D85" w:rsidP="00AB6134">
      <w:pPr>
        <w:spacing w:after="0"/>
        <w:jc w:val="both"/>
        <w:rPr>
          <w:rFonts w:cstheme="minorHAnsi"/>
          <w:i/>
          <w:color w:val="0070C0"/>
          <w:sz w:val="24"/>
          <w:szCs w:val="24"/>
        </w:rPr>
      </w:pPr>
      <w:r w:rsidRPr="00AB6134">
        <w:rPr>
          <w:rFonts w:cstheme="minorHAnsi"/>
          <w:i/>
          <w:sz w:val="24"/>
          <w:szCs w:val="24"/>
        </w:rPr>
        <w:t xml:space="preserve">7. </w:t>
      </w:r>
      <w:r w:rsidRPr="00AB6134">
        <w:rPr>
          <w:rFonts w:cstheme="minorHAnsi"/>
          <w:color w:val="0070C0"/>
          <w:sz w:val="24"/>
          <w:szCs w:val="24"/>
          <w:u w:val="single"/>
        </w:rPr>
        <w:t>STOPNJEVANJE</w:t>
      </w:r>
    </w:p>
    <w:p w:rsidR="00EC4D85" w:rsidRPr="00AB6134" w:rsidRDefault="00EC4D85" w:rsidP="00EC4D85">
      <w:pPr>
        <w:jc w:val="both"/>
        <w:rPr>
          <w:rFonts w:cstheme="minorHAnsi"/>
          <w:i/>
          <w:sz w:val="24"/>
          <w:szCs w:val="24"/>
        </w:rPr>
      </w:pPr>
      <w:r w:rsidRPr="00AB6134">
        <w:rPr>
          <w:rFonts w:cstheme="minorHAnsi"/>
          <w:i/>
          <w:sz w:val="24"/>
          <w:szCs w:val="24"/>
        </w:rPr>
        <w:t xml:space="preserve">V nekaterih delih povedi, lahko čutimo, kako pesnik stopnjuje moč besede. </w:t>
      </w:r>
    </w:p>
    <w:p w:rsidR="00EC4D85" w:rsidRPr="00AB6134" w:rsidRDefault="00EC4D85" w:rsidP="00EC4D85">
      <w:pPr>
        <w:jc w:val="both"/>
        <w:rPr>
          <w:rFonts w:cstheme="minorHAnsi"/>
          <w:i/>
          <w:color w:val="0070C0"/>
          <w:sz w:val="24"/>
          <w:szCs w:val="24"/>
        </w:rPr>
      </w:pPr>
      <w:r w:rsidRPr="00AB6134">
        <w:rPr>
          <w:rFonts w:cstheme="minorHAnsi"/>
          <w:i/>
          <w:sz w:val="24"/>
          <w:szCs w:val="24"/>
        </w:rPr>
        <w:t xml:space="preserve">8. </w:t>
      </w:r>
      <w:r w:rsidRPr="00AB6134">
        <w:rPr>
          <w:rFonts w:cstheme="minorHAnsi"/>
          <w:color w:val="0070C0"/>
          <w:sz w:val="24"/>
          <w:szCs w:val="24"/>
          <w:u w:val="single"/>
        </w:rPr>
        <w:t xml:space="preserve">REFREN </w:t>
      </w:r>
    </w:p>
    <w:p w:rsidR="00EC4D85" w:rsidRPr="00AB6134" w:rsidRDefault="00EC4D85" w:rsidP="00EC4D85">
      <w:pPr>
        <w:jc w:val="both"/>
        <w:rPr>
          <w:rFonts w:cstheme="minorHAnsi"/>
          <w:b/>
          <w:color w:val="4472C4" w:themeColor="accent5"/>
          <w:sz w:val="24"/>
          <w:szCs w:val="24"/>
        </w:rPr>
      </w:pPr>
      <w:r w:rsidRPr="00AB6134">
        <w:rPr>
          <w:rFonts w:cstheme="minorHAnsi"/>
          <w:b/>
          <w:color w:val="4472C4" w:themeColor="accent5"/>
          <w:sz w:val="24"/>
          <w:szCs w:val="24"/>
        </w:rPr>
        <w:t>V pesmi Soči najdemo posebno vrsto ponavljanja, ki ga imenujemo REFREN (pripev). To je del besedila  (misel, poved), ki se v pesmi redno ponavlja ob koncu verzov ali kitic. Včasih gre samo za kakšen verz, lahko pa se ponavlja cela kitica.</w:t>
      </w:r>
    </w:p>
    <w:p w:rsidR="00AB6134" w:rsidRDefault="00EC4D85" w:rsidP="00AB6134">
      <w:pPr>
        <w:spacing w:after="0"/>
        <w:jc w:val="both"/>
        <w:rPr>
          <w:rFonts w:cstheme="minorHAnsi"/>
          <w:b/>
          <w:i/>
          <w:sz w:val="24"/>
          <w:szCs w:val="24"/>
        </w:rPr>
      </w:pPr>
      <w:r w:rsidRPr="00AB6134">
        <w:rPr>
          <w:rFonts w:cstheme="minorHAnsi"/>
          <w:i/>
          <w:sz w:val="24"/>
          <w:szCs w:val="24"/>
        </w:rPr>
        <w:t xml:space="preserve">9. </w:t>
      </w:r>
      <w:r w:rsidRPr="00AB6134">
        <w:rPr>
          <w:rFonts w:cstheme="minorHAnsi"/>
          <w:color w:val="0070C0"/>
          <w:sz w:val="24"/>
          <w:szCs w:val="24"/>
          <w:u w:val="single"/>
        </w:rPr>
        <w:t>GOVORNIŠKO/RETORIČNO VPRAŠANJE</w:t>
      </w:r>
    </w:p>
    <w:p w:rsidR="00EC4D85" w:rsidRPr="00AB6134" w:rsidRDefault="00EC4D85" w:rsidP="00AB6134">
      <w:pPr>
        <w:jc w:val="both"/>
        <w:rPr>
          <w:rFonts w:cstheme="minorHAnsi"/>
          <w:b/>
          <w:i/>
          <w:color w:val="2E74B5" w:themeColor="accent1" w:themeShade="BF"/>
          <w:sz w:val="24"/>
          <w:szCs w:val="24"/>
        </w:rPr>
      </w:pPr>
      <w:r w:rsidRPr="00AB6134">
        <w:rPr>
          <w:rFonts w:cstheme="minorHAnsi"/>
          <w:b/>
          <w:i/>
          <w:sz w:val="24"/>
          <w:szCs w:val="24"/>
        </w:rPr>
        <w:t xml:space="preserve"> </w:t>
      </w:r>
      <w:r w:rsidR="00AB6134">
        <w:rPr>
          <w:rFonts w:cstheme="minorHAnsi"/>
          <w:b/>
          <w:i/>
          <w:color w:val="2E74B5" w:themeColor="accent1" w:themeShade="BF"/>
          <w:sz w:val="24"/>
          <w:szCs w:val="24"/>
        </w:rPr>
        <w:t>V</w:t>
      </w:r>
      <w:r w:rsidRPr="00AB6134">
        <w:rPr>
          <w:rFonts w:cstheme="minorHAnsi"/>
          <w:b/>
          <w:i/>
          <w:color w:val="2E74B5" w:themeColor="accent1" w:themeShade="BF"/>
          <w:sz w:val="24"/>
          <w:szCs w:val="24"/>
        </w:rPr>
        <w:t>prašanje, kjer je odgovor že vnaprej znan; skuša le vzbuditi določene občutk</w:t>
      </w:r>
      <w:r w:rsidR="00AB6134">
        <w:rPr>
          <w:rFonts w:cstheme="minorHAnsi"/>
          <w:b/>
          <w:i/>
          <w:color w:val="2E74B5" w:themeColor="accent1" w:themeShade="BF"/>
          <w:sz w:val="24"/>
          <w:szCs w:val="24"/>
        </w:rPr>
        <w:t>e. Nanj odgovora ne pričakuješ.</w:t>
      </w:r>
    </w:p>
    <w:p w:rsidR="00AB6134" w:rsidRDefault="00EC4D85" w:rsidP="00AB6134">
      <w:pPr>
        <w:spacing w:after="0"/>
        <w:jc w:val="both"/>
        <w:rPr>
          <w:rFonts w:cstheme="minorHAnsi"/>
          <w:b/>
          <w:color w:val="0070C0"/>
          <w:sz w:val="24"/>
          <w:szCs w:val="24"/>
        </w:rPr>
      </w:pPr>
      <w:r w:rsidRPr="00AB6134">
        <w:rPr>
          <w:rFonts w:cstheme="minorHAnsi"/>
          <w:i/>
          <w:sz w:val="24"/>
          <w:szCs w:val="24"/>
        </w:rPr>
        <w:t xml:space="preserve">10. </w:t>
      </w:r>
      <w:r w:rsidRPr="00AB6134">
        <w:rPr>
          <w:rFonts w:cstheme="minorHAnsi"/>
          <w:color w:val="0070C0"/>
          <w:sz w:val="24"/>
          <w:szCs w:val="24"/>
          <w:u w:val="single"/>
        </w:rPr>
        <w:t>NAGOVOR</w:t>
      </w:r>
    </w:p>
    <w:p w:rsidR="00EC4D85" w:rsidRPr="00AB6134" w:rsidRDefault="00AB6134" w:rsidP="00EC4D85">
      <w:pPr>
        <w:jc w:val="both"/>
        <w:rPr>
          <w:rFonts w:cstheme="minorHAnsi"/>
          <w:b/>
          <w:color w:val="0070C0"/>
          <w:sz w:val="24"/>
          <w:szCs w:val="24"/>
        </w:rPr>
      </w:pPr>
      <w:r>
        <w:rPr>
          <w:rFonts w:cstheme="minorHAnsi"/>
          <w:b/>
          <w:color w:val="0070C0"/>
          <w:sz w:val="24"/>
          <w:szCs w:val="24"/>
        </w:rPr>
        <w:t>N</w:t>
      </w:r>
      <w:r w:rsidR="00EC4D85" w:rsidRPr="00AB6134">
        <w:rPr>
          <w:rFonts w:cstheme="minorHAnsi"/>
          <w:b/>
          <w:color w:val="0070C0"/>
          <w:sz w:val="24"/>
          <w:szCs w:val="24"/>
        </w:rPr>
        <w:t>agovarjanje odsotnih ali umrlih oseb, stvari, rastlin, živali, kot da so žive</w:t>
      </w:r>
      <w:bookmarkStart w:id="0" w:name="_GoBack"/>
      <w:bookmarkEnd w:id="0"/>
      <w:r w:rsidR="00EC4D85" w:rsidRPr="00AB6134">
        <w:rPr>
          <w:rFonts w:cstheme="minorHAnsi"/>
          <w:b/>
          <w:color w:val="0070C0"/>
          <w:sz w:val="24"/>
          <w:szCs w:val="24"/>
        </w:rPr>
        <w:t xml:space="preserve"> skozi celotno pesem.</w:t>
      </w:r>
    </w:p>
    <w:p w:rsidR="00EC4D85" w:rsidRPr="00AB6134" w:rsidRDefault="00EC4D85" w:rsidP="00EC4D85">
      <w:pPr>
        <w:jc w:val="both"/>
        <w:rPr>
          <w:rFonts w:cstheme="minorHAnsi"/>
          <w:b/>
          <w:sz w:val="24"/>
          <w:szCs w:val="24"/>
        </w:rPr>
      </w:pPr>
    </w:p>
    <w:p w:rsidR="00EC4D85" w:rsidRPr="00AB6134" w:rsidRDefault="00EC4D85" w:rsidP="00EC4D85">
      <w:pPr>
        <w:rPr>
          <w:rFonts w:cstheme="minorHAnsi"/>
          <w:sz w:val="24"/>
          <w:szCs w:val="24"/>
        </w:rPr>
      </w:pPr>
    </w:p>
    <w:p w:rsidR="00EC4D85" w:rsidRPr="00AB6134" w:rsidRDefault="00EC4D85">
      <w:pPr>
        <w:rPr>
          <w:rFonts w:cstheme="minorHAnsi"/>
          <w:sz w:val="24"/>
          <w:szCs w:val="24"/>
        </w:rPr>
      </w:pPr>
    </w:p>
    <w:sectPr w:rsidR="00EC4D85" w:rsidRPr="00AB6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752C1"/>
    <w:multiLevelType w:val="hybridMultilevel"/>
    <w:tmpl w:val="39664598"/>
    <w:lvl w:ilvl="0" w:tplc="53C080C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D267A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B31C2B"/>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C9"/>
    <w:rsid w:val="00052BC9"/>
    <w:rsid w:val="001E7053"/>
    <w:rsid w:val="004E6D1E"/>
    <w:rsid w:val="00544B9E"/>
    <w:rsid w:val="005D21CD"/>
    <w:rsid w:val="005F521C"/>
    <w:rsid w:val="007024C0"/>
    <w:rsid w:val="00823EC3"/>
    <w:rsid w:val="00983901"/>
    <w:rsid w:val="00AB6134"/>
    <w:rsid w:val="00B5226B"/>
    <w:rsid w:val="00DE4FD6"/>
    <w:rsid w:val="00EC4D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F559"/>
  <w15:chartTrackingRefBased/>
  <w15:docId w15:val="{0EFA9909-DAFA-4DCF-9CBE-EC8ED6811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5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E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773</Words>
  <Characters>4409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2020-03-23T05:08:00Z</dcterms:created>
  <dcterms:modified xsi:type="dcterms:W3CDTF">2020-03-23T07:24:00Z</dcterms:modified>
</cp:coreProperties>
</file>