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016" w:rsidRPr="00FA7016" w:rsidRDefault="00F72008" w:rsidP="00FA7016">
      <w:pPr>
        <w:rPr>
          <w:color w:val="FF0000"/>
        </w:rPr>
      </w:pPr>
      <w:r>
        <w:rPr>
          <w:color w:val="FF0000"/>
        </w:rPr>
        <w:t>Četrtek, 2. 4</w:t>
      </w:r>
      <w:r w:rsidR="00FA7016" w:rsidRPr="00FA7016">
        <w:rPr>
          <w:color w:val="FF0000"/>
        </w:rPr>
        <w:t>. 2020</w:t>
      </w:r>
    </w:p>
    <w:p w:rsidR="00F72008" w:rsidRDefault="00F72008" w:rsidP="00FA7016">
      <w:pPr>
        <w:rPr>
          <w:b/>
        </w:rPr>
        <w:sectPr w:rsidR="00F72008" w:rsidSect="00FB2FA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A7016" w:rsidRPr="00EA0335" w:rsidRDefault="00FA7016" w:rsidP="00FA7016">
      <w:pPr>
        <w:rPr>
          <w:b/>
        </w:rPr>
      </w:pPr>
      <w:r w:rsidRPr="00EA0335">
        <w:rPr>
          <w:b/>
        </w:rPr>
        <w:lastRenderedPageBreak/>
        <w:t xml:space="preserve">Učenci pozdravljeni! </w:t>
      </w:r>
    </w:p>
    <w:p w:rsidR="00FA7016" w:rsidRDefault="00FA7016" w:rsidP="00FA7016">
      <w:r>
        <w:t>Kako ste kaj da</w:t>
      </w:r>
      <w:r w:rsidR="00F72008">
        <w:t>nes?  Upam, da ste vsi zdravi.</w:t>
      </w:r>
    </w:p>
    <w:p w:rsidR="00F72008" w:rsidRDefault="00F72008" w:rsidP="00FA7016">
      <w:pPr>
        <w:sectPr w:rsidR="00F72008" w:rsidSect="00F7200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7016" w:rsidRDefault="00FA7016" w:rsidP="00FA7016">
      <w:r>
        <w:lastRenderedPageBreak/>
        <w:t>Rešitve pr</w:t>
      </w:r>
      <w:r w:rsidR="00B86F1A">
        <w:t>ejšnje ure te čakajo spodaj, vze</w:t>
      </w:r>
      <w:r>
        <w:t xml:space="preserve">mi rdeče pisalo in popravi. Bodi pošten. </w:t>
      </w:r>
      <w:r w:rsidR="00A55DDE">
        <w:t xml:space="preserve">Prosim pišite postopke.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:rsidR="00FB2FA8" w:rsidRDefault="007C2DFD">
      <w:r>
        <w:t>Ponovimo kaj ste se naučili o uporu:</w:t>
      </w:r>
    </w:p>
    <w:p w:rsidR="007C2DFD" w:rsidRDefault="007C2DFD" w:rsidP="007C2DFD">
      <w:pPr>
        <w:pStyle w:val="Odstavekseznama"/>
        <w:numPr>
          <w:ilvl w:val="0"/>
          <w:numId w:val="3"/>
        </w:numPr>
      </w:pPr>
      <w:r>
        <w:t>Upor je lastnost upornika</w:t>
      </w:r>
    </w:p>
    <w:p w:rsidR="007C2DFD" w:rsidRPr="007C2DFD" w:rsidRDefault="007C2DFD" w:rsidP="007C2DFD">
      <w:pPr>
        <w:pStyle w:val="Odstavekseznama"/>
        <w:numPr>
          <w:ilvl w:val="0"/>
          <w:numId w:val="3"/>
        </w:numPr>
      </w:pPr>
      <w:r>
        <w:t xml:space="preserve">Oznaka za upor je R, enota pa </w:t>
      </w:r>
      <w:proofErr w:type="spellStart"/>
      <w:r>
        <w:t>ohm</w:t>
      </w:r>
      <w:proofErr w:type="spellEnd"/>
      <w:r>
        <w:t xml:space="preserve"> (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),   </w:t>
      </w:r>
      <m:oMath>
        <m:r>
          <w:rPr>
            <w:rFonts w:ascii="Cambria Math" w:eastAsiaTheme="minorEastAsia" w:hAnsi="Cambria Math"/>
          </w:rPr>
          <m:t>1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  <m:r>
          <w:rPr>
            <w:rFonts w:ascii="Cambria Math" w:eastAsiaTheme="minorEastAsia" w:hAnsi="Cambria Math"/>
          </w:rPr>
          <m:t>=1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V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</m:oMath>
    </w:p>
    <w:p w:rsidR="007C2DFD" w:rsidRPr="007C2DFD" w:rsidRDefault="007C2DFD" w:rsidP="007C2DFD">
      <w:pPr>
        <w:pStyle w:val="Odstavekseznama"/>
        <w:numPr>
          <w:ilvl w:val="0"/>
          <w:numId w:val="3"/>
        </w:numPr>
      </w:pPr>
      <w:r>
        <w:rPr>
          <w:rFonts w:eastAsiaTheme="minorEastAsia"/>
        </w:rPr>
        <w:t xml:space="preserve">Upor izračunamo po enačbi </w:t>
      </w: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</w:t>
      </w:r>
    </w:p>
    <w:p w:rsidR="007C2DFD" w:rsidRDefault="007C2DFD" w:rsidP="007C2DFD">
      <w:r>
        <w:t xml:space="preserve">Danes bomo obravnavali </w:t>
      </w:r>
    </w:p>
    <w:p w:rsidR="007C2DFD" w:rsidRDefault="007C2DFD" w:rsidP="007C2DFD">
      <w:pPr>
        <w:jc w:val="center"/>
        <w:rPr>
          <w:color w:val="00B050"/>
          <w:sz w:val="28"/>
          <w:szCs w:val="28"/>
        </w:rPr>
      </w:pPr>
      <w:r w:rsidRPr="007C2DFD">
        <w:rPr>
          <w:color w:val="00B050"/>
          <w:sz w:val="28"/>
          <w:szCs w:val="28"/>
        </w:rPr>
        <w:t>OHMOV ZAKON</w:t>
      </w:r>
    </w:p>
    <w:p w:rsidR="007C2DFD" w:rsidRDefault="007929DC" w:rsidP="007C2DFD">
      <w:r w:rsidRPr="00B22296">
        <w:t xml:space="preserve">Vemo, da se tok v električnem krogu spreminja , če  spreminjamo </w:t>
      </w:r>
      <w:r w:rsidR="00B61701" w:rsidRPr="00B22296">
        <w:t xml:space="preserve"> napetost izvira. Poskusimo ugotoviti kakšna je zveza med tokom in napetostjo.</w:t>
      </w:r>
      <w:r w:rsidR="00B22296" w:rsidRPr="00B22296">
        <w:t xml:space="preserve"> </w:t>
      </w:r>
      <w:r w:rsidRPr="00B22296">
        <w:t xml:space="preserve">Če </w:t>
      </w:r>
      <w:r w:rsidR="00B61701" w:rsidRPr="00B22296">
        <w:t>bi sestavili električni krog</w:t>
      </w:r>
      <w:r w:rsidRPr="00B22296">
        <w:t xml:space="preserve"> kot je prikazano na sl</w:t>
      </w:r>
      <w:r w:rsidR="00B61701" w:rsidRPr="00B22296">
        <w:t>iki in merili tok skozi upornik, bi dobili naslednje podatke, ki so prikazani v tabeli</w:t>
      </w:r>
      <w:r w:rsidR="00B22296" w:rsidRPr="00B22296">
        <w:t xml:space="preserve">. </w:t>
      </w:r>
    </w:p>
    <w:p w:rsidR="00B22296" w:rsidRPr="00B22296" w:rsidRDefault="00B22296" w:rsidP="007C2DFD">
      <w:r>
        <w:rPr>
          <w:noProof/>
          <w:lang w:eastAsia="sl-SI"/>
        </w:rPr>
        <w:drawing>
          <wp:inline distT="0" distB="0" distL="0" distR="0" wp14:anchorId="1D591437" wp14:editId="3AB9450D">
            <wp:extent cx="2085975" cy="102908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287" t="27936" r="19312" b="61184"/>
                    <a:stretch/>
                  </pic:blipFill>
                  <pic:spPr bwMode="auto">
                    <a:xfrm>
                      <a:off x="0" y="0"/>
                      <a:ext cx="2093125" cy="103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52"/>
        <w:gridCol w:w="807"/>
      </w:tblGrid>
      <w:tr w:rsidR="00B22296" w:rsidRPr="00B22296" w:rsidTr="00B22296"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U(V)</w:t>
            </w:r>
          </w:p>
        </w:tc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I (mA)</w:t>
            </w:r>
          </w:p>
        </w:tc>
      </w:tr>
      <w:tr w:rsidR="00B22296" w:rsidRPr="00B22296" w:rsidTr="00B22296"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0</w:t>
            </w:r>
          </w:p>
        </w:tc>
      </w:tr>
      <w:tr w:rsidR="00B22296" w:rsidRPr="00B22296" w:rsidTr="00B22296"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15</w:t>
            </w:r>
          </w:p>
        </w:tc>
      </w:tr>
      <w:tr w:rsidR="00B22296" w:rsidRPr="00B22296" w:rsidTr="00B22296"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30</w:t>
            </w:r>
          </w:p>
        </w:tc>
      </w:tr>
      <w:tr w:rsidR="00B22296" w:rsidRPr="00B22296" w:rsidTr="00B22296"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4,5</w:t>
            </w:r>
          </w:p>
        </w:tc>
        <w:tc>
          <w:tcPr>
            <w:tcW w:w="0" w:type="auto"/>
          </w:tcPr>
          <w:p w:rsidR="00B61701" w:rsidRPr="00B22296" w:rsidRDefault="00B61701" w:rsidP="007C2DFD">
            <w:pPr>
              <w:rPr>
                <w:sz w:val="24"/>
                <w:szCs w:val="24"/>
              </w:rPr>
            </w:pPr>
            <w:r w:rsidRPr="00B22296">
              <w:rPr>
                <w:sz w:val="24"/>
                <w:szCs w:val="24"/>
              </w:rPr>
              <w:t>45</w:t>
            </w:r>
          </w:p>
        </w:tc>
      </w:tr>
    </w:tbl>
    <w:p w:rsidR="00B61701" w:rsidRDefault="00B61701" w:rsidP="007C2DFD">
      <w:pPr>
        <w:rPr>
          <w:color w:val="00B050"/>
          <w:sz w:val="28"/>
          <w:szCs w:val="28"/>
        </w:rPr>
      </w:pPr>
    </w:p>
    <w:p w:rsidR="00B61701" w:rsidRPr="00B22296" w:rsidRDefault="00B22296" w:rsidP="007C2DFD">
      <w:r>
        <w:t>Narišimo graf odvisnosti napetosti od toka</w:t>
      </w:r>
    </w:p>
    <w:p w:rsidR="00B61701" w:rsidRDefault="00B22296" w:rsidP="007C2DFD">
      <w:pPr>
        <w:rPr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DCB7156" wp14:editId="1E5753DE">
            <wp:extent cx="3076575" cy="20383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08" t="23819" r="14187" b="13252"/>
                    <a:stretch/>
                  </pic:blipFill>
                  <pic:spPr bwMode="auto">
                    <a:xfrm>
                      <a:off x="0" y="0"/>
                      <a:ext cx="307657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7CB" w:rsidRDefault="003907CB" w:rsidP="007C2DFD">
      <w:r w:rsidRPr="003907CB">
        <w:t xml:space="preserve">Graf </w:t>
      </w:r>
      <w:r>
        <w:t>je premica. I</w:t>
      </w:r>
      <w:r w:rsidRPr="003907CB">
        <w:t>z tega lahko sklepamo, da sta tok in napetost premo sorazmerna</w:t>
      </w:r>
    </w:p>
    <w:p w:rsidR="003907CB" w:rsidRPr="003907CB" w:rsidRDefault="003907CB" w:rsidP="007C2DFD">
      <w:pPr>
        <w:rPr>
          <w:color w:val="FF0000"/>
        </w:rPr>
      </w:pPr>
      <w:r w:rsidRPr="003907CB">
        <w:rPr>
          <w:color w:val="FF0000"/>
        </w:rPr>
        <w:lastRenderedPageBreak/>
        <w:t xml:space="preserve">Ohmov zakon pravi, da sta napetost in  tok   premo </w:t>
      </w:r>
      <w:proofErr w:type="spellStart"/>
      <w:r w:rsidRPr="003907CB">
        <w:rPr>
          <w:color w:val="FF0000"/>
        </w:rPr>
        <w:t>sorezmerni</w:t>
      </w:r>
      <w:proofErr w:type="spellEnd"/>
      <w:r w:rsidRPr="003907CB">
        <w:rPr>
          <w:color w:val="FF0000"/>
        </w:rPr>
        <w:t xml:space="preserve"> količini.  Sorazmernostni koeficient imenujemo upor.</w:t>
      </w:r>
    </w:p>
    <w:p w:rsidR="003907CB" w:rsidRPr="003907CB" w:rsidRDefault="003907CB" w:rsidP="007C2DF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512039</wp:posOffset>
                </wp:positionH>
                <wp:positionV relativeFrom="paragraph">
                  <wp:posOffset>93523</wp:posOffset>
                </wp:positionV>
                <wp:extent cx="2889504" cy="519379"/>
                <wp:effectExtent l="0" t="0" r="25400" b="14605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504" cy="51937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7CB" w:rsidRDefault="003907CB" w:rsidP="003907CB">
                            <w:pPr>
                              <w:jc w:val="center"/>
                            </w:pPr>
                            <w:r>
                              <w:t>napetost = upor . 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7" o:spid="_x0000_s1026" style="position:absolute;margin-left:40.3pt;margin-top:7.35pt;width:227.5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3907CB" w:rsidRDefault="003907CB" w:rsidP="003907CB">
                      <w:pPr>
                        <w:jc w:val="center"/>
                      </w:pPr>
                      <w:r>
                        <w:t>napetost = upor . tok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29DC" w:rsidRPr="007C2DFD" w:rsidRDefault="007929DC" w:rsidP="007C2DFD">
      <w:pPr>
        <w:rPr>
          <w:color w:val="00B050"/>
          <w:sz w:val="28"/>
          <w:szCs w:val="28"/>
        </w:rPr>
      </w:pPr>
    </w:p>
    <w:p w:rsidR="003907CB" w:rsidRDefault="003907CB"/>
    <w:p w:rsidR="003907CB" w:rsidRDefault="003907CB">
      <w:pPr>
        <w:rPr>
          <w:rFonts w:eastAsiaTheme="minorEastAsia"/>
        </w:rPr>
      </w:pPr>
      <m:oMath>
        <m:r>
          <w:rPr>
            <w:rFonts w:ascii="Cambria Math" w:hAnsi="Cambria Math"/>
            <w:color w:val="FF0000"/>
          </w:rPr>
          <m:t>U=R∙I</m:t>
        </m:r>
      </m:oMath>
      <w:r>
        <w:rPr>
          <w:rFonts w:eastAsiaTheme="minorEastAsia"/>
        </w:rPr>
        <w:t xml:space="preserve">    Zapomni si besedo uri.</w:t>
      </w:r>
      <w:r w:rsidR="00A55DDE">
        <w:rPr>
          <w:rFonts w:eastAsiaTheme="minorEastAsia"/>
        </w:rPr>
        <w:t xml:space="preserve">   </w:t>
      </w:r>
      <w:r w:rsidR="00A55DDE">
        <w:rPr>
          <w:noProof/>
          <w:lang w:eastAsia="sl-SI"/>
        </w:rPr>
        <w:drawing>
          <wp:inline distT="0" distB="0" distL="0" distR="0" wp14:anchorId="7635AAB6" wp14:editId="6B431B17">
            <wp:extent cx="1382573" cy="1044958"/>
            <wp:effectExtent l="0" t="0" r="8255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867" t="49685" r="7740" b="40376"/>
                    <a:stretch/>
                  </pic:blipFill>
                  <pic:spPr bwMode="auto">
                    <a:xfrm>
                      <a:off x="0" y="0"/>
                      <a:ext cx="1390955" cy="105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7CB" w:rsidRDefault="003907CB">
      <w:pPr>
        <w:rPr>
          <w:rFonts w:eastAsiaTheme="minorEastAsia"/>
        </w:rPr>
      </w:pPr>
      <w:r w:rsidRPr="003907CB">
        <w:rPr>
          <w:rFonts w:eastAsiaTheme="minorEastAsia"/>
          <w:color w:val="00B050"/>
        </w:rPr>
        <w:t xml:space="preserve">Ali velja </w:t>
      </w:r>
      <w:proofErr w:type="spellStart"/>
      <w:r w:rsidRPr="003907CB">
        <w:rPr>
          <w:rFonts w:eastAsiaTheme="minorEastAsia"/>
          <w:color w:val="00B050"/>
        </w:rPr>
        <w:t>ohmov</w:t>
      </w:r>
      <w:proofErr w:type="spellEnd"/>
      <w:r w:rsidRPr="003907CB">
        <w:rPr>
          <w:rFonts w:eastAsiaTheme="minorEastAsia"/>
          <w:color w:val="00B050"/>
        </w:rPr>
        <w:t xml:space="preserve"> zakon vedno? </w:t>
      </w:r>
      <w:r>
        <w:rPr>
          <w:rFonts w:eastAsiaTheme="minorEastAsia"/>
        </w:rPr>
        <w:t>Ne velja, ko se zaradi  velikih tokov znatno spreminja temperatura upornika.  S temperaturo se spremeni tudi upor. Tak primer je žarnica. Zanjo ne velja Ohmov zakon.</w:t>
      </w:r>
    </w:p>
    <w:p w:rsidR="00A55DDE" w:rsidRDefault="00A55DDE">
      <w:pPr>
        <w:rPr>
          <w:rFonts w:eastAsiaTheme="minorEastAsia"/>
        </w:rPr>
      </w:pPr>
      <w:r>
        <w:rPr>
          <w:rFonts w:eastAsiaTheme="minorEastAsia"/>
        </w:rPr>
        <w:t xml:space="preserve">Če graf U (I) ni premica, potem Ohmov zakon ne velja. </w:t>
      </w:r>
    </w:p>
    <w:p w:rsidR="003907CB" w:rsidRDefault="003907CB">
      <w:pPr>
        <w:rPr>
          <w:rFonts w:eastAsiaTheme="minorEastAsia"/>
        </w:rPr>
      </w:pPr>
      <w:r>
        <w:rPr>
          <w:rFonts w:eastAsiaTheme="minorEastAsia"/>
        </w:rPr>
        <w:t xml:space="preserve">Preberi si  zapis v zgornjem zelenem pravokotniku v učbeniku na strani 124. </w:t>
      </w:r>
    </w:p>
    <w:p w:rsidR="00A55DDE" w:rsidRDefault="00A55DDE">
      <w:pPr>
        <w:rPr>
          <w:rFonts w:eastAsiaTheme="minorEastAsia"/>
        </w:rPr>
      </w:pPr>
      <w:r>
        <w:rPr>
          <w:rFonts w:eastAsiaTheme="minorEastAsia"/>
        </w:rPr>
        <w:t>Reši naloge 6, 7 in 8 v DZ na strani 84. Boljši učenci lahko rešijo  tudi nalogo 11 in 13.</w:t>
      </w:r>
    </w:p>
    <w:p w:rsidR="00A55DDE" w:rsidRDefault="00A55DDE">
      <w:pPr>
        <w:rPr>
          <w:rFonts w:eastAsiaTheme="minorEastAsia"/>
        </w:rPr>
      </w:pPr>
      <w:r>
        <w:rPr>
          <w:rFonts w:eastAsiaTheme="minorEastAsia"/>
        </w:rPr>
        <w:t>Lep pozdrav</w:t>
      </w:r>
      <w:bookmarkStart w:id="0" w:name="_GoBack"/>
      <w:bookmarkEnd w:id="0"/>
    </w:p>
    <w:p w:rsidR="00A55DDE" w:rsidRDefault="00A55DDE" w:rsidP="00A55DDE">
      <w:pPr>
        <w:jc w:val="right"/>
      </w:pPr>
      <w:r>
        <w:rPr>
          <w:rFonts w:eastAsiaTheme="minorEastAsia"/>
        </w:rPr>
        <w:t>Učiteljica Tadeja Lah</w:t>
      </w:r>
    </w:p>
    <w:p w:rsidR="00FA7016" w:rsidRDefault="00B86F1A">
      <w:r>
        <w:t>Rešitve:</w:t>
      </w:r>
    </w:p>
    <w:p w:rsidR="0072381F" w:rsidRDefault="0072381F">
      <w:r>
        <w:rPr>
          <w:noProof/>
          <w:lang w:eastAsia="sl-SI"/>
        </w:rPr>
        <w:drawing>
          <wp:inline distT="0" distB="0" distL="0" distR="0" wp14:anchorId="3BA8EF5F" wp14:editId="4A3E7B2E">
            <wp:extent cx="3257550" cy="2186274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587" t="44697" r="23776" b="25897"/>
                    <a:stretch/>
                  </pic:blipFill>
                  <pic:spPr bwMode="auto">
                    <a:xfrm>
                      <a:off x="0" y="0"/>
                      <a:ext cx="3266920" cy="219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A81" w:rsidRDefault="0072381F">
      <w:r>
        <w:rPr>
          <w:noProof/>
          <w:lang w:eastAsia="sl-SI"/>
        </w:rPr>
        <w:lastRenderedPageBreak/>
        <w:drawing>
          <wp:inline distT="0" distB="0" distL="0" distR="0" wp14:anchorId="42AF4D5B" wp14:editId="49950747">
            <wp:extent cx="3667125" cy="4336128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75" t="21760" r="51554" b="26779"/>
                    <a:stretch/>
                  </pic:blipFill>
                  <pic:spPr bwMode="auto">
                    <a:xfrm>
                      <a:off x="0" y="0"/>
                      <a:ext cx="3668088" cy="433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1F" w:rsidRDefault="0072381F">
      <w:r>
        <w:rPr>
          <w:noProof/>
          <w:lang w:eastAsia="sl-SI"/>
        </w:rPr>
        <w:drawing>
          <wp:inline distT="0" distB="0" distL="0" distR="0" wp14:anchorId="17FB5DAD" wp14:editId="22879D3E">
            <wp:extent cx="2238375" cy="17729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79" t="16467" r="59822" b="60008"/>
                    <a:stretch/>
                  </pic:blipFill>
                  <pic:spPr bwMode="auto">
                    <a:xfrm>
                      <a:off x="0" y="0"/>
                      <a:ext cx="2240019" cy="177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1F" w:rsidRDefault="0072381F">
      <w:pPr>
        <w:rPr>
          <w:noProof/>
          <w:lang w:eastAsia="sl-SI"/>
        </w:rPr>
      </w:pPr>
    </w:p>
    <w:p w:rsidR="0072381F" w:rsidRDefault="0072381F">
      <w:r>
        <w:rPr>
          <w:noProof/>
          <w:lang w:eastAsia="sl-SI"/>
        </w:rPr>
        <w:lastRenderedPageBreak/>
        <w:drawing>
          <wp:inline distT="0" distB="0" distL="0" distR="0" wp14:anchorId="1954C1A4" wp14:editId="3F959025">
            <wp:extent cx="3898649" cy="2524125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603" t="34993" r="24604" b="35306"/>
                    <a:stretch/>
                  </pic:blipFill>
                  <pic:spPr bwMode="auto">
                    <a:xfrm>
                      <a:off x="0" y="0"/>
                      <a:ext cx="3902115" cy="252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381F" w:rsidSect="00B86F1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6D5E"/>
    <w:multiLevelType w:val="hybridMultilevel"/>
    <w:tmpl w:val="6B4A4E40"/>
    <w:lvl w:ilvl="0" w:tplc="E544FC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37ABB"/>
    <w:multiLevelType w:val="hybridMultilevel"/>
    <w:tmpl w:val="8490EB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544EE"/>
    <w:multiLevelType w:val="hybridMultilevel"/>
    <w:tmpl w:val="68C0EAA6"/>
    <w:lvl w:ilvl="0" w:tplc="8B8E2E3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16"/>
    <w:rsid w:val="003907CB"/>
    <w:rsid w:val="00566D43"/>
    <w:rsid w:val="00615DD9"/>
    <w:rsid w:val="0072381F"/>
    <w:rsid w:val="007929DC"/>
    <w:rsid w:val="007C2DFD"/>
    <w:rsid w:val="008C249E"/>
    <w:rsid w:val="00A55DDE"/>
    <w:rsid w:val="00B22296"/>
    <w:rsid w:val="00B61701"/>
    <w:rsid w:val="00B86F1A"/>
    <w:rsid w:val="00C57A81"/>
    <w:rsid w:val="00F4121B"/>
    <w:rsid w:val="00F72008"/>
    <w:rsid w:val="00FA7016"/>
    <w:rsid w:val="00FB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7E7F1"/>
  <w15:chartTrackingRefBased/>
  <w15:docId w15:val="{3A665F54-32C3-4C93-922E-C82CA4D2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A701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A7016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86F1A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F4121B"/>
    <w:rPr>
      <w:color w:val="808080"/>
    </w:rPr>
  </w:style>
  <w:style w:type="table" w:styleId="Tabelamrea">
    <w:name w:val="Table Grid"/>
    <w:basedOn w:val="Navadnatabela"/>
    <w:uiPriority w:val="39"/>
    <w:rsid w:val="00B61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5</cp:revision>
  <dcterms:created xsi:type="dcterms:W3CDTF">2020-04-01T06:20:00Z</dcterms:created>
  <dcterms:modified xsi:type="dcterms:W3CDTF">2020-04-01T18:00:00Z</dcterms:modified>
</cp:coreProperties>
</file>