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32D92" w:rsidTr="004B2643">
        <w:tc>
          <w:tcPr>
            <w:tcW w:w="9288" w:type="dxa"/>
            <w:shd w:val="clear" w:color="auto" w:fill="0070C0"/>
          </w:tcPr>
          <w:p w:rsidR="00A32D92" w:rsidRPr="00F313D0" w:rsidRDefault="00A32D92" w:rsidP="004B2643">
            <w:pPr>
              <w:rPr>
                <w:b/>
              </w:rPr>
            </w:pPr>
            <w:r w:rsidRPr="00F313D0">
              <w:rPr>
                <w:b/>
              </w:rPr>
              <w:t>Navodila za samostojno učenje pri izbirnem predmetu NI2</w:t>
            </w:r>
          </w:p>
        </w:tc>
      </w:tr>
      <w:tr w:rsidR="00A32D92" w:rsidTr="004B2643">
        <w:tc>
          <w:tcPr>
            <w:tcW w:w="9288" w:type="dxa"/>
            <w:shd w:val="clear" w:color="auto" w:fill="95B3D7" w:themeFill="accent1" w:themeFillTint="99"/>
          </w:tcPr>
          <w:p w:rsidR="00A32D92" w:rsidRDefault="00A32D92" w:rsidP="00A32D92">
            <w:r>
              <w:t>Datum: petek, 3. 4. 2020</w:t>
            </w:r>
          </w:p>
        </w:tc>
      </w:tr>
      <w:tr w:rsidR="00A32D92" w:rsidTr="004B2643">
        <w:tc>
          <w:tcPr>
            <w:tcW w:w="9288" w:type="dxa"/>
            <w:shd w:val="clear" w:color="auto" w:fill="95B3D7" w:themeFill="accent1" w:themeFillTint="99"/>
          </w:tcPr>
          <w:p w:rsidR="00A32D92" w:rsidRDefault="00A32D92" w:rsidP="004B2643">
            <w:r>
              <w:t>Učna ura: Načrtovanje dnevnih in tedenskih aktivnosti</w:t>
            </w:r>
          </w:p>
        </w:tc>
      </w:tr>
      <w:tr w:rsidR="00A32D92" w:rsidTr="004B2643">
        <w:trPr>
          <w:trHeight w:val="1764"/>
        </w:trPr>
        <w:tc>
          <w:tcPr>
            <w:tcW w:w="9288" w:type="dxa"/>
          </w:tcPr>
          <w:p w:rsidR="00A32D92" w:rsidRDefault="00A32D92" w:rsidP="004B2643"/>
          <w:p w:rsidR="00A32D92" w:rsidRDefault="00A32D92" w:rsidP="004B2643">
            <w:pPr>
              <w:rPr>
                <w:b/>
              </w:rPr>
            </w:pPr>
            <w:proofErr w:type="spellStart"/>
            <w:r w:rsidRPr="00731E2D">
              <w:rPr>
                <w:b/>
              </w:rPr>
              <w:t>Hallo</w:t>
            </w:r>
            <w:proofErr w:type="spellEnd"/>
            <w:r w:rsidRPr="00731E2D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Leute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Ich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wieder</w:t>
            </w:r>
            <w:proofErr w:type="spellEnd"/>
            <w:r>
              <w:rPr>
                <w:b/>
              </w:rPr>
              <w:t xml:space="preserve"> da! </w:t>
            </w:r>
            <w:proofErr w:type="spellStart"/>
            <w:r>
              <w:rPr>
                <w:b/>
              </w:rPr>
              <w:t>Ich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hoffe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gut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Ich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auch</w:t>
            </w:r>
            <w:proofErr w:type="spellEnd"/>
            <w:r>
              <w:rPr>
                <w:b/>
              </w:rPr>
              <w:t xml:space="preserve"> </w:t>
            </w:r>
            <w:r w:rsidRPr="00A32D92">
              <w:rPr>
                <w:b/>
              </w:rPr>
              <w:sym w:font="Wingdings" w:char="F04A"/>
            </w:r>
          </w:p>
          <w:p w:rsidR="00A32D92" w:rsidRPr="00731E2D" w:rsidRDefault="00A32D92" w:rsidP="004B2643">
            <w:pPr>
              <w:rPr>
                <w:b/>
              </w:rPr>
            </w:pPr>
          </w:p>
          <w:p w:rsidR="00A32D92" w:rsidRDefault="00A32D92" w:rsidP="004B2643">
            <w:r>
              <w:t>Spet bomo malo nadaljevali. Danes bomo brali o tem, kako si načrtujemo dan ali teden. Uporabljali bomo časovne izraze in njim pripadajoče predloge, ki smo se jih naučili v preteklih enotah.</w:t>
            </w:r>
          </w:p>
          <w:p w:rsidR="00A32D92" w:rsidRDefault="00A32D92" w:rsidP="004B2643"/>
          <w:p w:rsidR="00A32D92" w:rsidRDefault="00A32D92" w:rsidP="004B2643">
            <w:r>
              <w:t xml:space="preserve">PS.: </w:t>
            </w:r>
            <w:r w:rsidRPr="00A32D92">
              <w:rPr>
                <w:highlight w:val="yellow"/>
              </w:rPr>
              <w:t>Ne pozabi na naloge, ki jih je treba oddati. Te so vedno v</w:t>
            </w:r>
            <w:r w:rsidR="006E0EDC">
              <w:rPr>
                <w:highlight w:val="yellow"/>
              </w:rPr>
              <w:t xml:space="preserve"> takih</w:t>
            </w:r>
            <w:r w:rsidRPr="00A32D92">
              <w:rPr>
                <w:highlight w:val="yellow"/>
              </w:rPr>
              <w:t xml:space="preserve"> rumenih poljih.</w:t>
            </w:r>
          </w:p>
          <w:p w:rsidR="00A32D92" w:rsidRDefault="00A32D92" w:rsidP="004B2643">
            <w:r>
              <w:t xml:space="preserve">Nekaj se že govori o ocenjevanju na daljavo, tako da priporočam sprotno delo … </w:t>
            </w:r>
            <w:r>
              <w:sym w:font="Wingdings" w:char="F04A"/>
            </w:r>
          </w:p>
          <w:p w:rsidR="00A32D92" w:rsidRPr="00731E2D" w:rsidRDefault="00A32D92" w:rsidP="004B2643"/>
        </w:tc>
      </w:tr>
      <w:tr w:rsidR="00A32D92" w:rsidTr="004B2643">
        <w:trPr>
          <w:trHeight w:val="4620"/>
        </w:trPr>
        <w:tc>
          <w:tcPr>
            <w:tcW w:w="9288" w:type="dxa"/>
          </w:tcPr>
          <w:p w:rsidR="00A32D92" w:rsidRDefault="00A32D92" w:rsidP="004B2643">
            <w:pPr>
              <w:spacing w:line="360" w:lineRule="auto"/>
            </w:pPr>
          </w:p>
          <w:p w:rsidR="00A32D92" w:rsidRDefault="00A32D92" w:rsidP="004B2643">
            <w:pPr>
              <w:spacing w:line="360" w:lineRule="auto"/>
            </w:pPr>
            <w:r>
              <w:t xml:space="preserve">1. </w:t>
            </w:r>
            <w:r>
              <w:rPr>
                <w:b/>
                <w:u w:val="single"/>
              </w:rPr>
              <w:t xml:space="preserve">Ponovimo </w:t>
            </w:r>
            <w:r>
              <w:t xml:space="preserve"> </w:t>
            </w:r>
          </w:p>
          <w:p w:rsidR="00A32D92" w:rsidRDefault="00A32D92" w:rsidP="004B2643">
            <w:pPr>
              <w:spacing w:line="360" w:lineRule="auto"/>
            </w:pPr>
            <w:r>
              <w:t>Za začetek preveri, če si si v prejšnji uri v zvezek pravilno napisal/-a ločljivo sestavljene glagole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264"/>
              <w:gridCol w:w="2264"/>
              <w:gridCol w:w="2264"/>
              <w:gridCol w:w="2265"/>
            </w:tblGrid>
            <w:tr w:rsidR="00A32D92" w:rsidTr="004B2643"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aus</w:t>
                  </w:r>
                  <w:r>
                    <w:t>sehen</w:t>
                  </w:r>
                  <w:proofErr w:type="spellEnd"/>
                </w:p>
              </w:tc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proofErr w:type="spellStart"/>
                  <w:r>
                    <w:t>izgledati</w:t>
                  </w:r>
                  <w:proofErr w:type="spellEnd"/>
                </w:p>
              </w:tc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an</w:t>
                  </w:r>
                  <w:r>
                    <w:t>rufen</w:t>
                  </w:r>
                  <w:proofErr w:type="spellEnd"/>
                </w:p>
              </w:tc>
              <w:tc>
                <w:tcPr>
                  <w:tcW w:w="2265" w:type="dxa"/>
                </w:tcPr>
                <w:p w:rsidR="00A32D92" w:rsidRDefault="00A32D92" w:rsidP="004B2643">
                  <w:pPr>
                    <w:spacing w:line="360" w:lineRule="auto"/>
                  </w:pPr>
                  <w:r>
                    <w:t>poklicati (po telefonu)</w:t>
                  </w:r>
                </w:p>
              </w:tc>
            </w:tr>
            <w:tr w:rsidR="00A32D92" w:rsidTr="004B2643"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auf</w:t>
                  </w:r>
                  <w:r>
                    <w:t>wachen</w:t>
                  </w:r>
                  <w:proofErr w:type="spellEnd"/>
                </w:p>
              </w:tc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r>
                    <w:t>zbuditi se</w:t>
                  </w:r>
                </w:p>
              </w:tc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aus</w:t>
                  </w:r>
                  <w:r>
                    <w:t>suchen</w:t>
                  </w:r>
                  <w:proofErr w:type="spellEnd"/>
                </w:p>
              </w:tc>
              <w:tc>
                <w:tcPr>
                  <w:tcW w:w="2265" w:type="dxa"/>
                </w:tcPr>
                <w:p w:rsidR="00A32D92" w:rsidRDefault="00A32D92" w:rsidP="004B2643">
                  <w:pPr>
                    <w:spacing w:line="360" w:lineRule="auto"/>
                  </w:pPr>
                  <w:r>
                    <w:t>poiskati</w:t>
                  </w:r>
                </w:p>
              </w:tc>
            </w:tr>
            <w:tr w:rsidR="00A32D92" w:rsidTr="004B2643"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auf</w:t>
                  </w:r>
                  <w:r>
                    <w:t>stehen</w:t>
                  </w:r>
                  <w:proofErr w:type="spellEnd"/>
                </w:p>
              </w:tc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r>
                    <w:t>vstati</w:t>
                  </w:r>
                </w:p>
              </w:tc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r>
                    <w:rPr>
                      <w:b/>
                    </w:rPr>
                    <w:t>(</w:t>
                  </w:r>
                  <w:proofErr w:type="spellStart"/>
                  <w:r>
                    <w:rPr>
                      <w:b/>
                    </w:rPr>
                    <w:t>sich</w:t>
                  </w:r>
                  <w:proofErr w:type="spellEnd"/>
                  <w:r>
                    <w:rPr>
                      <w:b/>
                    </w:rPr>
                    <w:t xml:space="preserve">) </w:t>
                  </w:r>
                  <w:proofErr w:type="spellStart"/>
                  <w:r w:rsidRPr="00E23E6F">
                    <w:rPr>
                      <w:b/>
                    </w:rPr>
                    <w:t>an</w:t>
                  </w:r>
                  <w:r>
                    <w:t>ziehen</w:t>
                  </w:r>
                  <w:proofErr w:type="spellEnd"/>
                </w:p>
              </w:tc>
              <w:tc>
                <w:tcPr>
                  <w:tcW w:w="2265" w:type="dxa"/>
                </w:tcPr>
                <w:p w:rsidR="00A32D92" w:rsidRDefault="00A32D92" w:rsidP="004B2643">
                  <w:pPr>
                    <w:spacing w:line="360" w:lineRule="auto"/>
                  </w:pPr>
                  <w:r>
                    <w:t>(se) obleči</w:t>
                  </w:r>
                </w:p>
              </w:tc>
            </w:tr>
            <w:tr w:rsidR="00A32D92" w:rsidTr="004B2643"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ab</w:t>
                  </w:r>
                  <w:r>
                    <w:t>hauen</w:t>
                  </w:r>
                  <w:proofErr w:type="spellEnd"/>
                </w:p>
              </w:tc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r>
                    <w:t>izginiti</w:t>
                  </w:r>
                </w:p>
              </w:tc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ab</w:t>
                  </w:r>
                  <w:r>
                    <w:t>spülen</w:t>
                  </w:r>
                  <w:proofErr w:type="spellEnd"/>
                </w:p>
              </w:tc>
              <w:tc>
                <w:tcPr>
                  <w:tcW w:w="2265" w:type="dxa"/>
                </w:tcPr>
                <w:p w:rsidR="00A32D92" w:rsidRDefault="00A32D92" w:rsidP="004B2643">
                  <w:pPr>
                    <w:spacing w:line="360" w:lineRule="auto"/>
                  </w:pPr>
                  <w:r>
                    <w:t>pomiti</w:t>
                  </w:r>
                </w:p>
              </w:tc>
            </w:tr>
            <w:tr w:rsidR="00A32D92" w:rsidTr="004B2643"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aus</w:t>
                  </w:r>
                  <w:r>
                    <w:t>machen</w:t>
                  </w:r>
                  <w:proofErr w:type="spellEnd"/>
                </w:p>
              </w:tc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r>
                    <w:t>izključiti</w:t>
                  </w:r>
                </w:p>
              </w:tc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r w:rsidRPr="00E23E6F">
                    <w:rPr>
                      <w:b/>
                    </w:rPr>
                    <w:t>Rad</w:t>
                  </w:r>
                  <w:r>
                    <w:t xml:space="preserve"> </w:t>
                  </w:r>
                  <w:proofErr w:type="spellStart"/>
                  <w:r>
                    <w:t>fahren</w:t>
                  </w:r>
                  <w:proofErr w:type="spellEnd"/>
                </w:p>
              </w:tc>
              <w:tc>
                <w:tcPr>
                  <w:tcW w:w="2265" w:type="dxa"/>
                </w:tcPr>
                <w:p w:rsidR="00A32D92" w:rsidRDefault="00A32D92" w:rsidP="004B2643">
                  <w:pPr>
                    <w:spacing w:line="360" w:lineRule="auto"/>
                  </w:pPr>
                  <w:r>
                    <w:t>kolesariti</w:t>
                  </w:r>
                </w:p>
              </w:tc>
            </w:tr>
            <w:tr w:rsidR="00A32D92" w:rsidTr="004B2643"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an</w:t>
                  </w:r>
                  <w:r>
                    <w:t>machen</w:t>
                  </w:r>
                  <w:proofErr w:type="spellEnd"/>
                </w:p>
              </w:tc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r>
                    <w:t>vključiti</w:t>
                  </w:r>
                </w:p>
              </w:tc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an</w:t>
                  </w:r>
                  <w:r>
                    <w:t>fangen</w:t>
                  </w:r>
                  <w:proofErr w:type="spellEnd"/>
                </w:p>
              </w:tc>
              <w:tc>
                <w:tcPr>
                  <w:tcW w:w="2265" w:type="dxa"/>
                </w:tcPr>
                <w:p w:rsidR="00A32D92" w:rsidRDefault="00A32D92" w:rsidP="004B2643">
                  <w:pPr>
                    <w:spacing w:line="360" w:lineRule="auto"/>
                  </w:pPr>
                  <w:r>
                    <w:t>začeti</w:t>
                  </w:r>
                </w:p>
              </w:tc>
            </w:tr>
            <w:tr w:rsidR="00A32D92" w:rsidTr="004B2643"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los</w:t>
                  </w:r>
                  <w:r>
                    <w:t>gehen</w:t>
                  </w:r>
                  <w:proofErr w:type="spellEnd"/>
                </w:p>
              </w:tc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r>
                    <w:t>oditi, začeti</w:t>
                  </w:r>
                </w:p>
              </w:tc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zurück</w:t>
                  </w:r>
                  <w:r>
                    <w:t>kommen</w:t>
                  </w:r>
                  <w:proofErr w:type="spellEnd"/>
                </w:p>
              </w:tc>
              <w:tc>
                <w:tcPr>
                  <w:tcW w:w="2265" w:type="dxa"/>
                </w:tcPr>
                <w:p w:rsidR="00A32D92" w:rsidRDefault="00A32D92" w:rsidP="004B2643">
                  <w:pPr>
                    <w:spacing w:line="360" w:lineRule="auto"/>
                  </w:pPr>
                  <w:r>
                    <w:t>vrniti se (priti nazaj)</w:t>
                  </w:r>
                </w:p>
              </w:tc>
            </w:tr>
          </w:tbl>
          <w:p w:rsidR="00A32D92" w:rsidRDefault="00A32D92" w:rsidP="004B2643">
            <w:pPr>
              <w:spacing w:line="480" w:lineRule="auto"/>
            </w:pPr>
          </w:p>
          <w:p w:rsidR="00A32D92" w:rsidRDefault="00A32D92" w:rsidP="004B2643">
            <w:pPr>
              <w:spacing w:line="360" w:lineRule="auto"/>
            </w:pPr>
            <w:r>
              <w:t xml:space="preserve">Pri stavkih, ki ste jih tvorili za domačo nalogo o videoposnetku </w:t>
            </w:r>
            <w:proofErr w:type="spellStart"/>
            <w:r>
              <w:t>Guten</w:t>
            </w:r>
            <w:proofErr w:type="spellEnd"/>
            <w:r>
              <w:t xml:space="preserve"> </w:t>
            </w:r>
            <w:proofErr w:type="spellStart"/>
            <w:r>
              <w:t>Morgen</w:t>
            </w:r>
            <w:proofErr w:type="spellEnd"/>
            <w:r>
              <w:t>, Alicia, sta bila tudi dva primera z glagolom (</w:t>
            </w:r>
            <w:proofErr w:type="spellStart"/>
            <w:r>
              <w:t>sich</w:t>
            </w:r>
            <w:proofErr w:type="spellEnd"/>
            <w:r>
              <w:t xml:space="preserve">) </w:t>
            </w:r>
            <w:proofErr w:type="spellStart"/>
            <w:r>
              <w:t>anziehen</w:t>
            </w:r>
            <w:proofErr w:type="spellEnd"/>
            <w:r>
              <w:t xml:space="preserve"> = obleči (se). Zakaj je tisti SICH v oklepaju in kaj pomeni? Ta glagol lahko uporabljamo kot </w:t>
            </w:r>
          </w:p>
          <w:p w:rsidR="00A32D92" w:rsidRDefault="00A32D92" w:rsidP="004B2643">
            <w:pPr>
              <w:spacing w:line="360" w:lineRule="auto"/>
            </w:pPr>
            <w:r>
              <w:t>a) prehodni glagol = nekaj ali nekoga obleči (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ziehe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Jacke </w:t>
            </w:r>
            <w:proofErr w:type="spellStart"/>
            <w:r>
              <w:t>an</w:t>
            </w:r>
            <w:proofErr w:type="spellEnd"/>
            <w:r>
              <w:t xml:space="preserve">.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ziehe</w:t>
            </w:r>
            <w:proofErr w:type="spellEnd"/>
            <w:r>
              <w:t xml:space="preserve"> 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Puppe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>.)</w:t>
            </w:r>
          </w:p>
          <w:p w:rsidR="00A32D92" w:rsidRDefault="00A32D92" w:rsidP="004B2643">
            <w:pPr>
              <w:spacing w:line="360" w:lineRule="auto"/>
              <w:rPr>
                <w:color w:val="FF0000"/>
              </w:rPr>
            </w:pPr>
            <w:r>
              <w:t xml:space="preserve">b) povratno glagolsko obliko = obleči se; in tiste SE je v nemščini SICH, ki pa se žal spreminja glede na osebe, in sicer takole:   </w:t>
            </w:r>
            <w:proofErr w:type="spellStart"/>
            <w:r w:rsidRPr="004431D6">
              <w:rPr>
                <w:color w:val="FF0000"/>
              </w:rPr>
              <w:t>sich</w:t>
            </w:r>
            <w:proofErr w:type="spellEnd"/>
            <w:r w:rsidRPr="004431D6">
              <w:rPr>
                <w:color w:val="FF0000"/>
              </w:rPr>
              <w:t xml:space="preserve"> </w:t>
            </w:r>
            <w:proofErr w:type="spellStart"/>
            <w:r w:rsidRPr="004431D6">
              <w:rPr>
                <w:color w:val="FF0000"/>
              </w:rPr>
              <w:t>anziehen</w:t>
            </w:r>
            <w:proofErr w:type="spellEnd"/>
            <w:r w:rsidRPr="004431D6">
              <w:rPr>
                <w:color w:val="FF0000"/>
              </w:rPr>
              <w:t xml:space="preserve"> (obleči se)</w:t>
            </w:r>
          </w:p>
          <w:p w:rsidR="00A32D92" w:rsidRDefault="00A32D92" w:rsidP="004B2643">
            <w:pPr>
              <w:spacing w:line="360" w:lineRule="auto"/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2123"/>
              <w:gridCol w:w="2264"/>
              <w:gridCol w:w="2265"/>
            </w:tblGrid>
            <w:tr w:rsidR="00A32D92" w:rsidTr="004B2643">
              <w:tc>
                <w:tcPr>
                  <w:tcW w:w="2405" w:type="dxa"/>
                </w:tcPr>
                <w:p w:rsidR="00A32D92" w:rsidRDefault="00A32D92" w:rsidP="004B2643">
                  <w:pPr>
                    <w:spacing w:line="360" w:lineRule="auto"/>
                  </w:pP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ziehe</w:t>
                  </w:r>
                  <w:proofErr w:type="spellEnd"/>
                  <w:r>
                    <w:t xml:space="preserve"> </w:t>
                  </w:r>
                  <w:proofErr w:type="spellStart"/>
                  <w:r w:rsidRPr="00D727F5">
                    <w:rPr>
                      <w:b/>
                      <w:color w:val="FF0000"/>
                    </w:rPr>
                    <w:t>mich</w:t>
                  </w:r>
                  <w:proofErr w:type="spellEnd"/>
                  <w:r w:rsidRPr="00D727F5"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t>an</w:t>
                  </w:r>
                  <w:proofErr w:type="spellEnd"/>
                </w:p>
              </w:tc>
              <w:tc>
                <w:tcPr>
                  <w:tcW w:w="2123" w:type="dxa"/>
                </w:tcPr>
                <w:p w:rsidR="00A32D92" w:rsidRDefault="00A32D92" w:rsidP="004B2643">
                  <w:pPr>
                    <w:spacing w:line="360" w:lineRule="auto"/>
                  </w:pPr>
                  <w:r>
                    <w:t>Oblečem se</w:t>
                  </w:r>
                </w:p>
              </w:tc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proofErr w:type="spellStart"/>
                  <w:r>
                    <w:t>Wir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ziehen</w:t>
                  </w:r>
                  <w:proofErr w:type="spellEnd"/>
                  <w:r>
                    <w:t xml:space="preserve"> </w:t>
                  </w:r>
                  <w:proofErr w:type="spellStart"/>
                  <w:r w:rsidRPr="00D727F5">
                    <w:rPr>
                      <w:b/>
                      <w:color w:val="FF0000"/>
                    </w:rPr>
                    <w:t>uns</w:t>
                  </w:r>
                  <w:proofErr w:type="spellEnd"/>
                  <w:r w:rsidRPr="00D727F5"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t>an</w:t>
                  </w:r>
                  <w:proofErr w:type="spellEnd"/>
                </w:p>
              </w:tc>
              <w:tc>
                <w:tcPr>
                  <w:tcW w:w="2265" w:type="dxa"/>
                </w:tcPr>
                <w:p w:rsidR="00A32D92" w:rsidRDefault="00A32D92" w:rsidP="004B2643">
                  <w:pPr>
                    <w:spacing w:line="360" w:lineRule="auto"/>
                  </w:pPr>
                  <w:r>
                    <w:t>Oblečemo se</w:t>
                  </w:r>
                </w:p>
              </w:tc>
            </w:tr>
            <w:tr w:rsidR="00A32D92" w:rsidTr="004B2643">
              <w:tc>
                <w:tcPr>
                  <w:tcW w:w="2405" w:type="dxa"/>
                </w:tcPr>
                <w:p w:rsidR="00A32D92" w:rsidRDefault="00A32D92" w:rsidP="004B2643">
                  <w:pPr>
                    <w:spacing w:line="360" w:lineRule="auto"/>
                  </w:pPr>
                  <w:proofErr w:type="spellStart"/>
                  <w:r>
                    <w:t>Du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ziehst</w:t>
                  </w:r>
                  <w:proofErr w:type="spellEnd"/>
                  <w:r>
                    <w:t xml:space="preserve"> </w:t>
                  </w:r>
                  <w:proofErr w:type="spellStart"/>
                  <w:r w:rsidRPr="00D727F5">
                    <w:rPr>
                      <w:b/>
                      <w:color w:val="FF0000"/>
                    </w:rPr>
                    <w:t>dich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</w:t>
                  </w:r>
                  <w:proofErr w:type="spellEnd"/>
                </w:p>
              </w:tc>
              <w:tc>
                <w:tcPr>
                  <w:tcW w:w="2123" w:type="dxa"/>
                </w:tcPr>
                <w:p w:rsidR="00A32D92" w:rsidRDefault="00A32D92" w:rsidP="004B2643">
                  <w:pPr>
                    <w:spacing w:line="360" w:lineRule="auto"/>
                  </w:pPr>
                  <w:r>
                    <w:t>Oblečeš se</w:t>
                  </w:r>
                </w:p>
              </w:tc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proofErr w:type="spellStart"/>
                  <w:r>
                    <w:t>Ihr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zieht</w:t>
                  </w:r>
                  <w:proofErr w:type="spellEnd"/>
                  <w:r>
                    <w:t xml:space="preserve"> </w:t>
                  </w:r>
                  <w:proofErr w:type="spellStart"/>
                  <w:r w:rsidRPr="00D727F5">
                    <w:rPr>
                      <w:b/>
                      <w:color w:val="FF0000"/>
                    </w:rPr>
                    <w:t>euch</w:t>
                  </w:r>
                  <w:proofErr w:type="spellEnd"/>
                  <w:r w:rsidRPr="00D727F5"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t>an</w:t>
                  </w:r>
                  <w:proofErr w:type="spellEnd"/>
                </w:p>
              </w:tc>
              <w:tc>
                <w:tcPr>
                  <w:tcW w:w="2265" w:type="dxa"/>
                </w:tcPr>
                <w:p w:rsidR="00A32D92" w:rsidRDefault="00A32D92" w:rsidP="004B2643">
                  <w:pPr>
                    <w:spacing w:line="360" w:lineRule="auto"/>
                  </w:pPr>
                  <w:r>
                    <w:t>Oblečete se</w:t>
                  </w:r>
                </w:p>
              </w:tc>
            </w:tr>
            <w:tr w:rsidR="00A32D92" w:rsidTr="004B2643">
              <w:tc>
                <w:tcPr>
                  <w:tcW w:w="2405" w:type="dxa"/>
                </w:tcPr>
                <w:p w:rsidR="00A32D92" w:rsidRDefault="00A32D92" w:rsidP="004B2643">
                  <w:pPr>
                    <w:spacing w:line="360" w:lineRule="auto"/>
                  </w:pPr>
                  <w:r>
                    <w:t xml:space="preserve">Er / </w:t>
                  </w:r>
                  <w:proofErr w:type="spellStart"/>
                  <w:r>
                    <w:t>Sie</w:t>
                  </w:r>
                  <w:proofErr w:type="spellEnd"/>
                  <w:r>
                    <w:t xml:space="preserve"> /Es </w:t>
                  </w:r>
                  <w:proofErr w:type="spellStart"/>
                  <w:r>
                    <w:t>zieht</w:t>
                  </w:r>
                  <w:proofErr w:type="spellEnd"/>
                  <w:r>
                    <w:t xml:space="preserve"> </w:t>
                  </w:r>
                  <w:proofErr w:type="spellStart"/>
                  <w:r w:rsidRPr="00D727F5">
                    <w:rPr>
                      <w:b/>
                      <w:color w:val="FF0000"/>
                    </w:rPr>
                    <w:t>sich</w:t>
                  </w:r>
                  <w:proofErr w:type="spellEnd"/>
                  <w:r w:rsidRPr="00D727F5"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t>an</w:t>
                  </w:r>
                  <w:proofErr w:type="spellEnd"/>
                </w:p>
              </w:tc>
              <w:tc>
                <w:tcPr>
                  <w:tcW w:w="2123" w:type="dxa"/>
                </w:tcPr>
                <w:p w:rsidR="00A32D92" w:rsidRDefault="00A32D92" w:rsidP="004B2643">
                  <w:pPr>
                    <w:spacing w:line="360" w:lineRule="auto"/>
                  </w:pPr>
                  <w:r>
                    <w:t>Obleče se</w:t>
                  </w:r>
                </w:p>
              </w:tc>
              <w:tc>
                <w:tcPr>
                  <w:tcW w:w="2264" w:type="dxa"/>
                </w:tcPr>
                <w:p w:rsidR="00A32D92" w:rsidRDefault="00A32D92" w:rsidP="004B2643">
                  <w:pPr>
                    <w:spacing w:line="360" w:lineRule="auto"/>
                  </w:pPr>
                  <w:proofErr w:type="spellStart"/>
                  <w:r>
                    <w:t>Sie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ziehen</w:t>
                  </w:r>
                  <w:proofErr w:type="spellEnd"/>
                  <w:r>
                    <w:t xml:space="preserve"> </w:t>
                  </w:r>
                  <w:proofErr w:type="spellStart"/>
                  <w:r w:rsidRPr="00D727F5">
                    <w:rPr>
                      <w:b/>
                      <w:color w:val="FF0000"/>
                    </w:rPr>
                    <w:t>sich</w:t>
                  </w:r>
                  <w:proofErr w:type="spellEnd"/>
                  <w:r w:rsidRPr="00D727F5"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t>an</w:t>
                  </w:r>
                  <w:proofErr w:type="spellEnd"/>
                </w:p>
              </w:tc>
              <w:tc>
                <w:tcPr>
                  <w:tcW w:w="2265" w:type="dxa"/>
                </w:tcPr>
                <w:p w:rsidR="00A32D92" w:rsidRDefault="00A32D92" w:rsidP="004B2643">
                  <w:pPr>
                    <w:spacing w:line="360" w:lineRule="auto"/>
                  </w:pPr>
                  <w:r>
                    <w:t>Oblečejo se</w:t>
                  </w:r>
                </w:p>
              </w:tc>
            </w:tr>
          </w:tbl>
          <w:p w:rsidR="00A32D92" w:rsidRDefault="00A32D92" w:rsidP="004B2643">
            <w:pPr>
              <w:spacing w:line="360" w:lineRule="auto"/>
            </w:pPr>
          </w:p>
          <w:p w:rsidR="00A32D92" w:rsidRDefault="00A32D92" w:rsidP="004B2643">
            <w:pPr>
              <w:spacing w:line="360" w:lineRule="auto"/>
            </w:pPr>
            <w:r>
              <w:t>Prosim, če si ta glagol zapišete v zvezek. Podobnih glagolov je še več, vendar se jim bomo bolj poglobljeno posvetili v 9. razredu.</w:t>
            </w:r>
          </w:p>
          <w:p w:rsidR="00A32D92" w:rsidRDefault="00A32D92" w:rsidP="004B2643">
            <w:pPr>
              <w:spacing w:line="360" w:lineRule="auto"/>
            </w:pPr>
          </w:p>
        </w:tc>
      </w:tr>
      <w:tr w:rsidR="00A32D92" w:rsidTr="004B2643">
        <w:tc>
          <w:tcPr>
            <w:tcW w:w="9288" w:type="dxa"/>
          </w:tcPr>
          <w:p w:rsidR="00A32D92" w:rsidRDefault="00A32D92" w:rsidP="004B2643">
            <w:pPr>
              <w:spacing w:line="480" w:lineRule="auto"/>
            </w:pPr>
          </w:p>
          <w:p w:rsidR="00A32D92" w:rsidRDefault="00A32D92" w:rsidP="004B2643">
            <w:pPr>
              <w:spacing w:line="480" w:lineRule="auto"/>
            </w:pPr>
            <w:r>
              <w:t xml:space="preserve">2. </w:t>
            </w:r>
            <w:r w:rsidRPr="004431D6">
              <w:rPr>
                <w:b/>
                <w:u w:val="single"/>
              </w:rPr>
              <w:t>Načrtovanje dnevnih in tedenskih aktivnosti</w:t>
            </w:r>
            <w:r w:rsidR="006E0EDC">
              <w:rPr>
                <w:b/>
                <w:u w:val="single"/>
              </w:rPr>
              <w:t xml:space="preserve"> (interaktivni učbenik </w:t>
            </w:r>
            <w:proofErr w:type="spellStart"/>
            <w:r w:rsidR="006E0EDC">
              <w:rPr>
                <w:b/>
                <w:u w:val="single"/>
              </w:rPr>
              <w:t>Maximal</w:t>
            </w:r>
            <w:proofErr w:type="spellEnd"/>
            <w:r w:rsidR="006E0EDC">
              <w:rPr>
                <w:b/>
                <w:u w:val="single"/>
              </w:rPr>
              <w:t xml:space="preserve"> 2</w:t>
            </w:r>
            <w:bookmarkStart w:id="0" w:name="_GoBack"/>
            <w:bookmarkEnd w:id="0"/>
            <w:r w:rsidRPr="004431D6">
              <w:rPr>
                <w:b/>
                <w:u w:val="single"/>
              </w:rPr>
              <w:t>)</w:t>
            </w:r>
          </w:p>
          <w:p w:rsidR="00A32D92" w:rsidRDefault="00A32D92" w:rsidP="004B2643">
            <w:pPr>
              <w:spacing w:line="480" w:lineRule="auto"/>
            </w:pPr>
            <w:r>
              <w:t xml:space="preserve">Na računalniku si pripravi </w:t>
            </w:r>
            <w:proofErr w:type="spellStart"/>
            <w:r>
              <w:t>iRokusPlus</w:t>
            </w:r>
            <w:proofErr w:type="spellEnd"/>
          </w:p>
          <w:p w:rsidR="00A32D92" w:rsidRDefault="00A32D92" w:rsidP="004B2643">
            <w:pPr>
              <w:spacing w:line="480" w:lineRule="auto"/>
            </w:pPr>
            <w:r>
              <w:rPr>
                <w:rFonts w:cstheme="minorHAnsi"/>
              </w:rPr>
              <w:t xml:space="preserve">                   →</w:t>
            </w:r>
            <w:r>
              <w:t xml:space="preserve"> iRokusPlus       </w:t>
            </w:r>
            <w:r>
              <w:rPr>
                <w:rFonts w:ascii="Calibri" w:hAnsi="Calibri" w:cs="Calibri"/>
              </w:rPr>
              <w:t>→</w:t>
            </w:r>
            <w:r>
              <w:t xml:space="preserve"> interaktivni učbenik        </w:t>
            </w:r>
            <w:r>
              <w:rPr>
                <w:rFonts w:cstheme="minorHAnsi"/>
              </w:rPr>
              <w:t>→</w:t>
            </w:r>
            <w:r>
              <w:t xml:space="preserve"> 3.3 / </w:t>
            </w:r>
            <w:proofErr w:type="spellStart"/>
            <w:r>
              <w:t>Situation</w:t>
            </w:r>
            <w:proofErr w:type="spellEnd"/>
            <w:r>
              <w:t xml:space="preserve"> 2/ </w:t>
            </w:r>
            <w:r w:rsidRPr="004431D6">
              <w:rPr>
                <w:b/>
              </w:rPr>
              <w:t>naloga 6</w:t>
            </w:r>
          </w:p>
          <w:p w:rsidR="00A32D92" w:rsidRDefault="00A32D92" w:rsidP="004B2643">
            <w:pPr>
              <w:spacing w:line="480" w:lineRule="auto"/>
            </w:pPr>
            <w:r>
              <w:t xml:space="preserve">Poslušaj pogovor med </w:t>
            </w:r>
            <w:proofErr w:type="spellStart"/>
            <w:r>
              <w:t>Hanno</w:t>
            </w:r>
            <w:proofErr w:type="spellEnd"/>
            <w:r>
              <w:t xml:space="preserve"> in Alicio in reši nalogi a in b.</w:t>
            </w:r>
          </w:p>
          <w:p w:rsidR="00A32D92" w:rsidRDefault="00A32D92" w:rsidP="004B2643">
            <w:pPr>
              <w:spacing w:line="480" w:lineRule="auto"/>
              <w:rPr>
                <w:b/>
              </w:rPr>
            </w:pPr>
            <w:r>
              <w:rPr>
                <w:rFonts w:cstheme="minorHAnsi"/>
              </w:rPr>
              <w:t xml:space="preserve">                   →</w:t>
            </w:r>
            <w:r>
              <w:t xml:space="preserve"> iRokusPlus       </w:t>
            </w:r>
            <w:r>
              <w:rPr>
                <w:rFonts w:ascii="Calibri" w:hAnsi="Calibri" w:cs="Calibri"/>
              </w:rPr>
              <w:t>→</w:t>
            </w:r>
            <w:r>
              <w:t xml:space="preserve"> interaktivni učbenik        </w:t>
            </w:r>
            <w:r>
              <w:rPr>
                <w:rFonts w:cstheme="minorHAnsi"/>
              </w:rPr>
              <w:t>→</w:t>
            </w:r>
            <w:r>
              <w:t xml:space="preserve"> 3.3 / </w:t>
            </w:r>
            <w:proofErr w:type="spellStart"/>
            <w:r>
              <w:t>Situation</w:t>
            </w:r>
            <w:proofErr w:type="spellEnd"/>
            <w:r>
              <w:t xml:space="preserve"> 2/ </w:t>
            </w:r>
            <w:r>
              <w:rPr>
                <w:b/>
              </w:rPr>
              <w:t>naloga 7</w:t>
            </w:r>
          </w:p>
          <w:p w:rsidR="00A32D92" w:rsidRDefault="00A32D92" w:rsidP="004B2643">
            <w:pPr>
              <w:spacing w:line="480" w:lineRule="auto"/>
            </w:pPr>
            <w:r>
              <w:t xml:space="preserve">Oglej si </w:t>
            </w:r>
            <w:proofErr w:type="spellStart"/>
            <w:r>
              <w:t>Alicijn</w:t>
            </w:r>
            <w:proofErr w:type="spellEnd"/>
            <w:r>
              <w:t xml:space="preserve"> tedenski razpored dejavnosti in spodnja tri vprašanja z odgovori. Potem v zvezek ali v Wordov dokument odgovori na naslednja vprašanja s celimi stavki. Tudi če je odgovor z Ja / </w:t>
            </w:r>
            <w:proofErr w:type="spellStart"/>
            <w:r>
              <w:t>Nein</w:t>
            </w:r>
            <w:proofErr w:type="spellEnd"/>
            <w:r>
              <w:t>, odgovor dopolni s celim stavkom.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673"/>
              <w:gridCol w:w="4384"/>
            </w:tblGrid>
            <w:tr w:rsidR="00A32D92" w:rsidTr="00A32D92">
              <w:tc>
                <w:tcPr>
                  <w:tcW w:w="4673" w:type="dxa"/>
                  <w:shd w:val="clear" w:color="auto" w:fill="F2DBDB" w:themeFill="accent2" w:themeFillTint="33"/>
                </w:tcPr>
                <w:p w:rsidR="00A32D92" w:rsidRDefault="00A32D92" w:rsidP="004B2643">
                  <w:pPr>
                    <w:spacing w:line="480" w:lineRule="auto"/>
                  </w:pPr>
                  <w:r>
                    <w:t xml:space="preserve">1. </w:t>
                  </w:r>
                  <w:proofErr w:type="spellStart"/>
                  <w:r>
                    <w:t>Was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macht</w:t>
                  </w:r>
                  <w:proofErr w:type="spellEnd"/>
                  <w:r>
                    <w:t xml:space="preserve"> Alicia am </w:t>
                  </w:r>
                  <w:proofErr w:type="spellStart"/>
                  <w:r>
                    <w:t>Donnerstagnachmittag</w:t>
                  </w:r>
                  <w:proofErr w:type="spellEnd"/>
                  <w:r>
                    <w:t>?</w:t>
                  </w:r>
                </w:p>
              </w:tc>
              <w:tc>
                <w:tcPr>
                  <w:tcW w:w="4384" w:type="dxa"/>
                  <w:shd w:val="clear" w:color="auto" w:fill="F2DBDB" w:themeFill="accent2" w:themeFillTint="33"/>
                </w:tcPr>
                <w:p w:rsidR="00A32D92" w:rsidRDefault="00A32D92" w:rsidP="004B2643">
                  <w:pPr>
                    <w:spacing w:line="480" w:lineRule="auto"/>
                  </w:pPr>
                  <w:r>
                    <w:t xml:space="preserve">4. </w:t>
                  </w:r>
                  <w:proofErr w:type="spellStart"/>
                  <w:r>
                    <w:t>Wann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spielt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Klavier</w:t>
                  </w:r>
                  <w:proofErr w:type="spellEnd"/>
                  <w:r>
                    <w:t>?</w:t>
                  </w:r>
                </w:p>
              </w:tc>
            </w:tr>
            <w:tr w:rsidR="00A32D92" w:rsidTr="00A32D92">
              <w:tc>
                <w:tcPr>
                  <w:tcW w:w="4673" w:type="dxa"/>
                  <w:shd w:val="clear" w:color="auto" w:fill="F2DBDB" w:themeFill="accent2" w:themeFillTint="33"/>
                </w:tcPr>
                <w:p w:rsidR="00A32D92" w:rsidRDefault="00A32D92" w:rsidP="004B2643">
                  <w:pPr>
                    <w:spacing w:line="480" w:lineRule="auto"/>
                  </w:pPr>
                  <w:r>
                    <w:t xml:space="preserve">2. </w:t>
                  </w:r>
                  <w:proofErr w:type="spellStart"/>
                  <w:r>
                    <w:t>Wann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Theater</w:t>
                  </w:r>
                  <w:proofErr w:type="spellEnd"/>
                  <w:r>
                    <w:t>?</w:t>
                  </w:r>
                </w:p>
              </w:tc>
              <w:tc>
                <w:tcPr>
                  <w:tcW w:w="4384" w:type="dxa"/>
                  <w:shd w:val="clear" w:color="auto" w:fill="F2DBDB" w:themeFill="accent2" w:themeFillTint="33"/>
                </w:tcPr>
                <w:p w:rsidR="00A32D92" w:rsidRDefault="00A32D92" w:rsidP="004B2643">
                  <w:pPr>
                    <w:spacing w:line="480" w:lineRule="auto"/>
                  </w:pPr>
                  <w:r>
                    <w:t xml:space="preserve">5. </w:t>
                  </w:r>
                  <w:proofErr w:type="spellStart"/>
                  <w:r>
                    <w:t>Macht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ihre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Hausaufgaben</w:t>
                  </w:r>
                  <w:proofErr w:type="spellEnd"/>
                  <w:r>
                    <w:t xml:space="preserve"> am </w:t>
                  </w:r>
                  <w:proofErr w:type="spellStart"/>
                  <w:r>
                    <w:t>Sonntag</w:t>
                  </w:r>
                  <w:proofErr w:type="spellEnd"/>
                  <w:r>
                    <w:t>?</w:t>
                  </w:r>
                </w:p>
              </w:tc>
            </w:tr>
            <w:tr w:rsidR="00A32D92" w:rsidTr="00A32D92">
              <w:tc>
                <w:tcPr>
                  <w:tcW w:w="4673" w:type="dxa"/>
                  <w:shd w:val="clear" w:color="auto" w:fill="F2DBDB" w:themeFill="accent2" w:themeFillTint="33"/>
                </w:tcPr>
                <w:p w:rsidR="00A32D92" w:rsidRDefault="00A32D92" w:rsidP="004B2643">
                  <w:pPr>
                    <w:spacing w:line="480" w:lineRule="auto"/>
                  </w:pPr>
                  <w:r>
                    <w:t xml:space="preserve">3. </w:t>
                  </w:r>
                  <w:proofErr w:type="spellStart"/>
                  <w:r>
                    <w:t>Was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macht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sie</w:t>
                  </w:r>
                  <w:proofErr w:type="spellEnd"/>
                  <w:r>
                    <w:t xml:space="preserve"> am </w:t>
                  </w:r>
                  <w:proofErr w:type="spellStart"/>
                  <w:r>
                    <w:t>Montag</w:t>
                  </w:r>
                  <w:proofErr w:type="spellEnd"/>
                  <w:r>
                    <w:t xml:space="preserve"> um 18.30?</w:t>
                  </w:r>
                </w:p>
              </w:tc>
              <w:tc>
                <w:tcPr>
                  <w:tcW w:w="4384" w:type="dxa"/>
                  <w:shd w:val="clear" w:color="auto" w:fill="F2DBDB" w:themeFill="accent2" w:themeFillTint="33"/>
                </w:tcPr>
                <w:p w:rsidR="00A32D92" w:rsidRDefault="00A32D92" w:rsidP="004B2643">
                  <w:pPr>
                    <w:spacing w:line="480" w:lineRule="auto"/>
                  </w:pPr>
                  <w:r>
                    <w:t xml:space="preserve">6. </w:t>
                  </w:r>
                  <w:proofErr w:type="spellStart"/>
                  <w:r>
                    <w:t>Hilft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sie</w:t>
                  </w:r>
                  <w:proofErr w:type="spellEnd"/>
                  <w:r>
                    <w:t xml:space="preserve"> im </w:t>
                  </w:r>
                  <w:proofErr w:type="spellStart"/>
                  <w:r>
                    <w:t>Haushalt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jeden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Tag</w:t>
                  </w:r>
                  <w:proofErr w:type="spellEnd"/>
                  <w:r>
                    <w:t>?</w:t>
                  </w:r>
                </w:p>
              </w:tc>
            </w:tr>
          </w:tbl>
          <w:p w:rsidR="00A32D92" w:rsidRDefault="00A32D92" w:rsidP="004B2643">
            <w:pPr>
              <w:spacing w:line="480" w:lineRule="auto"/>
            </w:pPr>
          </w:p>
          <w:p w:rsidR="00A32D92" w:rsidRDefault="00A32D92" w:rsidP="004B2643">
            <w:pPr>
              <w:spacing w:line="480" w:lineRule="auto"/>
              <w:rPr>
                <w:b/>
              </w:rPr>
            </w:pPr>
            <w:r>
              <w:rPr>
                <w:rFonts w:cstheme="minorHAnsi"/>
              </w:rPr>
              <w:t xml:space="preserve">                 →</w:t>
            </w:r>
            <w:r>
              <w:t xml:space="preserve"> iRokusPlus       </w:t>
            </w:r>
            <w:r>
              <w:rPr>
                <w:rFonts w:ascii="Calibri" w:hAnsi="Calibri" w:cs="Calibri"/>
              </w:rPr>
              <w:t>→</w:t>
            </w:r>
            <w:r>
              <w:t xml:space="preserve"> interaktivni učbenik        </w:t>
            </w:r>
            <w:r>
              <w:rPr>
                <w:rFonts w:cstheme="minorHAnsi"/>
              </w:rPr>
              <w:t>→</w:t>
            </w:r>
            <w:r>
              <w:t xml:space="preserve"> 3.3 / </w:t>
            </w:r>
            <w:proofErr w:type="spellStart"/>
            <w:r>
              <w:t>Situation</w:t>
            </w:r>
            <w:proofErr w:type="spellEnd"/>
            <w:r>
              <w:t xml:space="preserve"> 2/ </w:t>
            </w:r>
            <w:r>
              <w:rPr>
                <w:b/>
              </w:rPr>
              <w:t>naloga 8</w:t>
            </w:r>
          </w:p>
          <w:p w:rsidR="00A32D92" w:rsidRDefault="00A32D92" w:rsidP="004B2643">
            <w:pPr>
              <w:spacing w:line="480" w:lineRule="auto"/>
            </w:pPr>
            <w:r>
              <w:t>Po danih iztočnicah opiši svoje navade: kako pogosto in kdaj v dnevu oziroma v teku tedna to počneš. V navodilu sicer piše, da opiši svoj dan, vendar piši širše – na splošno o svojih navadah. Uporabljaj čim širši nabor časovnih prislovov in tvori vsaj toliko povedi, kot je iztočnic. Povedi zapiši v zvezek ali v Wordov dokument.</w:t>
            </w:r>
          </w:p>
          <w:p w:rsidR="00A32D92" w:rsidRDefault="00A32D92" w:rsidP="004B2643">
            <w:pPr>
              <w:spacing w:line="480" w:lineRule="auto"/>
            </w:pPr>
            <w:r w:rsidRPr="006F4D24">
              <w:rPr>
                <w:b/>
                <w:highlight w:val="yellow"/>
              </w:rPr>
              <w:t xml:space="preserve">Nalogo 7 in 8 potem poslikaj in mi ju pošlji do </w:t>
            </w:r>
            <w:r>
              <w:rPr>
                <w:b/>
                <w:highlight w:val="yellow"/>
              </w:rPr>
              <w:t>ponedeljka, 4</w:t>
            </w:r>
            <w:r w:rsidRPr="006F4D24">
              <w:rPr>
                <w:b/>
                <w:highlight w:val="yellow"/>
              </w:rPr>
              <w:t>. aprila</w:t>
            </w:r>
            <w:r>
              <w:t xml:space="preserve">. Vesela bom tudi Wordovega dokumenta ali dokumenta v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drive</w:t>
            </w:r>
            <w:proofErr w:type="spellEnd"/>
            <w:r>
              <w:t>.</w:t>
            </w:r>
          </w:p>
          <w:p w:rsidR="00A32D92" w:rsidRDefault="00A32D92" w:rsidP="004B2643">
            <w:pPr>
              <w:spacing w:line="480" w:lineRule="auto"/>
              <w:rPr>
                <w:b/>
              </w:rPr>
            </w:pPr>
            <w:r>
              <w:rPr>
                <w:rFonts w:cstheme="minorHAnsi"/>
              </w:rPr>
              <w:t xml:space="preserve">                →</w:t>
            </w:r>
            <w:r>
              <w:t xml:space="preserve"> iRokusPlus       </w:t>
            </w:r>
            <w:r>
              <w:rPr>
                <w:rFonts w:ascii="Calibri" w:hAnsi="Calibri" w:cs="Calibri"/>
              </w:rPr>
              <w:t>→</w:t>
            </w:r>
            <w:r>
              <w:t xml:space="preserve"> interaktivni učbenik        </w:t>
            </w:r>
            <w:r>
              <w:rPr>
                <w:rFonts w:cstheme="minorHAnsi"/>
              </w:rPr>
              <w:t>→</w:t>
            </w:r>
            <w:r>
              <w:t xml:space="preserve"> 3.3 / </w:t>
            </w:r>
            <w:proofErr w:type="spellStart"/>
            <w:r>
              <w:t>Situation</w:t>
            </w:r>
            <w:proofErr w:type="spellEnd"/>
            <w:r>
              <w:t xml:space="preserve"> 2/ </w:t>
            </w:r>
            <w:r>
              <w:rPr>
                <w:b/>
              </w:rPr>
              <w:t>naloga 9</w:t>
            </w:r>
          </w:p>
          <w:p w:rsidR="00A32D92" w:rsidRPr="008C788B" w:rsidRDefault="00A32D92" w:rsidP="004B2643">
            <w:pPr>
              <w:spacing w:line="480" w:lineRule="auto"/>
            </w:pPr>
            <w:r>
              <w:t>Oglej si nalogo in reši spodnji dve vaji (ikoni z rožico). Lahko pogledaš tudi, kaj se skriva za drugima dvema ikonama.</w:t>
            </w:r>
          </w:p>
          <w:p w:rsidR="00A32D92" w:rsidRDefault="00A32D92" w:rsidP="004B2643">
            <w:pPr>
              <w:spacing w:line="480" w:lineRule="auto"/>
              <w:jc w:val="center"/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 xml:space="preserve">So, </w:t>
            </w:r>
            <w:proofErr w:type="spellStart"/>
            <w:r>
              <w:rPr>
                <w:b/>
                <w:color w:val="1F497D" w:themeColor="text2"/>
                <w:sz w:val="36"/>
                <w:szCs w:val="36"/>
              </w:rPr>
              <w:t>du</w:t>
            </w:r>
            <w:proofErr w:type="spellEnd"/>
            <w:r>
              <w:rPr>
                <w:b/>
                <w:color w:val="1F497D" w:themeColor="text2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36"/>
                <w:szCs w:val="36"/>
              </w:rPr>
              <w:t>bist</w:t>
            </w:r>
            <w:proofErr w:type="spellEnd"/>
            <w:r>
              <w:rPr>
                <w:b/>
                <w:color w:val="1F497D" w:themeColor="text2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36"/>
                <w:szCs w:val="36"/>
              </w:rPr>
              <w:t>fertig</w:t>
            </w:r>
            <w:proofErr w:type="spellEnd"/>
            <w:r>
              <w:rPr>
                <w:b/>
                <w:color w:val="1F497D" w:themeColor="text2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36"/>
                <w:szCs w:val="36"/>
              </w:rPr>
              <w:t>für</w:t>
            </w:r>
            <w:proofErr w:type="spellEnd"/>
            <w:r>
              <w:rPr>
                <w:b/>
                <w:color w:val="1F497D" w:themeColor="text2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36"/>
                <w:szCs w:val="36"/>
              </w:rPr>
              <w:t>heute</w:t>
            </w:r>
            <w:proofErr w:type="spellEnd"/>
            <w:r>
              <w:rPr>
                <w:b/>
                <w:color w:val="1F497D" w:themeColor="text2"/>
                <w:sz w:val="36"/>
                <w:szCs w:val="36"/>
              </w:rPr>
              <w:t xml:space="preserve">!  </w:t>
            </w:r>
          </w:p>
          <w:p w:rsidR="00A32D92" w:rsidRDefault="00A32D92" w:rsidP="004B2643">
            <w:pPr>
              <w:spacing w:line="480" w:lineRule="auto"/>
              <w:jc w:val="center"/>
              <w:rPr>
                <w:b/>
                <w:color w:val="1F497D" w:themeColor="text2"/>
                <w:sz w:val="36"/>
                <w:szCs w:val="36"/>
              </w:rPr>
            </w:pPr>
            <w:proofErr w:type="spellStart"/>
            <w:r>
              <w:rPr>
                <w:b/>
                <w:color w:val="1F497D" w:themeColor="text2"/>
                <w:sz w:val="36"/>
                <w:szCs w:val="36"/>
              </w:rPr>
              <w:lastRenderedPageBreak/>
              <w:t>Ein</w:t>
            </w:r>
            <w:proofErr w:type="spellEnd"/>
            <w:r>
              <w:rPr>
                <w:b/>
                <w:color w:val="1F497D" w:themeColor="text2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36"/>
                <w:szCs w:val="36"/>
              </w:rPr>
              <w:t>schönes</w:t>
            </w:r>
            <w:proofErr w:type="spellEnd"/>
            <w:r>
              <w:rPr>
                <w:b/>
                <w:color w:val="1F497D" w:themeColor="text2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36"/>
                <w:szCs w:val="36"/>
              </w:rPr>
              <w:t>Wochenende</w:t>
            </w:r>
            <w:proofErr w:type="spellEnd"/>
            <w:r>
              <w:rPr>
                <w:b/>
                <w:color w:val="1F497D" w:themeColor="text2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36"/>
                <w:szCs w:val="36"/>
              </w:rPr>
              <w:t>und</w:t>
            </w:r>
            <w:proofErr w:type="spellEnd"/>
            <w:r>
              <w:rPr>
                <w:b/>
                <w:color w:val="1F497D" w:themeColor="text2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36"/>
                <w:szCs w:val="36"/>
              </w:rPr>
              <w:t>bis</w:t>
            </w:r>
            <w:proofErr w:type="spellEnd"/>
            <w:r>
              <w:rPr>
                <w:b/>
                <w:color w:val="1F497D" w:themeColor="text2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36"/>
                <w:szCs w:val="36"/>
              </w:rPr>
              <w:t>bald</w:t>
            </w:r>
            <w:proofErr w:type="spellEnd"/>
            <w:r>
              <w:rPr>
                <w:b/>
                <w:color w:val="1F497D" w:themeColor="text2"/>
                <w:sz w:val="36"/>
                <w:szCs w:val="36"/>
              </w:rPr>
              <w:t xml:space="preserve">! </w:t>
            </w:r>
          </w:p>
          <w:p w:rsidR="00A32D92" w:rsidRPr="009165A2" w:rsidRDefault="00A32D92" w:rsidP="004B2643">
            <w:pPr>
              <w:spacing w:line="480" w:lineRule="auto"/>
              <w:jc w:val="center"/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 xml:space="preserve">        </w:t>
            </w:r>
            <w:r>
              <w:rPr>
                <w:noProof/>
                <w:lang w:eastAsia="sl-SI"/>
              </w:rPr>
              <w:drawing>
                <wp:inline distT="0" distB="0" distL="0" distR="0" wp14:anchorId="6405736A" wp14:editId="4029A118">
                  <wp:extent cx="1203960" cy="841584"/>
                  <wp:effectExtent l="0" t="0" r="0" b="0"/>
                  <wp:docPr id="1" name="Slika 1" descr="200+ Free Emoji &amp; Smiley Vectors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+ Free Emoji &amp; Smiley Vectors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84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D92" w:rsidRPr="00F313D0" w:rsidRDefault="00A32D92" w:rsidP="00A32D92"/>
    <w:p w:rsidR="00A32D92" w:rsidRDefault="00A32D92" w:rsidP="00A32D92"/>
    <w:p w:rsidR="00A32D92" w:rsidRPr="00C87097" w:rsidRDefault="00A32D92" w:rsidP="00A32D92">
      <w:pPr>
        <w:tabs>
          <w:tab w:val="left" w:pos="1484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A32D92" w:rsidRPr="00C87097" w:rsidRDefault="00A32D92" w:rsidP="00A32D92">
      <w:pPr>
        <w:rPr>
          <w:rFonts w:cstheme="minorHAnsi"/>
        </w:rPr>
      </w:pPr>
    </w:p>
    <w:p w:rsidR="00A32D92" w:rsidRDefault="00A32D92" w:rsidP="00A32D92"/>
    <w:p w:rsidR="00A32D92" w:rsidRDefault="00A32D92" w:rsidP="00A32D92"/>
    <w:p w:rsidR="00A32D92" w:rsidRDefault="00A32D92" w:rsidP="00A32D92"/>
    <w:p w:rsidR="00A32D92" w:rsidRDefault="00A32D92" w:rsidP="00A32D92"/>
    <w:p w:rsidR="00A32D92" w:rsidRDefault="00A32D92" w:rsidP="00A32D92"/>
    <w:p w:rsidR="00445896" w:rsidRDefault="00445896"/>
    <w:sectPr w:rsidR="0044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92"/>
    <w:rsid w:val="00445896"/>
    <w:rsid w:val="006E0EDC"/>
    <w:rsid w:val="008B5B83"/>
    <w:rsid w:val="00A32D92"/>
    <w:rsid w:val="00B7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2D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2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2D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2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2</cp:revision>
  <dcterms:created xsi:type="dcterms:W3CDTF">2020-04-03T04:38:00Z</dcterms:created>
  <dcterms:modified xsi:type="dcterms:W3CDTF">2020-04-03T05:03:00Z</dcterms:modified>
</cp:coreProperties>
</file>