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09F" w:rsidRPr="006A0F52" w:rsidRDefault="0018743A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PREMIKANJE ŽIVALI NA KOPNEM</w:t>
      </w:r>
    </w:p>
    <w:p w:rsidR="005A4449" w:rsidRDefault="0088223D">
      <w:pPr>
        <w:rPr>
          <w:sz w:val="24"/>
          <w:szCs w:val="24"/>
        </w:rPr>
      </w:pPr>
      <w:r>
        <w:rPr>
          <w:sz w:val="24"/>
          <w:szCs w:val="24"/>
        </w:rPr>
        <w:t>Pri delu si pomagaj</w:t>
      </w:r>
      <w:r w:rsidR="0004409F" w:rsidRPr="006A0F52">
        <w:rPr>
          <w:sz w:val="24"/>
          <w:szCs w:val="24"/>
        </w:rPr>
        <w:t xml:space="preserve"> s spodnjo povezavo</w:t>
      </w:r>
      <w:r w:rsidR="0018743A">
        <w:rPr>
          <w:sz w:val="24"/>
          <w:szCs w:val="24"/>
        </w:rPr>
        <w:t>. (str. 156</w:t>
      </w:r>
      <w:r w:rsidR="0004409F" w:rsidRPr="006A0F52">
        <w:rPr>
          <w:sz w:val="24"/>
          <w:szCs w:val="24"/>
        </w:rPr>
        <w:t>)</w:t>
      </w:r>
    </w:p>
    <w:p w:rsidR="0018743A" w:rsidRDefault="0018743A">
      <w:hyperlink r:id="rId5" w:history="1">
        <w:r w:rsidRPr="0018743A">
          <w:rPr>
            <w:color w:val="0000FF"/>
            <w:u w:val="single"/>
          </w:rPr>
          <w:t>https://eucbeniki.sio.si/nar7/2010/index2.html</w:t>
        </w:r>
      </w:hyperlink>
    </w:p>
    <w:p w:rsidR="0018743A" w:rsidRPr="0018743A" w:rsidRDefault="0018743A" w:rsidP="0018743A">
      <w:pPr>
        <w:pStyle w:val="Brezrazmikov"/>
        <w:numPr>
          <w:ilvl w:val="0"/>
          <w:numId w:val="3"/>
        </w:numPr>
        <w:rPr>
          <w:sz w:val="24"/>
          <w:szCs w:val="24"/>
        </w:rPr>
      </w:pPr>
      <w:r w:rsidRPr="0018743A">
        <w:rPr>
          <w:sz w:val="24"/>
          <w:szCs w:val="24"/>
        </w:rPr>
        <w:t>Večina kopenskih živali se premika tako, da _____________ ali _________________.</w:t>
      </w:r>
    </w:p>
    <w:p w:rsidR="0018743A" w:rsidRPr="0018743A" w:rsidRDefault="0018743A" w:rsidP="0018743A">
      <w:pPr>
        <w:pStyle w:val="Brezrazmikov"/>
        <w:rPr>
          <w:sz w:val="24"/>
          <w:szCs w:val="24"/>
        </w:rPr>
      </w:pPr>
    </w:p>
    <w:p w:rsidR="0018743A" w:rsidRPr="0018743A" w:rsidRDefault="0018743A" w:rsidP="0018743A">
      <w:pPr>
        <w:pStyle w:val="Brezrazmikov"/>
        <w:numPr>
          <w:ilvl w:val="0"/>
          <w:numId w:val="3"/>
        </w:numPr>
        <w:rPr>
          <w:sz w:val="24"/>
          <w:szCs w:val="24"/>
        </w:rPr>
      </w:pPr>
      <w:r w:rsidRPr="0018743A">
        <w:rPr>
          <w:sz w:val="24"/>
          <w:szCs w:val="24"/>
        </w:rPr>
        <w:t>Kateri skupini živali imajo noge? ________________, _________________.</w:t>
      </w:r>
    </w:p>
    <w:p w:rsidR="0018743A" w:rsidRPr="0018743A" w:rsidRDefault="0018743A" w:rsidP="0018743A">
      <w:pPr>
        <w:pStyle w:val="Brezrazmikov"/>
        <w:rPr>
          <w:sz w:val="24"/>
          <w:szCs w:val="24"/>
        </w:rPr>
      </w:pPr>
    </w:p>
    <w:p w:rsidR="0018743A" w:rsidRDefault="0018743A" w:rsidP="0018743A">
      <w:pPr>
        <w:pStyle w:val="Brezrazmikov"/>
        <w:numPr>
          <w:ilvl w:val="0"/>
          <w:numId w:val="3"/>
        </w:numPr>
        <w:rPr>
          <w:sz w:val="24"/>
          <w:szCs w:val="24"/>
        </w:rPr>
      </w:pPr>
      <w:r w:rsidRPr="0018743A">
        <w:rPr>
          <w:sz w:val="24"/>
          <w:szCs w:val="24"/>
        </w:rPr>
        <w:t>Čemu služijo noge krtu? _________________________</w:t>
      </w:r>
    </w:p>
    <w:p w:rsidR="008C1645" w:rsidRDefault="008C1645" w:rsidP="008C1645">
      <w:pPr>
        <w:pStyle w:val="Odstavekseznama"/>
        <w:rPr>
          <w:sz w:val="24"/>
          <w:szCs w:val="24"/>
        </w:rPr>
      </w:pPr>
    </w:p>
    <w:p w:rsidR="008C1645" w:rsidRDefault="008C1645" w:rsidP="0018743A">
      <w:pPr>
        <w:pStyle w:val="Brezrazmikov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Zapiši število nog pri:</w:t>
      </w:r>
    </w:p>
    <w:p w:rsidR="008C1645" w:rsidRDefault="008C1645" w:rsidP="008C1645">
      <w:pPr>
        <w:pStyle w:val="Odstavekseznama"/>
        <w:rPr>
          <w:sz w:val="24"/>
          <w:szCs w:val="24"/>
        </w:rPr>
      </w:pPr>
    </w:p>
    <w:p w:rsidR="008C1645" w:rsidRDefault="008C1645" w:rsidP="008C1645">
      <w:pPr>
        <w:pStyle w:val="Brezrazmikov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Žuželkah _______________, pajkih _______________, rakih _______________, miših___________, pticah ______________.</w:t>
      </w:r>
    </w:p>
    <w:p w:rsidR="008C1645" w:rsidRDefault="008C1645" w:rsidP="008C1645">
      <w:pPr>
        <w:pStyle w:val="Brezrazmikov"/>
        <w:rPr>
          <w:sz w:val="24"/>
          <w:szCs w:val="24"/>
        </w:rPr>
      </w:pPr>
    </w:p>
    <w:p w:rsidR="008C1645" w:rsidRDefault="008C1645" w:rsidP="008C1645">
      <w:pPr>
        <w:pStyle w:val="Brezrazmikov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Kuščar in kozorog sta zelo spretna pri gibanju po skalnem terenu. Kako imata prilagojene noge za gibanje po gladkih in strmin površinah?</w:t>
      </w:r>
    </w:p>
    <w:p w:rsidR="008C1645" w:rsidRDefault="008C1645" w:rsidP="008C1645">
      <w:pPr>
        <w:pStyle w:val="Brezrazmikov"/>
        <w:ind w:left="720"/>
        <w:rPr>
          <w:sz w:val="24"/>
          <w:szCs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48"/>
        <w:gridCol w:w="4148"/>
      </w:tblGrid>
      <w:tr w:rsidR="008C1645" w:rsidTr="008C1645">
        <w:tc>
          <w:tcPr>
            <w:tcW w:w="4508" w:type="dxa"/>
          </w:tcPr>
          <w:p w:rsidR="008C1645" w:rsidRDefault="008C1645" w:rsidP="008C164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Prilagoditev okončin pri kuščarju</w:t>
            </w:r>
          </w:p>
        </w:tc>
        <w:tc>
          <w:tcPr>
            <w:tcW w:w="4508" w:type="dxa"/>
          </w:tcPr>
          <w:p w:rsidR="008C1645" w:rsidRDefault="008C1645" w:rsidP="008C1645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Prilagoditev okončin pri kozorogu</w:t>
            </w:r>
          </w:p>
        </w:tc>
      </w:tr>
      <w:tr w:rsidR="008C1645" w:rsidTr="008C1645">
        <w:tc>
          <w:tcPr>
            <w:tcW w:w="4508" w:type="dxa"/>
          </w:tcPr>
          <w:p w:rsidR="008C1645" w:rsidRDefault="008C1645" w:rsidP="008C1645">
            <w:pPr>
              <w:pStyle w:val="Brezrazmikov"/>
              <w:rPr>
                <w:sz w:val="24"/>
                <w:szCs w:val="24"/>
              </w:rPr>
            </w:pPr>
          </w:p>
          <w:p w:rsidR="008C1645" w:rsidRDefault="008C1645" w:rsidP="008C1645">
            <w:pPr>
              <w:pStyle w:val="Brezrazmikov"/>
              <w:rPr>
                <w:sz w:val="24"/>
                <w:szCs w:val="24"/>
              </w:rPr>
            </w:pPr>
          </w:p>
          <w:p w:rsidR="008C1645" w:rsidRDefault="008C1645" w:rsidP="008C1645">
            <w:pPr>
              <w:pStyle w:val="Brezrazmikov"/>
              <w:rPr>
                <w:sz w:val="24"/>
                <w:szCs w:val="24"/>
              </w:rPr>
            </w:pPr>
          </w:p>
          <w:p w:rsidR="008C1645" w:rsidRDefault="008C1645" w:rsidP="008C1645">
            <w:pPr>
              <w:pStyle w:val="Brezrazmikov"/>
              <w:rPr>
                <w:sz w:val="24"/>
                <w:szCs w:val="24"/>
              </w:rPr>
            </w:pPr>
          </w:p>
        </w:tc>
        <w:tc>
          <w:tcPr>
            <w:tcW w:w="4508" w:type="dxa"/>
          </w:tcPr>
          <w:p w:rsidR="008C1645" w:rsidRDefault="008C1645" w:rsidP="008C1645">
            <w:pPr>
              <w:pStyle w:val="Brezrazmikov"/>
              <w:rPr>
                <w:sz w:val="24"/>
                <w:szCs w:val="24"/>
              </w:rPr>
            </w:pPr>
          </w:p>
        </w:tc>
      </w:tr>
    </w:tbl>
    <w:p w:rsidR="008C1645" w:rsidRDefault="008C1645" w:rsidP="008C1645">
      <w:pPr>
        <w:pStyle w:val="Brezrazmikov"/>
        <w:ind w:left="720"/>
        <w:rPr>
          <w:sz w:val="24"/>
          <w:szCs w:val="24"/>
        </w:rPr>
      </w:pPr>
    </w:p>
    <w:p w:rsidR="008C1645" w:rsidRDefault="008C1645" w:rsidP="008C1645">
      <w:pPr>
        <w:pStyle w:val="Brezrazmikov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Oglej si posnetke gibanja pikapolonice in geparda. </w:t>
      </w:r>
    </w:p>
    <w:p w:rsidR="008C1645" w:rsidRDefault="008C1645" w:rsidP="008C1645">
      <w:pPr>
        <w:pStyle w:val="Brezrazmikov"/>
        <w:ind w:left="720"/>
        <w:rPr>
          <w:sz w:val="24"/>
          <w:szCs w:val="24"/>
        </w:rPr>
      </w:pPr>
    </w:p>
    <w:p w:rsidR="008C1645" w:rsidRPr="0018743A" w:rsidRDefault="008C1645" w:rsidP="008C1645">
      <w:pPr>
        <w:pStyle w:val="Brezrazmikov"/>
        <w:rPr>
          <w:sz w:val="24"/>
          <w:szCs w:val="24"/>
        </w:rPr>
      </w:pPr>
      <w:bookmarkStart w:id="0" w:name="_GoBack"/>
      <w:bookmarkEnd w:id="0"/>
    </w:p>
    <w:sectPr w:rsidR="008C1645" w:rsidRPr="00187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0347F"/>
    <w:multiLevelType w:val="hybridMultilevel"/>
    <w:tmpl w:val="DEB42F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3094A"/>
    <w:multiLevelType w:val="hybridMultilevel"/>
    <w:tmpl w:val="256052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33816"/>
    <w:multiLevelType w:val="hybridMultilevel"/>
    <w:tmpl w:val="4E42C91A"/>
    <w:lvl w:ilvl="0" w:tplc="97482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ED2A21"/>
    <w:multiLevelType w:val="hybridMultilevel"/>
    <w:tmpl w:val="A530AA1E"/>
    <w:lvl w:ilvl="0" w:tplc="67FA48E4">
      <w:start w:val="2"/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9F"/>
    <w:rsid w:val="0004409F"/>
    <w:rsid w:val="0018743A"/>
    <w:rsid w:val="00350162"/>
    <w:rsid w:val="006A0F52"/>
    <w:rsid w:val="00775FC1"/>
    <w:rsid w:val="0088223D"/>
    <w:rsid w:val="008C1645"/>
    <w:rsid w:val="00981FF7"/>
    <w:rsid w:val="00D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400B1-14D9-402C-ACF9-18F854B5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4409F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4409F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4409F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981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874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7/2010/index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2</cp:revision>
  <dcterms:created xsi:type="dcterms:W3CDTF">2020-04-09T18:27:00Z</dcterms:created>
  <dcterms:modified xsi:type="dcterms:W3CDTF">2020-04-09T18:27:00Z</dcterms:modified>
</cp:coreProperties>
</file>