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FE" w:rsidRPr="00FF6BFE" w:rsidRDefault="00FF6BFE" w:rsidP="00FF6BFE">
      <w:pPr>
        <w:spacing w:after="200" w:line="276" w:lineRule="auto"/>
        <w:rPr>
          <w:rFonts w:ascii="Calibri" w:eastAsia="Calibri" w:hAnsi="Calibri" w:cs="Times New Roman"/>
          <w:b/>
        </w:rPr>
      </w:pPr>
      <w:r w:rsidRPr="00FF6BFE">
        <w:rPr>
          <w:rFonts w:ascii="Calibri" w:eastAsia="Calibri" w:hAnsi="Calibri" w:cs="Times New Roman"/>
          <w:b/>
          <w:sz w:val="24"/>
          <w:szCs w:val="24"/>
        </w:rPr>
        <w:t>PREVERJANJE-</w:t>
      </w:r>
      <w:r w:rsidRPr="00FF6BFE">
        <w:rPr>
          <w:rFonts w:ascii="Calibri" w:eastAsia="Calibri" w:hAnsi="Calibri" w:cs="Times New Roman"/>
          <w:b/>
        </w:rPr>
        <w:t>ČUTILA</w:t>
      </w:r>
      <w:r w:rsidR="007D345D">
        <w:rPr>
          <w:rFonts w:ascii="Calibri" w:eastAsia="Calibri" w:hAnsi="Calibri" w:cs="Times New Roman"/>
          <w:b/>
        </w:rPr>
        <w:t xml:space="preserve"> (odgovori)</w:t>
      </w:r>
      <w:bookmarkStart w:id="0" w:name="_GoBack"/>
      <w:bookmarkEnd w:id="0"/>
    </w:p>
    <w:p w:rsidR="0068178B" w:rsidRDefault="0068178B" w:rsidP="0068178B">
      <w:pPr>
        <w:pStyle w:val="Brezrazmikov"/>
        <w:numPr>
          <w:ilvl w:val="0"/>
          <w:numId w:val="4"/>
        </w:numPr>
      </w:pPr>
      <w:r>
        <w:t xml:space="preserve">Z jezikom zaznavamo okus. </w:t>
      </w:r>
    </w:p>
    <w:p w:rsidR="0068178B" w:rsidRDefault="0068178B" w:rsidP="0068178B">
      <w:pPr>
        <w:pStyle w:val="Brezrazmikov"/>
        <w:ind w:left="720"/>
      </w:pPr>
      <w:r>
        <w:t>Čutnice v jeziku.</w:t>
      </w:r>
    </w:p>
    <w:p w:rsidR="0068178B" w:rsidRDefault="0068178B" w:rsidP="0068178B">
      <w:pPr>
        <w:pStyle w:val="Brezrazmikov"/>
        <w:ind w:left="720"/>
      </w:pPr>
      <w:r w:rsidRPr="0068178B">
        <w:rPr>
          <w:noProof/>
          <w:lang w:eastAsia="sl-SI"/>
        </w:rPr>
        <w:drawing>
          <wp:inline distT="0" distB="0" distL="0" distR="0">
            <wp:extent cx="2524125" cy="1809750"/>
            <wp:effectExtent l="0" t="0" r="9525" b="0"/>
            <wp:docPr id="1" name="Slika 1" descr="C:\Users\slavk\Desktop\je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\Desktop\jez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8B" w:rsidRDefault="0068178B" w:rsidP="0068178B">
      <w:pPr>
        <w:pStyle w:val="Brezrazmikov"/>
        <w:numPr>
          <w:ilvl w:val="0"/>
          <w:numId w:val="4"/>
        </w:numPr>
      </w:pPr>
      <w:r>
        <w:t>Na dlačice se lepijo prašni delci.</w:t>
      </w:r>
    </w:p>
    <w:p w:rsidR="0068178B" w:rsidRDefault="0068178B" w:rsidP="0068178B">
      <w:pPr>
        <w:pStyle w:val="Brezrazmikov"/>
        <w:numPr>
          <w:ilvl w:val="0"/>
          <w:numId w:val="4"/>
        </w:numPr>
      </w:pPr>
      <w:r>
        <w:t>Sluz v nosu prekrije vohalne dlačice in čutnice za vonj se ne vzdražijo.</w:t>
      </w:r>
    </w:p>
    <w:p w:rsidR="0068178B" w:rsidRDefault="0068178B" w:rsidP="0068178B">
      <w:pPr>
        <w:pStyle w:val="Brezrazmikov"/>
        <w:numPr>
          <w:ilvl w:val="0"/>
          <w:numId w:val="4"/>
        </w:numPr>
      </w:pPr>
      <w:r>
        <w:t>….dotik (tip), mraz, vročino in bolečino.</w:t>
      </w:r>
    </w:p>
    <w:p w:rsidR="0068178B" w:rsidRDefault="0068178B" w:rsidP="0068178B">
      <w:pPr>
        <w:pStyle w:val="Brezrazmikov"/>
        <w:numPr>
          <w:ilvl w:val="0"/>
          <w:numId w:val="4"/>
        </w:numPr>
      </w:pPr>
      <w:r>
        <w:t xml:space="preserve">Zgornja plast kože-vrhnjica je sestavljena iz poroženele plasti, ki jo sestavljajo celice, ki odmirajo, </w:t>
      </w:r>
      <w:proofErr w:type="spellStart"/>
      <w:r>
        <w:t>roženijo</w:t>
      </w:r>
      <w:proofErr w:type="spellEnd"/>
      <w:r>
        <w:t xml:space="preserve"> in se luščijo. V tej plasti je tudi barvilo melanin, ki obarva kožo in jo varuje pred UV žarki. Pod njo je zarodna plast kože v kateri nastajajo nove celice-koža se obnavlja.</w:t>
      </w:r>
    </w:p>
    <w:p w:rsidR="0068178B" w:rsidRDefault="0068178B" w:rsidP="0068178B">
      <w:pPr>
        <w:pStyle w:val="Brezrazmikov"/>
        <w:numPr>
          <w:ilvl w:val="0"/>
          <w:numId w:val="4"/>
        </w:numPr>
      </w:pPr>
      <w:r>
        <w:t>Žleze lojnice izločajo loj, ki masti kožo in preprečuje, da se ne izsuši, žleze znojnice izločajo znoj</w:t>
      </w:r>
      <w:r w:rsidR="003A0BC1">
        <w:t>, v katerem so nerabne snovi in zato koža deluje kot izločalo, z izločanjem znoja se telo tudi hladi.</w:t>
      </w:r>
    </w:p>
    <w:p w:rsidR="00C979AD" w:rsidRDefault="00C979AD" w:rsidP="0068178B">
      <w:pPr>
        <w:pStyle w:val="Brezrazmikov"/>
        <w:numPr>
          <w:ilvl w:val="0"/>
          <w:numId w:val="4"/>
        </w:numPr>
      </w:pPr>
      <w:r>
        <w:t>Zenica se zmanjša, da gre čim manj svetlobe v notranjost očesa.</w:t>
      </w:r>
    </w:p>
    <w:p w:rsidR="00C979AD" w:rsidRDefault="00C979AD" w:rsidP="0068178B">
      <w:pPr>
        <w:pStyle w:val="Brezrazmikov"/>
        <w:ind w:left="720"/>
      </w:pPr>
      <w:r w:rsidRPr="00C979A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6612890</wp:posOffset>
            </wp:positionV>
            <wp:extent cx="2286000" cy="1362075"/>
            <wp:effectExtent l="0" t="0" r="0" b="9525"/>
            <wp:wrapNone/>
            <wp:docPr id="2" name="Slika 2" descr="C:\Users\slavk\Desktop\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k\Desktop\o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807085</wp:posOffset>
                </wp:positionV>
                <wp:extent cx="1362075" cy="133350"/>
                <wp:effectExtent l="38100" t="0" r="28575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35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in;margin-top:63.55pt;width:107.25pt;height:1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864235</wp:posOffset>
                </wp:positionV>
                <wp:extent cx="1619250" cy="190500"/>
                <wp:effectExtent l="0" t="0" r="76200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0BF4B" id="Raven puščični povezovalnik 4" o:spid="_x0000_s1026" type="#_x0000_t32" style="position:absolute;margin-left:219pt;margin-top:68.05pt;width:12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C979AD" w:rsidRPr="00C979AD" w:rsidRDefault="00C979AD" w:rsidP="00C979AD"/>
    <w:p w:rsidR="00C979AD" w:rsidRDefault="00C979AD" w:rsidP="00C979AD">
      <w:pPr>
        <w:tabs>
          <w:tab w:val="left" w:pos="723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255270</wp:posOffset>
                </wp:positionV>
                <wp:extent cx="1762125" cy="9525"/>
                <wp:effectExtent l="0" t="5715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86D00" id="Raven puščični povezovalnik 3" o:spid="_x0000_s1026" type="#_x0000_t32" style="position:absolute;margin-left:212.2pt;margin-top:20.1pt;width:138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C979AD" w:rsidRDefault="00C979AD" w:rsidP="00C979AD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                      Zenica</w:t>
      </w:r>
    </w:p>
    <w:p w:rsidR="0068178B" w:rsidRDefault="00C979AD" w:rsidP="00C979AD">
      <w:pPr>
        <w:tabs>
          <w:tab w:val="left" w:pos="7230"/>
        </w:tabs>
        <w:ind w:firstLine="708"/>
      </w:pPr>
      <w:r>
        <w:t>beločnica</w:t>
      </w:r>
      <w:r>
        <w:tab/>
        <w:t>šarenica</w:t>
      </w:r>
    </w:p>
    <w:p w:rsidR="00C979AD" w:rsidRDefault="00C979AD" w:rsidP="00C979AD">
      <w:pPr>
        <w:tabs>
          <w:tab w:val="left" w:pos="7230"/>
        </w:tabs>
        <w:ind w:firstLine="708"/>
      </w:pPr>
    </w:p>
    <w:p w:rsidR="00C979AD" w:rsidRDefault="00C979AD" w:rsidP="00C979AD">
      <w:pPr>
        <w:pStyle w:val="Odstavekseznama"/>
        <w:numPr>
          <w:ilvl w:val="0"/>
          <w:numId w:val="4"/>
        </w:numPr>
        <w:tabs>
          <w:tab w:val="left" w:pos="7230"/>
        </w:tabs>
      </w:pPr>
      <w:r>
        <w:t>Čutnice za zaznavanje svetlobe se nahajajo na mrežnici v rumeni pegi. To so paličice za zaznavanje količine svetlobe in čepnice za zaznavanje barve.</w:t>
      </w:r>
    </w:p>
    <w:p w:rsidR="00C979AD" w:rsidRPr="00FF6BFE" w:rsidRDefault="00C70C2B" w:rsidP="00C979AD">
      <w:pPr>
        <w:pStyle w:val="Brezrazmikov"/>
        <w:numPr>
          <w:ilvl w:val="0"/>
          <w:numId w:val="4"/>
        </w:numPr>
      </w:pPr>
      <w:r>
        <w:t>Uho je čutilo za zvok in ravnotežje</w:t>
      </w:r>
      <w:r w:rsidR="00C979AD">
        <w:t>.</w:t>
      </w:r>
    </w:p>
    <w:p w:rsidR="00C979AD" w:rsidRDefault="00C70C2B" w:rsidP="00C70C2B">
      <w:pPr>
        <w:pStyle w:val="Brezrazmikov"/>
        <w:numPr>
          <w:ilvl w:val="0"/>
          <w:numId w:val="4"/>
        </w:numPr>
      </w:pPr>
      <w:r>
        <w:t>V polžu se nahajajo čutnice za zaznavanje zvoka, v treh polkrožnih kanalih pa čutnice za ravnotežje</w:t>
      </w:r>
      <w:r w:rsidR="00C979AD" w:rsidRPr="00FF6BFE">
        <w:t>.</w:t>
      </w:r>
    </w:p>
    <w:p w:rsidR="00C979AD" w:rsidRDefault="00C70C2B" w:rsidP="00C979AD">
      <w:pPr>
        <w:pStyle w:val="Brezrazmikov"/>
        <w:numPr>
          <w:ilvl w:val="0"/>
          <w:numId w:val="4"/>
        </w:numPr>
      </w:pPr>
      <w:r>
        <w:t>Bobnič je opna, ki jo zvok zatrese in vibracije se prenašajo preko slušnih koščic do čutnic v polžu, ki se vzdražijo.</w:t>
      </w:r>
    </w:p>
    <w:p w:rsidR="00C979AD" w:rsidRPr="00C979AD" w:rsidRDefault="00C979AD" w:rsidP="00C70C2B">
      <w:pPr>
        <w:tabs>
          <w:tab w:val="left" w:pos="7230"/>
        </w:tabs>
      </w:pPr>
    </w:p>
    <w:sectPr w:rsidR="00C979AD" w:rsidRPr="00C9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5011"/>
    <w:multiLevelType w:val="hybridMultilevel"/>
    <w:tmpl w:val="C4AE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19D7"/>
    <w:multiLevelType w:val="hybridMultilevel"/>
    <w:tmpl w:val="96524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9F8"/>
    <w:multiLevelType w:val="hybridMultilevel"/>
    <w:tmpl w:val="C4AE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765A"/>
    <w:multiLevelType w:val="hybridMultilevel"/>
    <w:tmpl w:val="162C1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E"/>
    <w:rsid w:val="0008005D"/>
    <w:rsid w:val="003A0BC1"/>
    <w:rsid w:val="004F53BF"/>
    <w:rsid w:val="0068178B"/>
    <w:rsid w:val="007D345D"/>
    <w:rsid w:val="00C70C2B"/>
    <w:rsid w:val="00C979AD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E76A3-D6FA-496E-8CA8-19F6548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BFE"/>
    <w:pPr>
      <w:ind w:left="720"/>
      <w:contextualSpacing/>
    </w:pPr>
  </w:style>
  <w:style w:type="paragraph" w:styleId="Brezrazmikov">
    <w:name w:val="No Spacing"/>
    <w:uiPriority w:val="1"/>
    <w:qFormat/>
    <w:rsid w:val="00FF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2020-04-20T09:51:00Z</dcterms:created>
  <dcterms:modified xsi:type="dcterms:W3CDTF">2020-04-20T10:41:00Z</dcterms:modified>
</cp:coreProperties>
</file>