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B" w:rsidRPr="001B4082" w:rsidRDefault="001B4082">
      <w:pPr>
        <w:rPr>
          <w:sz w:val="24"/>
          <w:szCs w:val="24"/>
        </w:rPr>
      </w:pPr>
      <w:r w:rsidRPr="001B4082">
        <w:rPr>
          <w:sz w:val="24"/>
          <w:szCs w:val="24"/>
        </w:rPr>
        <w:t>Pozdravljen,</w:t>
      </w:r>
    </w:p>
    <w:p w:rsidR="001B4082" w:rsidRPr="001B4082" w:rsidRDefault="001B4082">
      <w:pPr>
        <w:rPr>
          <w:sz w:val="24"/>
          <w:szCs w:val="24"/>
        </w:rPr>
      </w:pPr>
    </w:p>
    <w:p w:rsidR="001B4082" w:rsidRDefault="001B4082">
      <w:pPr>
        <w:rPr>
          <w:sz w:val="24"/>
          <w:szCs w:val="24"/>
        </w:rPr>
      </w:pPr>
      <w:r w:rsidRPr="001B4082">
        <w:rPr>
          <w:sz w:val="24"/>
          <w:szCs w:val="24"/>
        </w:rPr>
        <w:t>danes pojdi čez svoje rešitve v DZ in popravi napačne.</w:t>
      </w:r>
    </w:p>
    <w:p w:rsidR="001B4082" w:rsidRDefault="001B4082">
      <w:pPr>
        <w:rPr>
          <w:sz w:val="24"/>
          <w:szCs w:val="24"/>
        </w:rPr>
      </w:pPr>
      <w:r>
        <w:rPr>
          <w:sz w:val="24"/>
          <w:szCs w:val="24"/>
        </w:rPr>
        <w:t xml:space="preserve">Ko boš to opravil, reši naloge do str. 97. </w:t>
      </w:r>
    </w:p>
    <w:p w:rsidR="001B4082" w:rsidRDefault="001B4082">
      <w:pPr>
        <w:rPr>
          <w:sz w:val="24"/>
          <w:szCs w:val="24"/>
        </w:rPr>
      </w:pPr>
    </w:p>
    <w:p w:rsidR="001B4082" w:rsidRDefault="001B4082">
      <w:pPr>
        <w:rPr>
          <w:sz w:val="24"/>
          <w:szCs w:val="24"/>
        </w:rPr>
      </w:pPr>
      <w:r>
        <w:rPr>
          <w:sz w:val="24"/>
          <w:szCs w:val="24"/>
        </w:rPr>
        <w:t>Želim ti uspešno delo.</w:t>
      </w:r>
    </w:p>
    <w:p w:rsidR="001B4082" w:rsidRDefault="001B4082">
      <w:pPr>
        <w:rPr>
          <w:sz w:val="24"/>
          <w:szCs w:val="24"/>
        </w:rPr>
      </w:pPr>
    </w:p>
    <w:p w:rsidR="001B4082" w:rsidRPr="001B4082" w:rsidRDefault="001B4082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  <w:bookmarkStart w:id="0" w:name="_GoBack"/>
      <w:bookmarkEnd w:id="0"/>
    </w:p>
    <w:p w:rsidR="001B4082" w:rsidRPr="001B4082" w:rsidRDefault="001B4082">
      <w:pPr>
        <w:rPr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1B4082">
        <w:rPr>
          <w:rFonts w:ascii="Tahoma" w:eastAsia="MyriadPro-Light" w:hAnsi="Tahoma" w:cs="Tahoma"/>
          <w:b/>
          <w:color w:val="FF0000"/>
          <w:sz w:val="24"/>
          <w:szCs w:val="24"/>
        </w:rPr>
        <w:t>VZROK IN POSLEDICA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i/>
          <w:sz w:val="24"/>
          <w:szCs w:val="24"/>
        </w:rPr>
      </w:pPr>
      <w:r w:rsidRPr="001B4082">
        <w:rPr>
          <w:rFonts w:ascii="Tahoma" w:eastAsia="MyriadPro-Light" w:hAnsi="Tahoma" w:cs="Tahoma"/>
          <w:i/>
          <w:sz w:val="24"/>
          <w:szCs w:val="24"/>
        </w:rPr>
        <w:t>Tri posledice od: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prevračanje tovornih vozil s ponjavami, uničevanje pridelkov, osušena tla, nastanek zametov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1B4082" w:rsidRPr="001B4082" w:rsidRDefault="001B4082" w:rsidP="001B4082">
      <w:pPr>
        <w:spacing w:after="0" w:line="276" w:lineRule="auto"/>
        <w:ind w:left="284" w:hanging="284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1B4082">
        <w:rPr>
          <w:rFonts w:ascii="Tahoma" w:eastAsia="MyriadPro-Light" w:hAnsi="Tahoma" w:cs="Tahoma"/>
          <w:sz w:val="24"/>
          <w:szCs w:val="24"/>
        </w:rPr>
        <w:t>Ker je burja obračala puščice</w:t>
      </w:r>
      <w:r w:rsidRPr="001B4082">
        <w:rPr>
          <w:rFonts w:ascii="Tahoma" w:eastAsia="MyriadPro-Light" w:hAnsi="Tahoma" w:cs="Tahoma"/>
          <w:b/>
          <w:sz w:val="24"/>
          <w:szCs w:val="24"/>
        </w:rPr>
        <w:t xml:space="preserve"> </w:t>
      </w:r>
      <w:bookmarkStart w:id="1" w:name="_Hlk480745674"/>
      <w:r w:rsidRPr="001B4082">
        <w:rPr>
          <w:rFonts w:ascii="Tahoma" w:eastAsia="MyriadPro-Light" w:hAnsi="Tahoma" w:cs="Tahoma"/>
          <w:sz w:val="24"/>
          <w:szCs w:val="24"/>
        </w:rPr>
        <w:t>Evgenijevim vojakom, so bili ti v slabem položaju in so bitko izgubili.</w:t>
      </w:r>
    </w:p>
    <w:bookmarkEnd w:id="1"/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1B4082">
        <w:rPr>
          <w:rFonts w:ascii="Tahoma" w:eastAsia="MyriadPro-Light" w:hAnsi="Tahoma" w:cs="Tahoma"/>
          <w:sz w:val="24"/>
          <w:szCs w:val="24"/>
        </w:rPr>
        <w:t xml:space="preserve">Z delom povedi, ki se začenja s </w:t>
      </w:r>
      <w:r w:rsidRPr="001B4082">
        <w:rPr>
          <w:rFonts w:ascii="Tahoma" w:eastAsia="MyriadPro-Light" w:hAnsi="Tahoma" w:cs="Tahoma"/>
          <w:i/>
          <w:sz w:val="24"/>
          <w:szCs w:val="24"/>
        </w:rPr>
        <w:t>ker</w:t>
      </w:r>
      <w:r w:rsidRPr="001B4082">
        <w:rPr>
          <w:rFonts w:ascii="Tahoma" w:eastAsia="MyriadPro-Light" w:hAnsi="Tahoma" w:cs="Tahoma"/>
          <w:sz w:val="24"/>
          <w:szCs w:val="24"/>
        </w:rPr>
        <w:t>, je izražen pogoj/posledica/</w:t>
      </w:r>
      <w:r w:rsidRPr="001B4082">
        <w:rPr>
          <w:rFonts w:ascii="Tahoma" w:eastAsia="MyriadPro-Light" w:hAnsi="Tahoma" w:cs="Tahoma"/>
          <w:color w:val="FF0000"/>
          <w:sz w:val="24"/>
          <w:szCs w:val="24"/>
          <w:u w:val="single"/>
        </w:rPr>
        <w:t>vzrok</w:t>
      </w:r>
      <w:r w:rsidRPr="001B4082">
        <w:rPr>
          <w:rFonts w:ascii="Tahoma" w:eastAsia="MyriadPro-Light" w:hAnsi="Tahoma" w:cs="Tahoma"/>
          <w:sz w:val="24"/>
          <w:szCs w:val="24"/>
        </w:rPr>
        <w:t xml:space="preserve">/čas. </w:t>
      </w:r>
    </w:p>
    <w:p w:rsidR="001B4082" w:rsidRPr="001B4082" w:rsidRDefault="001B4082" w:rsidP="001B4082">
      <w:pPr>
        <w:spacing w:after="0" w:line="276" w:lineRule="auto"/>
        <w:ind w:left="284" w:hanging="284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1B4082">
        <w:rPr>
          <w:rFonts w:ascii="Tahoma" w:eastAsia="MyriadPro-Light" w:hAnsi="Tahoma" w:cs="Tahoma"/>
          <w:sz w:val="24"/>
          <w:szCs w:val="24"/>
        </w:rPr>
        <w:t>Zaradi obračanja puščic Evgenijevim vojakom so bili ti v slabem položaju in so bitko izgubili.</w:t>
      </w:r>
    </w:p>
    <w:p w:rsidR="001B4082" w:rsidRPr="001B4082" w:rsidRDefault="001B4082" w:rsidP="001B4082">
      <w:pPr>
        <w:spacing w:after="0" w:line="276" w:lineRule="auto"/>
        <w:ind w:left="284" w:hanging="284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1B4082">
        <w:rPr>
          <w:rFonts w:ascii="Tahoma" w:eastAsia="MyriadPro-Light" w:hAnsi="Tahoma" w:cs="Tahoma"/>
          <w:sz w:val="24"/>
          <w:szCs w:val="24"/>
        </w:rPr>
        <w:t xml:space="preserve">Vejica se uporablja le v povedi, ki se je začela z besedico </w:t>
      </w:r>
      <w:r w:rsidRPr="001B4082">
        <w:rPr>
          <w:rFonts w:ascii="Tahoma" w:eastAsia="MyriadPro-Light" w:hAnsi="Tahoma" w:cs="Tahoma"/>
          <w:i/>
          <w:sz w:val="24"/>
          <w:szCs w:val="24"/>
        </w:rPr>
        <w:t>ker</w:t>
      </w:r>
      <w:r w:rsidRPr="001B4082">
        <w:rPr>
          <w:rFonts w:ascii="Tahoma" w:eastAsia="MyriadPro-Light" w:hAnsi="Tahoma" w:cs="Tahoma"/>
          <w:sz w:val="24"/>
          <w:szCs w:val="24"/>
        </w:rPr>
        <w:t xml:space="preserve">, medtem ko v povedi z besedico </w:t>
      </w:r>
      <w:r w:rsidRPr="001B4082">
        <w:rPr>
          <w:rFonts w:ascii="Tahoma" w:eastAsia="MyriadPro-Light" w:hAnsi="Tahoma" w:cs="Tahoma"/>
          <w:i/>
          <w:sz w:val="24"/>
          <w:szCs w:val="24"/>
        </w:rPr>
        <w:t>zaradi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ni vejice. 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1B4082" w:rsidRPr="001B4082" w:rsidRDefault="001B4082" w:rsidP="001B4082">
      <w:pPr>
        <w:spacing w:after="0"/>
        <w:rPr>
          <w:rFonts w:ascii="Tahoma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1B4082">
        <w:rPr>
          <w:rFonts w:ascii="Tahoma" w:hAnsi="Tahoma" w:cs="Tahoma"/>
          <w:color w:val="FF0000"/>
          <w:sz w:val="24"/>
          <w:szCs w:val="24"/>
          <w:u w:val="single"/>
        </w:rPr>
        <w:t>Ker v Vipavski dolini burja pogosto zelo močno piha</w:t>
      </w:r>
      <w:r w:rsidRPr="001B4082">
        <w:rPr>
          <w:rFonts w:ascii="Tahoma" w:hAnsi="Tahoma" w:cs="Tahoma"/>
          <w:sz w:val="24"/>
          <w:szCs w:val="24"/>
        </w:rPr>
        <w:t>, rastejo drevesa postrani.</w:t>
      </w:r>
    </w:p>
    <w:p w:rsidR="001B4082" w:rsidRPr="001B4082" w:rsidRDefault="001B4082" w:rsidP="001B4082">
      <w:pPr>
        <w:spacing w:after="0" w:line="276" w:lineRule="auto"/>
        <w:ind w:firstLine="284"/>
        <w:rPr>
          <w:rFonts w:ascii="Tahoma" w:hAnsi="Tahoma" w:cs="Tahoma"/>
          <w:sz w:val="24"/>
          <w:szCs w:val="24"/>
        </w:rPr>
      </w:pPr>
      <w:bookmarkStart w:id="2" w:name="_Hlk480746216"/>
      <w:r w:rsidRPr="001B4082">
        <w:rPr>
          <w:rFonts w:ascii="Tahoma" w:hAnsi="Tahoma" w:cs="Tahoma"/>
          <w:sz w:val="24"/>
          <w:szCs w:val="24"/>
        </w:rPr>
        <w:t xml:space="preserve">Pozimi nastajajo snežni zameti, </w:t>
      </w:r>
      <w:r w:rsidRPr="001B4082">
        <w:rPr>
          <w:rFonts w:ascii="Tahoma" w:hAnsi="Tahoma" w:cs="Tahoma"/>
          <w:color w:val="FF0000"/>
          <w:sz w:val="24"/>
          <w:szCs w:val="24"/>
          <w:u w:val="single"/>
        </w:rPr>
        <w:t>ker močan veter prenaša velike količine snega</w:t>
      </w:r>
      <w:r w:rsidRPr="001B4082">
        <w:rPr>
          <w:rFonts w:ascii="Tahoma" w:hAnsi="Tahoma" w:cs="Tahoma"/>
          <w:sz w:val="24"/>
          <w:szCs w:val="24"/>
        </w:rPr>
        <w:t>.</w:t>
      </w:r>
    </w:p>
    <w:p w:rsidR="001B4082" w:rsidRPr="001B4082" w:rsidRDefault="001B4082" w:rsidP="001B4082">
      <w:pPr>
        <w:spacing w:after="0" w:line="276" w:lineRule="auto"/>
        <w:ind w:firstLine="284"/>
        <w:rPr>
          <w:rFonts w:ascii="Tahoma" w:hAnsi="Tahoma" w:cs="Tahoma"/>
          <w:sz w:val="24"/>
          <w:szCs w:val="24"/>
        </w:rPr>
      </w:pPr>
      <w:r w:rsidRPr="001B4082">
        <w:rPr>
          <w:rFonts w:ascii="Tahoma" w:hAnsi="Tahoma" w:cs="Tahoma"/>
          <w:color w:val="FF0000"/>
          <w:sz w:val="24"/>
          <w:szCs w:val="24"/>
          <w:u w:val="single"/>
        </w:rPr>
        <w:t>Ker Vipavci dobro poznajo moč burje</w:t>
      </w:r>
      <w:r w:rsidRPr="001B4082">
        <w:rPr>
          <w:rFonts w:ascii="Tahoma" w:hAnsi="Tahoma" w:cs="Tahoma"/>
          <w:sz w:val="24"/>
          <w:szCs w:val="24"/>
        </w:rPr>
        <w:t>, imajo na strehah hiš kamenje.</w:t>
      </w:r>
    </w:p>
    <w:bookmarkEnd w:id="2"/>
    <w:p w:rsidR="001B4082" w:rsidRPr="001B4082" w:rsidRDefault="001B4082" w:rsidP="001B408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B4082">
        <w:rPr>
          <w:rFonts w:ascii="Tahoma" w:hAnsi="Tahoma" w:cs="Tahoma"/>
          <w:b/>
          <w:sz w:val="24"/>
          <w:szCs w:val="24"/>
        </w:rPr>
        <w:t xml:space="preserve">b) </w:t>
      </w:r>
      <w:r w:rsidRPr="001B4082">
        <w:rPr>
          <w:rFonts w:ascii="Tahoma" w:hAnsi="Tahoma" w:cs="Tahoma"/>
          <w:sz w:val="24"/>
          <w:szCs w:val="24"/>
        </w:rPr>
        <w:t>Močan veter pozimi prenaša velike količine snega, zato nastajajo snežni zameti.</w:t>
      </w:r>
    </w:p>
    <w:p w:rsidR="001B4082" w:rsidRPr="001B4082" w:rsidRDefault="001B4082" w:rsidP="001B4082">
      <w:pPr>
        <w:spacing w:after="0" w:line="276" w:lineRule="auto"/>
        <w:ind w:firstLine="284"/>
        <w:rPr>
          <w:rFonts w:ascii="Tahoma" w:hAnsi="Tahoma" w:cs="Tahoma"/>
          <w:sz w:val="24"/>
          <w:szCs w:val="24"/>
        </w:rPr>
      </w:pPr>
      <w:r w:rsidRPr="001B4082">
        <w:rPr>
          <w:rFonts w:ascii="Tahoma" w:hAnsi="Tahoma" w:cs="Tahoma"/>
          <w:sz w:val="24"/>
          <w:szCs w:val="24"/>
        </w:rPr>
        <w:t>Vipavci dobro poznajo moč burje, zato imajo na strehah hiš kamenje.</w:t>
      </w:r>
    </w:p>
    <w:p w:rsidR="001B4082" w:rsidRPr="001B4082" w:rsidRDefault="001B4082" w:rsidP="001B4082">
      <w:p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1B4082">
        <w:rPr>
          <w:rFonts w:ascii="Tahoma" w:hAnsi="Tahoma" w:cs="Tahoma"/>
          <w:b/>
          <w:sz w:val="24"/>
          <w:szCs w:val="24"/>
        </w:rPr>
        <w:t xml:space="preserve">c) </w:t>
      </w:r>
      <w:r w:rsidRPr="001B4082">
        <w:rPr>
          <w:rFonts w:ascii="Tahoma" w:hAnsi="Tahoma" w:cs="Tahoma"/>
          <w:sz w:val="24"/>
          <w:szCs w:val="24"/>
        </w:rPr>
        <w:t xml:space="preserve">Del povedi, ki se začenja z </w:t>
      </w:r>
      <w:r w:rsidRPr="001B4082">
        <w:rPr>
          <w:rFonts w:ascii="Tahoma" w:hAnsi="Tahoma" w:cs="Tahoma"/>
          <w:i/>
          <w:sz w:val="24"/>
          <w:szCs w:val="24"/>
        </w:rPr>
        <w:t>zato</w:t>
      </w:r>
      <w:r w:rsidRPr="001B4082">
        <w:rPr>
          <w:rFonts w:ascii="Tahoma" w:hAnsi="Tahoma" w:cs="Tahoma"/>
          <w:sz w:val="24"/>
          <w:szCs w:val="24"/>
        </w:rPr>
        <w:t>, izraža vzročno/pogojno/</w:t>
      </w:r>
      <w:r w:rsidRPr="001B4082">
        <w:rPr>
          <w:rFonts w:ascii="Tahoma" w:hAnsi="Tahoma" w:cs="Tahoma"/>
          <w:color w:val="FF0000"/>
          <w:sz w:val="24"/>
          <w:szCs w:val="24"/>
          <w:u w:val="single"/>
        </w:rPr>
        <w:t>posledično</w:t>
      </w:r>
      <w:r w:rsidRPr="001B4082">
        <w:rPr>
          <w:rFonts w:ascii="Tahoma" w:hAnsi="Tahoma" w:cs="Tahoma"/>
          <w:sz w:val="24"/>
          <w:szCs w:val="24"/>
        </w:rPr>
        <w:t>/časovno/namerno razmerje.</w:t>
      </w: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bookmarkStart w:id="3" w:name="_Hlk480747023"/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hAnsi="Tahoma" w:cs="Tahoma"/>
          <w:b/>
          <w:sz w:val="24"/>
          <w:szCs w:val="24"/>
        </w:rPr>
        <w:t>4. naloga:</w:t>
      </w: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bookmarkStart w:id="4" w:name="_Hlk480747062"/>
      <w:bookmarkEnd w:id="3"/>
      <w:r w:rsidRPr="001B4082">
        <w:rPr>
          <w:rFonts w:ascii="Tahoma" w:hAnsi="Tahoma" w:cs="Tahoma"/>
          <w:sz w:val="24"/>
          <w:szCs w:val="24"/>
        </w:rPr>
        <w:t xml:space="preserve">Burja je Evgenijevim vojakom obračala puščice, </w:t>
      </w:r>
      <w:r w:rsidRPr="001B4082">
        <w:rPr>
          <w:rFonts w:ascii="Tahoma" w:hAnsi="Tahoma" w:cs="Tahoma"/>
          <w:color w:val="FF0000"/>
          <w:sz w:val="24"/>
          <w:szCs w:val="24"/>
        </w:rPr>
        <w:t>zato so bili vojaki v zelo slabem položaju.</w:t>
      </w: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sz w:val="24"/>
          <w:szCs w:val="24"/>
        </w:rPr>
      </w:pPr>
      <w:bookmarkStart w:id="5" w:name="_Hlk480747091"/>
      <w:bookmarkEnd w:id="4"/>
      <w:r w:rsidRPr="001B4082">
        <w:rPr>
          <w:rFonts w:ascii="Tahoma" w:hAnsi="Tahoma" w:cs="Tahoma"/>
          <w:sz w:val="24"/>
          <w:szCs w:val="24"/>
        </w:rPr>
        <w:t xml:space="preserve">Prestrašeni vojaki so bili zaradi vračajočih se puščic zmedeni, </w:t>
      </w:r>
      <w:r w:rsidRPr="001B4082">
        <w:rPr>
          <w:rFonts w:ascii="Tahoma" w:hAnsi="Tahoma" w:cs="Tahoma"/>
          <w:color w:val="FF0000"/>
          <w:sz w:val="24"/>
          <w:szCs w:val="24"/>
        </w:rPr>
        <w:t>zato so bitko izgubili</w:t>
      </w:r>
      <w:r w:rsidRPr="001B4082">
        <w:rPr>
          <w:rFonts w:ascii="Tahoma" w:hAnsi="Tahoma" w:cs="Tahoma"/>
          <w:sz w:val="24"/>
          <w:szCs w:val="24"/>
        </w:rPr>
        <w:t>.</w:t>
      </w: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sz w:val="24"/>
          <w:szCs w:val="24"/>
        </w:rPr>
      </w:pPr>
      <w:bookmarkStart w:id="6" w:name="_Hlk480747136"/>
      <w:bookmarkEnd w:id="5"/>
      <w:r w:rsidRPr="001B4082">
        <w:rPr>
          <w:rFonts w:ascii="Tahoma" w:hAnsi="Tahoma" w:cs="Tahoma"/>
          <w:sz w:val="24"/>
          <w:szCs w:val="24"/>
        </w:rPr>
        <w:lastRenderedPageBreak/>
        <w:t xml:space="preserve">Bitka pri Mrzli reki je bila tudi bitka za krščanstvo v Rimskem imperiju, </w:t>
      </w:r>
      <w:r w:rsidRPr="001B4082">
        <w:rPr>
          <w:rFonts w:ascii="Tahoma" w:hAnsi="Tahoma" w:cs="Tahoma"/>
          <w:color w:val="FF0000"/>
          <w:sz w:val="24"/>
          <w:szCs w:val="24"/>
        </w:rPr>
        <w:t>zato so krščanstvo priznali kot državno vero</w:t>
      </w:r>
      <w:r w:rsidRPr="001B4082">
        <w:rPr>
          <w:rFonts w:ascii="Tahoma" w:hAnsi="Tahoma" w:cs="Tahoma"/>
          <w:sz w:val="24"/>
          <w:szCs w:val="24"/>
        </w:rPr>
        <w:t>.</w:t>
      </w:r>
    </w:p>
    <w:bookmarkEnd w:id="6"/>
    <w:p w:rsidR="001B4082" w:rsidRPr="001B4082" w:rsidRDefault="001B4082" w:rsidP="001B408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B4082">
        <w:rPr>
          <w:rFonts w:ascii="Tahoma" w:hAnsi="Tahoma" w:cs="Tahoma"/>
          <w:sz w:val="24"/>
          <w:szCs w:val="24"/>
        </w:rPr>
        <w:t xml:space="preserve">Teodozij je zmagal s pomočjo burje, </w:t>
      </w:r>
      <w:r w:rsidRPr="001B4082">
        <w:rPr>
          <w:rFonts w:ascii="Tahoma" w:hAnsi="Tahoma" w:cs="Tahoma"/>
          <w:color w:val="FF0000"/>
          <w:sz w:val="24"/>
          <w:szCs w:val="24"/>
        </w:rPr>
        <w:t>zato je bila ta bitka zelo nenavadna/zato je bil nad burjo zagotovo navdušen</w:t>
      </w:r>
      <w:r w:rsidRPr="001B4082">
        <w:rPr>
          <w:rFonts w:ascii="Tahoma" w:hAnsi="Tahoma" w:cs="Tahoma"/>
          <w:sz w:val="24"/>
          <w:szCs w:val="24"/>
        </w:rPr>
        <w:t>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bookmarkStart w:id="7" w:name="_Hlk480747455"/>
      <w:r w:rsidRPr="001B4082">
        <w:rPr>
          <w:rFonts w:ascii="Tahoma" w:hAnsi="Tahoma" w:cs="Tahoma"/>
          <w:b/>
          <w:sz w:val="24"/>
          <w:szCs w:val="24"/>
        </w:rPr>
        <w:t>5. naloga:</w:t>
      </w:r>
    </w:p>
    <w:bookmarkEnd w:id="7"/>
    <w:p w:rsidR="001B4082" w:rsidRPr="001B4082" w:rsidRDefault="001B4082" w:rsidP="001B4082">
      <w:pPr>
        <w:spacing w:after="0" w:line="276" w:lineRule="auto"/>
        <w:ind w:left="993" w:hanging="993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1. poved: Ker je burja Evgenijevim vojakom obračala puščice, so bili vojaki v zelo slabem položaju./Evgenijevi vojaki so bili v zelo slabem položaju, ker jim je burja obračala puščice.</w:t>
      </w:r>
    </w:p>
    <w:p w:rsidR="001B4082" w:rsidRPr="001B4082" w:rsidRDefault="001B4082" w:rsidP="001B4082">
      <w:pPr>
        <w:spacing w:after="0" w:line="276" w:lineRule="auto"/>
        <w:ind w:left="993" w:hanging="993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2. poved: Ker so bili prestrašeni vojaki zaradi vračajočih se puščic zmedeni, so bitko izgubili./Prestrašeni vojaki so bitko izgubili, ker so bili zaradi vračajočih se puščic zmedeni.</w:t>
      </w:r>
    </w:p>
    <w:p w:rsidR="001B4082" w:rsidRPr="001B4082" w:rsidRDefault="001B4082" w:rsidP="001B4082">
      <w:pPr>
        <w:spacing w:after="0" w:line="276" w:lineRule="auto"/>
        <w:ind w:left="993" w:hanging="993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3. poved: Ker je bila bitka pri Mrzli reki tudi bitka za krščanstvo v Rimskem imperiju, so krščanstvo priznali kot državno vero./Krščanstvo so priznali kot državno vero, ker je bila bitka pri Mrzli reki tudi bitka za krščanstvo v Rimskem imperiju.</w:t>
      </w:r>
    </w:p>
    <w:p w:rsidR="001B4082" w:rsidRPr="001B4082" w:rsidRDefault="001B4082" w:rsidP="001B4082">
      <w:pPr>
        <w:spacing w:after="0" w:line="276" w:lineRule="auto"/>
        <w:ind w:left="993" w:hanging="993"/>
        <w:rPr>
          <w:rFonts w:ascii="Tahoma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4. poved: </w:t>
      </w:r>
      <w:r w:rsidRPr="001B4082">
        <w:rPr>
          <w:rFonts w:ascii="Tahoma" w:hAnsi="Tahoma" w:cs="Tahoma"/>
          <w:sz w:val="24"/>
          <w:szCs w:val="24"/>
        </w:rPr>
        <w:t xml:space="preserve">Ker je Teodozij zmagal s pomočjo burje, je bila ta bitka zelo nenavadna./Ta bitka je bila zelo nenavadna, ker je Teodozij zmagal s pomočjo burje. 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hAnsi="Tahoma" w:cs="Tahoma"/>
          <w:b/>
          <w:sz w:val="24"/>
          <w:szCs w:val="24"/>
        </w:rPr>
        <w:t>6.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V Vipavski dolini piha zelo močna burja do 42 dni letno, zato so je tamkajšnji prebivalci povsem navajeni.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Sunki burje na Vipavskem zaustavijo promet, zato so ceste na Vipavskem večkrat zaprte.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Burja večinoma piha s severa, zato tudi v svojem imenu nosi izraz za sever.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hAnsi="Tahoma" w:cs="Tahoma"/>
          <w:b/>
          <w:sz w:val="24"/>
          <w:szCs w:val="24"/>
        </w:rPr>
        <w:t>7. naloga:</w:t>
      </w:r>
    </w:p>
    <w:p w:rsidR="001B4082" w:rsidRPr="001B4082" w:rsidRDefault="001B4082" w:rsidP="001B4082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Cesta skozi Vipavsko dolino je spet zaprta, ker tam piha močna burja./Skozi Vipavsko dolino piha močna burja, zato je cesta tam spet zaprta.</w:t>
      </w:r>
    </w:p>
    <w:p w:rsidR="001B4082" w:rsidRPr="001B4082" w:rsidRDefault="001B4082" w:rsidP="001B4082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To pomlad je burja še posebej pogosta, zato se kmetje bojijo za cvetoča drevesa. </w:t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(pravilna poved)</w:t>
      </w:r>
    </w:p>
    <w:p w:rsidR="001B4082" w:rsidRPr="001B4082" w:rsidRDefault="001B4082" w:rsidP="001B4082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Domačinov burja v vsakdanjem življenju ne moti, zato je skorajda ne opazijo. </w:t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(pravilna poved)</w:t>
      </w:r>
    </w:p>
    <w:p w:rsidR="001B4082" w:rsidRPr="001B4082" w:rsidRDefault="001B4082" w:rsidP="001B4082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Rimljani burjo ohranjajo v lepem spominu, ker jim je uspelo zmagati.</w:t>
      </w:r>
    </w:p>
    <w:p w:rsidR="001B4082" w:rsidRPr="001B4082" w:rsidRDefault="001B4082" w:rsidP="001B4082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Burja dela škodo, ker odnaša večje količine zemlje.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1B4082">
        <w:rPr>
          <w:rFonts w:ascii="Tahoma" w:eastAsia="MyriadPro-Light" w:hAnsi="Tahoma" w:cs="Tahoma"/>
          <w:b/>
          <w:color w:val="FF0000"/>
          <w:sz w:val="24"/>
          <w:szCs w:val="24"/>
        </w:rPr>
        <w:t>SO VREMENSKI POJAVI ZANIMIVI, ZANIMIVEJŠI OD DRUGIH POJAVOV ALI NAJZANIMIVEJŠI OD VSEH?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color w:val="FF0000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Nižja./nižja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lastRenderedPageBreak/>
        <w:t>Največje./največje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Drobne./drobne 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Pajkovo./pajkovo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Zemeljska./zemeljska 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Napisane besede so samostalniki/</w:t>
      </w:r>
      <w:r w:rsidRPr="001B4082">
        <w:rPr>
          <w:rFonts w:ascii="Tahoma" w:eastAsia="MyriadPro-Light" w:hAnsi="Tahoma" w:cs="Tahoma"/>
          <w:color w:val="FF0000"/>
          <w:sz w:val="24"/>
          <w:szCs w:val="24"/>
          <w:u w:val="single"/>
        </w:rPr>
        <w:t>pridevniki</w:t>
      </w:r>
      <w:r w:rsidRPr="001B4082">
        <w:rPr>
          <w:rFonts w:ascii="Tahoma" w:eastAsia="MyriadPro-Light" w:hAnsi="Tahoma" w:cs="Tahoma"/>
          <w:sz w:val="24"/>
          <w:szCs w:val="24"/>
        </w:rPr>
        <w:t>/glagoli/prislovi.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Ker so mi bile v pomoč vprašalnice pri vprašanjih 1. naloge./, ki jih uporabljamo za pridevnik.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V 1. nalogi so uporabljene vse vprašalnice, ki so značilne za spraševanje po pridevnikih, in sicer vprašalnice kakšna, katera in čigavo.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5. naloga: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1B4082">
        <w:rPr>
          <w:rFonts w:ascii="Tahoma" w:hAnsi="Tahoma" w:cs="Tahoma"/>
          <w:sz w:val="24"/>
          <w:szCs w:val="24"/>
        </w:rPr>
        <w:t xml:space="preserve">Rosa je pojav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lepega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vremena. Je pojav usedanja vode iz zraka. Nastane, kadar je temperatura tal, rastlin in predmetov nižja od temperature zraka.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Nočno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in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jutranje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ohlajanje zemeljske površine in posredno zraka je največje na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odprtem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svetu. Roso štejemo med padavine v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tekočem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stanju. To je pojav, ki je omejen le na stik med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hladnejšimi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predmeti in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okoliškim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zrakom. K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obilnejši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rosi lahko prispeva pršenje iz megle. Zaradi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počasnejšega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>izločanja vode iz zraka nastanejo in se obdržijo drobne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kaplje povsod. Zanimivo je roso opazovati tudi na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najmanjših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 xml:space="preserve">predmetih, na primer na pajkovi mreži. </w:t>
      </w:r>
      <w:r w:rsidRPr="001B4082">
        <w:rPr>
          <w:rFonts w:ascii="Tahoma" w:hAnsi="Tahoma" w:cs="Tahoma"/>
          <w:color w:val="FF0000"/>
          <w:sz w:val="24"/>
          <w:szCs w:val="24"/>
          <w:bdr w:val="single" w:sz="4" w:space="0" w:color="auto"/>
        </w:rPr>
        <w:t>Najmočnejša</w:t>
      </w:r>
      <w:r w:rsidRPr="001B408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hAnsi="Tahoma" w:cs="Tahoma"/>
          <w:sz w:val="24"/>
          <w:szCs w:val="24"/>
        </w:rPr>
        <w:t>je rosa na rastlinah.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V besedilu je največ </w:t>
      </w:r>
      <w:r w:rsidRPr="001B4082">
        <w:rPr>
          <w:rFonts w:ascii="Tahoma" w:eastAsia="MyriadPro-Light" w:hAnsi="Tahoma" w:cs="Tahoma"/>
          <w:color w:val="FF0000"/>
          <w:sz w:val="24"/>
          <w:szCs w:val="24"/>
          <w:u w:val="single"/>
        </w:rPr>
        <w:t>lastnostnih</w:t>
      </w:r>
      <w:r w:rsidRPr="001B4082">
        <w:rPr>
          <w:rFonts w:ascii="Tahoma" w:eastAsia="MyriadPro-Light" w:hAnsi="Tahoma" w:cs="Tahoma"/>
          <w:sz w:val="24"/>
          <w:szCs w:val="24"/>
        </w:rPr>
        <w:t>/vrstnih/svojilnih pridevnikov.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a)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lepo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b)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Ker je pridevnik 1. stopnje zapisan v osnovni obliki, se imenuje oblika pridevnika </w:t>
      </w:r>
      <w:r w:rsidRPr="001B4082">
        <w:rPr>
          <w:rFonts w:ascii="Tahoma" w:eastAsia="MyriadPro-Light" w:hAnsi="Tahoma" w:cs="Tahoma"/>
          <w:color w:val="FF0000"/>
          <w:sz w:val="24"/>
          <w:szCs w:val="24"/>
          <w:u w:val="single"/>
        </w:rPr>
        <w:t>osnovnik</w:t>
      </w:r>
      <w:r w:rsidRPr="001B4082">
        <w:rPr>
          <w:rFonts w:ascii="Tahoma" w:eastAsia="MyriadPro-Light" w:hAnsi="Tahoma" w:cs="Tahoma"/>
          <w:sz w:val="24"/>
          <w:szCs w:val="24"/>
        </w:rPr>
        <w:t>.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a)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NE, saj bi bila osnovna oblika nizek.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b)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A Ker smo z zapisano obliko poimenovali lastnost temperature.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color w:val="FF0000"/>
          <w:sz w:val="24"/>
          <w:szCs w:val="24"/>
        </w:rPr>
        <w:t xml:space="preserve"> </w:t>
      </w:r>
      <w:r w:rsidRPr="001B4082">
        <w:rPr>
          <w:rFonts w:ascii="Tahoma" w:eastAsia="MyriadPro-Light" w:hAnsi="Tahoma" w:cs="Tahoma"/>
          <w:color w:val="FF0000"/>
          <w:sz w:val="24"/>
          <w:szCs w:val="24"/>
          <w:bdr w:val="single" w:sz="4" w:space="0" w:color="auto"/>
        </w:rPr>
        <w:t>B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</w:t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Ker smo z njo primerjali temperaturo tal in zraka</w:t>
      </w:r>
      <w:r w:rsidRPr="001B4082">
        <w:rPr>
          <w:rFonts w:ascii="Tahoma" w:eastAsia="MyriadPro-Light" w:hAnsi="Tahoma" w:cs="Tahoma"/>
          <w:sz w:val="24"/>
          <w:szCs w:val="24"/>
        </w:rPr>
        <w:t>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 C Ker smo z njo poimenovali pojem.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1B4082">
        <w:rPr>
          <w:rFonts w:ascii="Tahoma" w:eastAsia="MyriadPro-Light" w:hAnsi="Tahoma" w:cs="Tahoma"/>
          <w:sz w:val="24"/>
          <w:szCs w:val="24"/>
        </w:rPr>
        <w:t>Obliko pridevnika 2. stopnje imenujemo osnovnik/</w:t>
      </w:r>
      <w:r w:rsidRPr="001B4082">
        <w:rPr>
          <w:rFonts w:ascii="Tahoma" w:eastAsia="MyriadPro-Light" w:hAnsi="Tahoma" w:cs="Tahoma"/>
          <w:b/>
          <w:color w:val="FF0000"/>
          <w:sz w:val="24"/>
          <w:szCs w:val="24"/>
          <w:u w:val="single"/>
        </w:rPr>
        <w:t>primernik</w:t>
      </w:r>
      <w:r w:rsidRPr="001B4082">
        <w:rPr>
          <w:rFonts w:ascii="Tahoma" w:eastAsia="MyriadPro-Light" w:hAnsi="Tahoma" w:cs="Tahoma"/>
          <w:sz w:val="24"/>
          <w:szCs w:val="24"/>
        </w:rPr>
        <w:t>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68E0A" wp14:editId="7333CD4E">
                <wp:simplePos x="0" y="0"/>
                <wp:positionH relativeFrom="column">
                  <wp:posOffset>2109470</wp:posOffset>
                </wp:positionH>
                <wp:positionV relativeFrom="paragraph">
                  <wp:posOffset>188595</wp:posOffset>
                </wp:positionV>
                <wp:extent cx="1685290" cy="600075"/>
                <wp:effectExtent l="0" t="0" r="10160" b="28575"/>
                <wp:wrapNone/>
                <wp:docPr id="13" name="Zaobljeni 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290" cy="6000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3" o:spid="_x0000_s1026" style="position:absolute;margin-left:166.1pt;margin-top:14.85pt;width:132.7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" fillcolor="yellow" strokecolor="#f79646" strokeweight="2pt">
                <v:fill opacity="40092f"/>
                <v:path arrowok="t"/>
              </v:roundrect>
            </w:pict>
          </mc:Fallback>
        </mc:AlternateContent>
      </w:r>
      <w:r w:rsidRPr="001B408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8189B" wp14:editId="3FB4C21C">
                <wp:simplePos x="0" y="0"/>
                <wp:positionH relativeFrom="column">
                  <wp:posOffset>4027170</wp:posOffset>
                </wp:positionH>
                <wp:positionV relativeFrom="paragraph">
                  <wp:posOffset>188595</wp:posOffset>
                </wp:positionV>
                <wp:extent cx="1535430" cy="600075"/>
                <wp:effectExtent l="0" t="0" r="26670" b="28575"/>
                <wp:wrapNone/>
                <wp:docPr id="14" name="Zaobljeni 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543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4" o:spid="_x0000_s1026" style="position:absolute;margin-left:317.1pt;margin-top:14.85pt;width:120.9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" fillcolor="window" strokecolor="#f79646" strokeweight="2pt">
                <v:path arrowok="t"/>
              </v:roundrect>
            </w:pict>
          </mc:Fallback>
        </mc:AlternateContent>
      </w:r>
      <w:r w:rsidRPr="001B4082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770CF" wp14:editId="2AFF775D">
                <wp:simplePos x="0" y="0"/>
                <wp:positionH relativeFrom="column">
                  <wp:posOffset>205740</wp:posOffset>
                </wp:positionH>
                <wp:positionV relativeFrom="paragraph">
                  <wp:posOffset>24765</wp:posOffset>
                </wp:positionV>
                <wp:extent cx="1419225" cy="552450"/>
                <wp:effectExtent l="0" t="0" r="28575" b="19050"/>
                <wp:wrapNone/>
                <wp:docPr id="12" name="Zaobljeni 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2" o:spid="_x0000_s1026" style="position:absolute;margin-left:16.2pt;margin-top:1.95pt;width:111.7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" fillcolor="window" strokecolor="#f79646" strokeweight="2pt">
                <v:path arrowok="t"/>
              </v:roundrect>
            </w:pict>
          </mc:Fallback>
        </mc:AlternateContent>
      </w:r>
      <w:r w:rsidRPr="001B4082">
        <w:rPr>
          <w:rFonts w:ascii="Tahoma" w:eastAsia="MyriadPro-Light" w:hAnsi="Tahoma" w:cs="Tahoma"/>
          <w:b/>
          <w:sz w:val="24"/>
          <w:szCs w:val="24"/>
        </w:rPr>
        <w:t xml:space="preserve">a)  </w:t>
      </w:r>
      <w:r w:rsidRPr="001B4082">
        <w:rPr>
          <w:rFonts w:ascii="Tahoma" w:eastAsia="MyriadPro-Light" w:hAnsi="Tahoma" w:cs="Tahoma"/>
          <w:sz w:val="24"/>
          <w:szCs w:val="24"/>
        </w:rPr>
        <w:t xml:space="preserve">Poimenoval/-a sem </w:t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Poimenoval/-a sem</w:t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  <w:t xml:space="preserve">   Primerjal/-a sem 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      lastnost rose na </w:t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najvišjo lastnost rose</w:t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ab/>
        <w:t xml:space="preserve">          </w:t>
      </w:r>
      <w:r w:rsidRPr="001B4082">
        <w:rPr>
          <w:rFonts w:ascii="Tahoma" w:eastAsia="MyriadPro-Light" w:hAnsi="Tahoma" w:cs="Tahoma"/>
          <w:sz w:val="24"/>
          <w:szCs w:val="24"/>
        </w:rPr>
        <w:tab/>
        <w:t xml:space="preserve">  lastnost rose in rastlin.</w:t>
      </w:r>
    </w:p>
    <w:p w:rsidR="001B4082" w:rsidRPr="001B4082" w:rsidRDefault="001B4082" w:rsidP="001B4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 xml:space="preserve">      rastlinah. </w:t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sz w:val="24"/>
          <w:szCs w:val="24"/>
        </w:rPr>
        <w:tab/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na rastlinah.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1B4082">
        <w:rPr>
          <w:rFonts w:ascii="Tahoma" w:eastAsia="MyriadPro-Light" w:hAnsi="Tahoma" w:cs="Tahoma"/>
          <w:sz w:val="24"/>
          <w:szCs w:val="24"/>
        </w:rPr>
        <w:t>Osnovnik./Primernik./</w:t>
      </w:r>
      <w:r w:rsidRPr="001B4082">
        <w:rPr>
          <w:rFonts w:ascii="Tahoma" w:eastAsia="MyriadPro-Light" w:hAnsi="Tahoma" w:cs="Tahoma"/>
          <w:color w:val="FF0000"/>
          <w:sz w:val="24"/>
          <w:szCs w:val="24"/>
          <w:u w:val="single"/>
        </w:rPr>
        <w:t>Prese</w:t>
      </w:r>
      <w:r w:rsidRPr="001B4082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ž</w:t>
      </w:r>
      <w:r w:rsidRPr="001B4082">
        <w:rPr>
          <w:rFonts w:ascii="Tahoma" w:eastAsia="MyriadPro-Light" w:hAnsi="Tahoma" w:cs="Tahoma"/>
          <w:color w:val="FF0000"/>
          <w:sz w:val="24"/>
          <w:szCs w:val="24"/>
          <w:u w:val="single"/>
        </w:rPr>
        <w:t>nik</w:t>
      </w:r>
      <w:r w:rsidRPr="001B4082">
        <w:rPr>
          <w:rFonts w:ascii="Tahoma" w:eastAsia="MyriadPro-Light" w:hAnsi="Tahoma" w:cs="Tahoma"/>
          <w:sz w:val="24"/>
          <w:szCs w:val="24"/>
        </w:rPr>
        <w:t>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1B4082"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A Pridevnike sem sklanjal/-a.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1B4082">
        <w:rPr>
          <w:rFonts w:ascii="Tahoma" w:eastAsia="MyriadPro-Light" w:hAnsi="Tahoma" w:cs="Tahoma"/>
          <w:sz w:val="24"/>
          <w:szCs w:val="24"/>
        </w:rPr>
        <w:t>B Pridevnike sem spregal/-a.</w:t>
      </w:r>
    </w:p>
    <w:p w:rsidR="001B4082" w:rsidRPr="001B4082" w:rsidRDefault="001B4082" w:rsidP="001B4082">
      <w:pPr>
        <w:spacing w:after="0" w:line="276" w:lineRule="auto"/>
        <w:rPr>
          <w:rFonts w:ascii="Tahoma" w:eastAsia="MyriadPro-Light" w:hAnsi="Tahoma" w:cs="Tahoma"/>
          <w:color w:val="FF0000"/>
          <w:sz w:val="24"/>
          <w:szCs w:val="24"/>
        </w:rPr>
      </w:pPr>
      <w:r w:rsidRPr="001B4082">
        <w:rPr>
          <w:rFonts w:ascii="Tahoma" w:eastAsia="MyriadPro-Light" w:hAnsi="Tahoma" w:cs="Tahoma"/>
          <w:b/>
          <w:color w:val="FF0000"/>
          <w:sz w:val="24"/>
          <w:szCs w:val="24"/>
          <w:bdr w:val="single" w:sz="4" w:space="0" w:color="auto"/>
        </w:rPr>
        <w:t>C</w:t>
      </w:r>
      <w:r w:rsidRPr="001B4082">
        <w:rPr>
          <w:rFonts w:ascii="Tahoma" w:eastAsia="MyriadPro-Light" w:hAnsi="Tahoma" w:cs="Tahoma"/>
          <w:sz w:val="24"/>
          <w:szCs w:val="24"/>
        </w:rPr>
        <w:t xml:space="preserve"> </w:t>
      </w:r>
      <w:r w:rsidRPr="001B4082">
        <w:rPr>
          <w:rFonts w:ascii="Tahoma" w:eastAsia="MyriadPro-Light" w:hAnsi="Tahoma" w:cs="Tahoma"/>
          <w:color w:val="FF0000"/>
          <w:sz w:val="24"/>
          <w:szCs w:val="24"/>
        </w:rPr>
        <w:t>Pridevnike sem stopnjeval/-a.</w:t>
      </w:r>
    </w:p>
    <w:p w:rsidR="001B4082" w:rsidRPr="001B4082" w:rsidRDefault="001B4082">
      <w:pPr>
        <w:rPr>
          <w:sz w:val="24"/>
          <w:szCs w:val="24"/>
        </w:rPr>
      </w:pPr>
    </w:p>
    <w:sectPr w:rsidR="001B4082" w:rsidRPr="001B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86"/>
    <w:multiLevelType w:val="hybridMultilevel"/>
    <w:tmpl w:val="D7462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2"/>
    <w:rsid w:val="000D477B"/>
    <w:rsid w:val="001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0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0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0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0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2020-05-14T06:13:00Z</dcterms:created>
  <dcterms:modified xsi:type="dcterms:W3CDTF">2020-05-14T06:15:00Z</dcterms:modified>
</cp:coreProperties>
</file>