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E0" w:rsidRPr="00153419" w:rsidRDefault="00153419" w:rsidP="00D06DE0">
      <w:pPr>
        <w:tabs>
          <w:tab w:val="left" w:pos="365"/>
        </w:tabs>
        <w:spacing w:before="9" w:after="200" w:line="207" w:lineRule="exact"/>
        <w:ind w:left="10"/>
        <w:rPr>
          <w:b/>
        </w:rPr>
      </w:pPr>
      <w:r w:rsidRPr="00153419">
        <w:rPr>
          <w:b/>
          <w:u w:val="single"/>
        </w:rPr>
        <w:t>Odpri DZ na str. 113-  115</w:t>
      </w:r>
      <w:r w:rsidR="00D06DE0" w:rsidRPr="00153419">
        <w:rPr>
          <w:b/>
          <w:u w:val="single"/>
        </w:rPr>
        <w:t>.</w:t>
      </w:r>
      <w:r w:rsidR="00D06DE0" w:rsidRPr="00153419">
        <w:rPr>
          <w:b/>
        </w:rPr>
        <w:t xml:space="preserve"> Vzemi barvno pisalo in </w:t>
      </w:r>
      <w:r w:rsidR="00D06DE0" w:rsidRPr="00153419">
        <w:rPr>
          <w:b/>
          <w:u w:val="single"/>
        </w:rPr>
        <w:t>preveri svoje odgovore</w:t>
      </w:r>
      <w:r w:rsidR="00AA4C35">
        <w:rPr>
          <w:b/>
          <w:u w:val="single"/>
        </w:rPr>
        <w:t xml:space="preserve"> od zadnjič</w:t>
      </w:r>
      <w:r w:rsidR="00D06DE0" w:rsidRPr="00153419">
        <w:rPr>
          <w:b/>
        </w:rPr>
        <w:t xml:space="preserve">. </w:t>
      </w:r>
    </w:p>
    <w:p w:rsidR="00153419" w:rsidRPr="002B0578" w:rsidRDefault="00D06DE0" w:rsidP="002B0578">
      <w:pPr>
        <w:tabs>
          <w:tab w:val="left" w:pos="365"/>
        </w:tabs>
        <w:spacing w:before="9" w:after="200" w:line="207" w:lineRule="exact"/>
        <w:ind w:left="10"/>
        <w:rPr>
          <w:i/>
        </w:rPr>
      </w:pPr>
      <w:r w:rsidRPr="00153419">
        <w:rPr>
          <w:i/>
          <w:highlight w:val="yellow"/>
        </w:rPr>
        <w:t>Trenutno si v vlogi učitelja. Napačne odgovore prečrtaj in zapiši ustrezne.</w:t>
      </w:r>
    </w:p>
    <w:p w:rsidR="00D06DE0" w:rsidRPr="00AA4C35" w:rsidRDefault="00D06DE0" w:rsidP="00D06DE0">
      <w:pPr>
        <w:tabs>
          <w:tab w:val="left" w:pos="365"/>
        </w:tabs>
        <w:spacing w:before="9" w:after="200" w:line="207" w:lineRule="exact"/>
        <w:ind w:left="10"/>
        <w:rPr>
          <w:rFonts w:asciiTheme="minorHAnsi" w:hAnsiTheme="minorHAnsi" w:cstheme="minorHAnsi"/>
          <w:b/>
          <w:color w:val="00B050"/>
          <w:u w:val="single"/>
        </w:rPr>
      </w:pPr>
      <w:r w:rsidRPr="00AA4C35">
        <w:rPr>
          <w:rFonts w:asciiTheme="minorHAnsi" w:hAnsiTheme="minorHAnsi" w:cstheme="minorHAnsi"/>
          <w:b/>
          <w:color w:val="00B050"/>
          <w:u w:val="single"/>
        </w:rPr>
        <w:t xml:space="preserve">Rešitve: </w:t>
      </w:r>
    </w:p>
    <w:p w:rsidR="00D06DE0" w:rsidRPr="00AA4C35" w:rsidRDefault="00D06DE0" w:rsidP="00D06DE0">
      <w:pPr>
        <w:tabs>
          <w:tab w:val="left" w:pos="6434"/>
        </w:tabs>
        <w:spacing w:before="1" w:line="203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2"/>
        </w:rPr>
        <w:t>3.   Vozni red.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5" w:line="218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3"/>
        </w:rPr>
        <w:t>4.   b) Na avtobusni postaji, na spletu.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41" w:line="207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c) Uslužbenci Avtobusne postaje Kranj.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153419">
      <w:pPr>
        <w:tabs>
          <w:tab w:val="left" w:pos="6434"/>
        </w:tabs>
        <w:spacing w:before="9" w:line="207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č) Ne. Napisane so samo ure in kraji odhodov in</w:t>
      </w:r>
      <w:r w:rsidR="00153419" w:rsidRPr="00AA4C35">
        <w:rPr>
          <w:rFonts w:asciiTheme="minorHAnsi" w:hAnsiTheme="minorHAnsi" w:cstheme="minorHAnsi"/>
          <w:b/>
          <w:color w:val="00B050"/>
        </w:rPr>
        <w:t xml:space="preserve"> </w:t>
      </w:r>
      <w:r w:rsidRPr="00AA4C35">
        <w:rPr>
          <w:rFonts w:asciiTheme="minorHAnsi" w:hAnsiTheme="minorHAnsi" w:cstheme="minorHAnsi"/>
          <w:b/>
          <w:color w:val="00B050"/>
          <w:spacing w:val="-2"/>
        </w:rPr>
        <w:t>prihodov.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</w:tabs>
        <w:spacing w:before="11" w:line="218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1"/>
        </w:rPr>
        <w:t>5.   avtobusni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153419">
      <w:pPr>
        <w:tabs>
          <w:tab w:val="left" w:pos="6094"/>
        </w:tabs>
        <w:spacing w:before="2" w:line="21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6"/>
        </w:rPr>
        <w:t>Po zapisu v zgornjem delu besedila: Avtobusna</w:t>
      </w:r>
      <w:r w:rsidR="00153419" w:rsidRPr="00AA4C35">
        <w:rPr>
          <w:rFonts w:asciiTheme="minorHAnsi" w:hAnsiTheme="minorHAnsi" w:cstheme="minorHAnsi"/>
          <w:b/>
          <w:color w:val="00B050"/>
        </w:rPr>
        <w:t xml:space="preserve"> </w:t>
      </w:r>
      <w:r w:rsidRPr="00AA4C35">
        <w:rPr>
          <w:rFonts w:asciiTheme="minorHAnsi" w:hAnsiTheme="minorHAnsi" w:cstheme="minorHAnsi"/>
          <w:b/>
          <w:color w:val="00B050"/>
          <w:spacing w:val="-6"/>
        </w:rPr>
        <w:t>postaja Kranj.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2"/>
        </w:rPr>
        <w:t>6.   a) Iz Kranja.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  <w:tab w:val="left" w:pos="6661"/>
        </w:tabs>
        <w:spacing w:before="1" w:line="16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7"/>
        </w:rPr>
        <w:t>b) V Bohinj Jezero in na Jesenice.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</w:tabs>
        <w:spacing w:before="11" w:line="21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7"/>
        </w:rPr>
        <w:t>c) Na Vršič in v Koper.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  <w:tab w:val="left" w:pos="6434"/>
        </w:tabs>
        <w:spacing w:before="1" w:line="196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3"/>
        </w:rPr>
        <w:t>č) Ne.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64" w:line="207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7"/>
        </w:rPr>
        <w:t>7.   Bohinj/Bohinj Jezero, Jesenice, Koper, Vršič, Jesenicam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153419" w:rsidRPr="00AA4C35" w:rsidRDefault="00D06DE0" w:rsidP="00153419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  <w:spacing w:val="-5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8.   c, č, d, e.</w:t>
      </w:r>
    </w:p>
    <w:p w:rsidR="00D06DE0" w:rsidRPr="00AA4C35" w:rsidRDefault="00D06DE0" w:rsidP="00153419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  <w:spacing w:val="-5"/>
        </w:rPr>
      </w:pP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094"/>
          <w:tab w:val="left" w:pos="6434"/>
        </w:tabs>
        <w:spacing w:before="1" w:line="168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1"/>
        </w:rPr>
        <w:t>9.   a) Ob 7.10.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11" w:line="21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6"/>
        </w:rPr>
        <w:t>b) Ob 8.40.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  <w:tab w:val="left" w:pos="6661"/>
        </w:tabs>
        <w:spacing w:before="1" w:line="196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5"/>
        </w:rPr>
        <w:t>c) Ob 19.04.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1417"/>
          <w:tab w:val="left" w:pos="6434"/>
          <w:tab w:val="left" w:pos="6661"/>
        </w:tabs>
        <w:spacing w:before="64" w:line="207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8"/>
          <w:w w:val="93"/>
        </w:rPr>
        <w:t>č)</w:t>
      </w:r>
      <w:r w:rsidRPr="00AA4C35">
        <w:rPr>
          <w:rFonts w:asciiTheme="minorHAnsi" w:hAnsiTheme="minorHAnsi" w:cstheme="minorHAnsi"/>
          <w:b/>
          <w:color w:val="00B050"/>
        </w:rPr>
        <w:tab/>
      </w:r>
      <w:r w:rsidRPr="00AA4C35">
        <w:rPr>
          <w:rFonts w:asciiTheme="minorHAnsi" w:hAnsiTheme="minorHAnsi" w:cstheme="minorHAnsi"/>
          <w:b/>
          <w:color w:val="00B050"/>
          <w:spacing w:val="-4"/>
        </w:rPr>
        <w:t>1 uro in 59 minut.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D06DE0" w:rsidRPr="00AA4C35" w:rsidRDefault="00D06DE0" w:rsidP="00D06DE0">
      <w:pPr>
        <w:tabs>
          <w:tab w:val="left" w:pos="6434"/>
        </w:tabs>
        <w:spacing w:before="9" w:line="207" w:lineRule="exact"/>
        <w:ind w:left="85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w w:val="108"/>
        </w:rPr>
        <w:t>10. b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153419" w:rsidRPr="00AA4C35" w:rsidRDefault="00153419" w:rsidP="00D06DE0">
      <w:pPr>
        <w:tabs>
          <w:tab w:val="left" w:pos="6434"/>
        </w:tabs>
        <w:spacing w:before="1" w:line="168" w:lineRule="exact"/>
        <w:ind w:left="850" w:firstLine="340"/>
        <w:rPr>
          <w:rFonts w:asciiTheme="minorHAnsi" w:hAnsiTheme="minorHAnsi" w:cstheme="minorHAnsi"/>
          <w:b/>
          <w:color w:val="00B050"/>
          <w:spacing w:val="-6"/>
        </w:rPr>
      </w:pPr>
    </w:p>
    <w:p w:rsidR="00D06DE0" w:rsidRPr="00AA4C35" w:rsidRDefault="00D06DE0" w:rsidP="00D06DE0">
      <w:pPr>
        <w:tabs>
          <w:tab w:val="left" w:pos="6434"/>
        </w:tabs>
        <w:spacing w:before="1" w:line="168" w:lineRule="exact"/>
        <w:ind w:left="850" w:firstLine="340"/>
        <w:rPr>
          <w:rFonts w:asciiTheme="minorHAnsi" w:hAnsiTheme="minorHAnsi" w:cstheme="minorHAnsi"/>
          <w:b/>
          <w:color w:val="00B050"/>
        </w:rPr>
      </w:pPr>
      <w:r w:rsidRPr="00AA4C35">
        <w:rPr>
          <w:rFonts w:asciiTheme="minorHAnsi" w:hAnsiTheme="minorHAnsi" w:cstheme="minorHAnsi"/>
          <w:b/>
          <w:color w:val="00B050"/>
          <w:spacing w:val="-6"/>
        </w:rPr>
        <w:t>Berem samo podatke, ki me zanimajo.</w:t>
      </w:r>
      <w:r w:rsidRPr="00AA4C35">
        <w:rPr>
          <w:rFonts w:asciiTheme="minorHAnsi" w:hAnsiTheme="minorHAnsi" w:cstheme="minorHAnsi"/>
          <w:b/>
          <w:color w:val="00B050"/>
        </w:rPr>
        <w:tab/>
      </w:r>
    </w:p>
    <w:p w:rsidR="00153419" w:rsidRPr="00AA4C35" w:rsidRDefault="00153419" w:rsidP="00D06DE0">
      <w:pPr>
        <w:tabs>
          <w:tab w:val="left" w:pos="6094"/>
          <w:tab w:val="left" w:pos="6434"/>
        </w:tabs>
        <w:spacing w:before="1" w:line="206" w:lineRule="exact"/>
        <w:ind w:left="850"/>
        <w:rPr>
          <w:rFonts w:asciiTheme="minorHAnsi" w:hAnsiTheme="minorHAnsi" w:cstheme="minorHAnsi"/>
          <w:b/>
          <w:color w:val="00B050"/>
          <w:spacing w:val="-4"/>
        </w:rPr>
      </w:pPr>
    </w:p>
    <w:p w:rsidR="00D06DE0" w:rsidRPr="00AA4C35" w:rsidRDefault="00D06DE0" w:rsidP="00153419">
      <w:pPr>
        <w:tabs>
          <w:tab w:val="left" w:pos="6094"/>
          <w:tab w:val="left" w:pos="6434"/>
        </w:tabs>
        <w:spacing w:before="1" w:line="206" w:lineRule="exact"/>
        <w:ind w:left="850"/>
        <w:rPr>
          <w:rFonts w:asciiTheme="minorHAnsi" w:hAnsiTheme="minorHAnsi" w:cstheme="minorHAnsi"/>
        </w:rPr>
      </w:pPr>
      <w:r w:rsidRPr="00AA4C35">
        <w:rPr>
          <w:rFonts w:asciiTheme="minorHAnsi" w:hAnsiTheme="minorHAnsi" w:cstheme="minorHAnsi"/>
          <w:color w:val="00B050"/>
          <w:spacing w:val="-4"/>
          <w:u w:val="single"/>
        </w:rPr>
        <w:t>Dopolni in pomni</w:t>
      </w:r>
      <w:r w:rsidR="00153419" w:rsidRPr="00AA4C35">
        <w:rPr>
          <w:rFonts w:asciiTheme="minorHAnsi" w:hAnsiTheme="minorHAnsi" w:cstheme="minorHAnsi"/>
          <w:color w:val="2B2A29"/>
        </w:rPr>
        <w:t xml:space="preserve">: </w:t>
      </w:r>
      <w:r w:rsidRPr="00AA4C35">
        <w:rPr>
          <w:rFonts w:asciiTheme="minorHAnsi" w:hAnsiTheme="minorHAnsi" w:cstheme="minorHAnsi"/>
          <w:b/>
          <w:color w:val="00B050"/>
          <w:spacing w:val="-7"/>
        </w:rPr>
        <w:t>Vozni red, uri, krajev, času</w:t>
      </w:r>
    </w:p>
    <w:p w:rsidR="00D06DE0" w:rsidRPr="00153419" w:rsidRDefault="00D06DE0" w:rsidP="002B0578">
      <w:pPr>
        <w:tabs>
          <w:tab w:val="left" w:pos="365"/>
        </w:tabs>
        <w:spacing w:before="9" w:after="200" w:line="207" w:lineRule="exact"/>
        <w:rPr>
          <w:i/>
        </w:rPr>
      </w:pPr>
    </w:p>
    <w:p w:rsidR="00D06DE0" w:rsidRPr="00153419" w:rsidRDefault="00D06DE0" w:rsidP="00D06DE0">
      <w:pPr>
        <w:rPr>
          <w:i/>
        </w:rPr>
      </w:pPr>
      <w:r w:rsidRPr="00153419">
        <w:rPr>
          <w:i/>
        </w:rPr>
        <w:t>Kako je šlo? Če si delal napake, se poskušaj iz njih kaj naučiti! Saj veš: »</w:t>
      </w:r>
      <w:r w:rsidRPr="00153419">
        <w:rPr>
          <w:b/>
          <w:i/>
        </w:rPr>
        <w:t>Napake vodijo k uspehu!</w:t>
      </w:r>
      <w:r w:rsidRPr="00153419">
        <w:rPr>
          <w:i/>
        </w:rPr>
        <w:t xml:space="preserve">« </w:t>
      </w:r>
    </w:p>
    <w:p w:rsidR="00D06DE0" w:rsidRPr="00153419" w:rsidRDefault="00D06DE0" w:rsidP="00D06DE0">
      <w:pPr>
        <w:rPr>
          <w:i/>
        </w:rPr>
      </w:pPr>
      <w:r w:rsidRPr="00153419">
        <w:rPr>
          <w:i/>
        </w:rPr>
        <w:t>______________________________</w:t>
      </w:r>
    </w:p>
    <w:p w:rsidR="00D06DE0" w:rsidRPr="00153419" w:rsidRDefault="00D06DE0" w:rsidP="00D06DE0">
      <w:pPr>
        <w:rPr>
          <w:b/>
          <w:u w:val="single"/>
        </w:rPr>
      </w:pPr>
    </w:p>
    <w:p w:rsidR="00D06DE0" w:rsidRPr="000D6D9C" w:rsidRDefault="00153419" w:rsidP="00D06DE0">
      <w:pPr>
        <w:rPr>
          <w:b/>
          <w:u w:val="single"/>
        </w:rPr>
      </w:pPr>
      <w:r>
        <w:rPr>
          <w:b/>
          <w:u w:val="single"/>
        </w:rPr>
        <w:t>Naloga</w:t>
      </w:r>
      <w:r w:rsidR="00D06DE0" w:rsidRPr="00153419">
        <w:rPr>
          <w:b/>
          <w:u w:val="single"/>
        </w:rPr>
        <w:t xml:space="preserve"> za to uro: </w:t>
      </w:r>
      <w:r w:rsidR="000D6D9C">
        <w:rPr>
          <w:b/>
          <w:u w:val="single"/>
        </w:rPr>
        <w:t xml:space="preserve">  </w:t>
      </w:r>
      <w:r w:rsidR="000D6D9C">
        <w:t>Čaka te</w:t>
      </w:r>
      <w:r w:rsidR="00D06DE0" w:rsidRPr="00153419">
        <w:t xml:space="preserve"> še</w:t>
      </w:r>
      <w:r w:rsidR="00D06DE0" w:rsidRPr="00153419">
        <w:rPr>
          <w:b/>
        </w:rPr>
        <w:t xml:space="preserve"> </w:t>
      </w:r>
      <w:r w:rsidR="00D06DE0" w:rsidRPr="00A84C94">
        <w:rPr>
          <w:b/>
          <w:highlight w:val="yellow"/>
        </w:rPr>
        <w:t>zapis v zvezek:</w:t>
      </w:r>
    </w:p>
    <w:p w:rsidR="00D06DE0" w:rsidRDefault="00D06DE0" w:rsidP="00D06DE0">
      <w:pPr>
        <w:ind w:left="720"/>
        <w:contextualSpacing/>
        <w:rPr>
          <w:b/>
        </w:rPr>
      </w:pPr>
    </w:p>
    <w:p w:rsidR="00153419" w:rsidRDefault="00153419" w:rsidP="00E533A8">
      <w:pPr>
        <w:rPr>
          <w:color w:val="FF0000"/>
        </w:rPr>
      </w:pPr>
    </w:p>
    <w:tbl>
      <w:tblPr>
        <w:tblStyle w:val="Tabelamre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53419" w:rsidTr="00E533A8">
        <w:tc>
          <w:tcPr>
            <w:tcW w:w="9498" w:type="dxa"/>
          </w:tcPr>
          <w:p w:rsidR="00E533A8" w:rsidRPr="00E533A8" w:rsidRDefault="00E533A8" w:rsidP="00E533A8">
            <w:pPr>
              <w:spacing w:line="360" w:lineRule="auto"/>
              <w:jc w:val="center"/>
              <w:rPr>
                <w:rFonts w:ascii="Comic Sans MS" w:eastAsia="Times New Roman" w:hAnsi="Comic Sans MS"/>
                <w:sz w:val="16"/>
                <w:szCs w:val="28"/>
                <w:highlight w:val="yellow"/>
              </w:rPr>
            </w:pPr>
            <w:r>
              <w:rPr>
                <w:rFonts w:ascii="Comic Sans MS" w:eastAsia="Times New Roman" w:hAnsi="Comic Sans MS"/>
                <w:b/>
                <w:color w:val="FF0000"/>
                <w:sz w:val="28"/>
                <w:szCs w:val="28"/>
              </w:rPr>
              <w:t>Vozni red</w:t>
            </w:r>
            <w:r w:rsidRPr="00E533A8">
              <w:rPr>
                <w:rFonts w:ascii="Comic Sans MS" w:eastAsia="Times New Roman" w:hAnsi="Comic Sans MS"/>
                <w:b/>
                <w:color w:val="FF0000"/>
                <w:sz w:val="28"/>
                <w:szCs w:val="28"/>
              </w:rPr>
              <w:t xml:space="preserve">        </w:t>
            </w:r>
          </w:p>
          <w:p w:rsidR="00E533A8" w:rsidRDefault="00E533A8" w:rsidP="00E533A8">
            <w:pPr>
              <w:pStyle w:val="Brezrazmikov"/>
              <w:rPr>
                <w:color w:val="FF0000"/>
              </w:rPr>
            </w:pPr>
            <w:r w:rsidRPr="00E533A8">
              <w:rPr>
                <w:color w:val="FF0000"/>
              </w:rPr>
              <w:t>Vozni red je</w:t>
            </w:r>
            <w:r w:rsidRPr="00E533A8">
              <w:rPr>
                <w:color w:val="FF0000"/>
              </w:rPr>
              <w:t xml:space="preserve"> besedilo, v katerem je napisano, katere </w:t>
            </w:r>
            <w:r w:rsidRPr="00E533A8">
              <w:rPr>
                <w:b/>
                <w:color w:val="FF0000"/>
              </w:rPr>
              <w:t xml:space="preserve">vrste </w:t>
            </w:r>
            <w:r w:rsidRPr="00E533A8">
              <w:rPr>
                <w:color w:val="FF0000"/>
              </w:rPr>
              <w:t xml:space="preserve">avtobusov, vlakov, ladij, letal vozijo </w:t>
            </w:r>
            <w:r w:rsidRPr="00E533A8">
              <w:rPr>
                <w:b/>
                <w:color w:val="FF0000"/>
              </w:rPr>
              <w:t>v določeni smeri</w:t>
            </w:r>
            <w:r w:rsidRPr="00E533A8">
              <w:rPr>
                <w:color w:val="FF0000"/>
              </w:rPr>
              <w:t xml:space="preserve">, </w:t>
            </w:r>
            <w:r w:rsidRPr="00E533A8">
              <w:rPr>
                <w:b/>
                <w:color w:val="FF0000"/>
              </w:rPr>
              <w:t>ob kateri uri</w:t>
            </w:r>
            <w:r w:rsidRPr="00E533A8">
              <w:rPr>
                <w:color w:val="FF0000"/>
              </w:rPr>
              <w:t xml:space="preserve"> </w:t>
            </w:r>
            <w:r w:rsidRPr="00E533A8">
              <w:rPr>
                <w:color w:val="FF0000"/>
                <w:u w:val="single"/>
              </w:rPr>
              <w:t>odpeljejo</w:t>
            </w:r>
            <w:r w:rsidRPr="00E533A8">
              <w:rPr>
                <w:color w:val="FF0000"/>
              </w:rPr>
              <w:t xml:space="preserve"> s postaj in ob kateri uri </w:t>
            </w:r>
            <w:r w:rsidRPr="00E533A8">
              <w:rPr>
                <w:color w:val="FF0000"/>
                <w:u w:val="single"/>
              </w:rPr>
              <w:t>pripeljejo</w:t>
            </w:r>
            <w:r w:rsidRPr="00E533A8">
              <w:rPr>
                <w:color w:val="FF0000"/>
              </w:rPr>
              <w:t xml:space="preserve"> na cilj.</w:t>
            </w:r>
          </w:p>
          <w:p w:rsidR="00E533A8" w:rsidRPr="00E533A8" w:rsidRDefault="00E533A8" w:rsidP="00E533A8">
            <w:pPr>
              <w:pStyle w:val="Brezrazmikov"/>
              <w:rPr>
                <w:color w:val="FF0000"/>
              </w:rPr>
            </w:pPr>
          </w:p>
          <w:p w:rsidR="00E533A8" w:rsidRPr="00E533A8" w:rsidRDefault="00E533A8" w:rsidP="00E533A8">
            <w:pPr>
              <w:pStyle w:val="Brezrazmikov"/>
              <w:rPr>
                <w:color w:val="FF0000"/>
              </w:rPr>
            </w:pPr>
            <w:r w:rsidRPr="00E533A8">
              <w:rPr>
                <w:color w:val="FF0000"/>
              </w:rPr>
              <w:t>Dobimo jih na avtobusni ali železniški postaji, letališču, pristanišču, spletu…</w:t>
            </w:r>
          </w:p>
          <w:p w:rsidR="00A84C94" w:rsidRPr="00E533A8" w:rsidRDefault="00A84C94" w:rsidP="00E533A8">
            <w:pPr>
              <w:spacing w:line="360" w:lineRule="auto"/>
              <w:jc w:val="both"/>
              <w:rPr>
                <w:rFonts w:ascii="Comic Sans MS" w:eastAsia="Times New Roman" w:hAnsi="Comic Sans MS"/>
                <w:szCs w:val="28"/>
              </w:rPr>
            </w:pPr>
          </w:p>
          <w:p w:rsidR="00153419" w:rsidRPr="000D6D9C" w:rsidRDefault="00E533A8" w:rsidP="000D6D9C">
            <w:pPr>
              <w:spacing w:line="360" w:lineRule="auto"/>
              <w:jc w:val="both"/>
              <w:rPr>
                <w:rFonts w:eastAsia="Times New Roman"/>
                <w:i/>
              </w:rPr>
            </w:pPr>
            <w:r w:rsidRPr="00E533A8">
              <w:rPr>
                <w:rFonts w:ascii="Comic Sans MS" w:eastAsia="Times New Roman" w:hAnsi="Comic Sans MS"/>
                <w:szCs w:val="28"/>
              </w:rPr>
              <w:t xml:space="preserve"> </w:t>
            </w:r>
            <w:r w:rsidRPr="00A84C94">
              <w:rPr>
                <w:rFonts w:eastAsia="Times New Roman"/>
                <w:i/>
                <w:color w:val="00B050"/>
              </w:rPr>
              <w:t>Če imaš možnost, poišči vozni red in ga pri</w:t>
            </w:r>
            <w:r w:rsidRPr="00E533A8">
              <w:rPr>
                <w:rFonts w:eastAsia="Times New Roman"/>
                <w:i/>
                <w:color w:val="00B050"/>
              </w:rPr>
              <w:t>le</w:t>
            </w:r>
            <w:r w:rsidR="00A84C94">
              <w:rPr>
                <w:rFonts w:eastAsia="Times New Roman"/>
                <w:i/>
                <w:color w:val="00B050"/>
              </w:rPr>
              <w:t>pi pod to besedilo.</w:t>
            </w:r>
            <w:r w:rsidRPr="00A84C94">
              <w:rPr>
                <w:rFonts w:eastAsia="Times New Roman"/>
                <w:i/>
              </w:rPr>
              <w:t xml:space="preserve"> </w:t>
            </w:r>
          </w:p>
        </w:tc>
      </w:tr>
    </w:tbl>
    <w:p w:rsidR="00153419" w:rsidRDefault="00153419" w:rsidP="00D06DE0">
      <w:pPr>
        <w:ind w:left="360"/>
        <w:rPr>
          <w:color w:val="FF0000"/>
        </w:rPr>
      </w:pPr>
    </w:p>
    <w:p w:rsidR="002B0578" w:rsidRPr="000D6D9C" w:rsidRDefault="002B0578">
      <w:pPr>
        <w:rPr>
          <w:b/>
          <w:color w:val="00B0F0"/>
        </w:rPr>
      </w:pPr>
      <w:r w:rsidRPr="000D6D9C">
        <w:rPr>
          <w:b/>
          <w:color w:val="00B0F0"/>
        </w:rPr>
        <w:t xml:space="preserve">Opomba: </w:t>
      </w:r>
      <w:r w:rsidR="000D6D9C" w:rsidRPr="000D6D9C">
        <w:rPr>
          <w:b/>
          <w:color w:val="00B0F0"/>
        </w:rPr>
        <w:t xml:space="preserve">- </w:t>
      </w:r>
      <w:r w:rsidRPr="000D6D9C">
        <w:rPr>
          <w:color w:val="00B0F0"/>
        </w:rPr>
        <w:t>Zaključujemo z obravnavo neumetnostnih besedil.</w:t>
      </w:r>
      <w:r w:rsidRPr="000D6D9C">
        <w:rPr>
          <w:b/>
          <w:color w:val="00B0F0"/>
        </w:rPr>
        <w:t xml:space="preserve"> </w:t>
      </w:r>
    </w:p>
    <w:p w:rsidR="000D6D9C" w:rsidRDefault="002B0578">
      <w:pPr>
        <w:rPr>
          <w:b/>
          <w:color w:val="00B0F0"/>
        </w:rPr>
      </w:pPr>
      <w:r w:rsidRPr="000D6D9C">
        <w:rPr>
          <w:b/>
          <w:color w:val="00B0F0"/>
        </w:rPr>
        <w:t xml:space="preserve">                </w:t>
      </w:r>
      <w:r w:rsidR="000D6D9C" w:rsidRPr="000D6D9C">
        <w:rPr>
          <w:b/>
          <w:color w:val="00B0F0"/>
        </w:rPr>
        <w:t xml:space="preserve">  </w:t>
      </w:r>
    </w:p>
    <w:p w:rsidR="002B0578" w:rsidRPr="000D6D9C" w:rsidRDefault="000D6D9C">
      <w:pPr>
        <w:rPr>
          <w:b/>
        </w:rPr>
      </w:pPr>
      <w:r w:rsidRPr="000D6D9C">
        <w:rPr>
          <w:b/>
          <w:color w:val="00B0F0"/>
        </w:rPr>
        <w:t xml:space="preserve">S pomočjo zapiskov v zvezku </w:t>
      </w:r>
      <w:r w:rsidRPr="000D6D9C">
        <w:rPr>
          <w:color w:val="00B0F0"/>
        </w:rPr>
        <w:t xml:space="preserve">(upam, da si jih </w:t>
      </w:r>
      <w:r>
        <w:rPr>
          <w:color w:val="00B0F0"/>
        </w:rPr>
        <w:t xml:space="preserve">sproti </w:t>
      </w:r>
      <w:r w:rsidRPr="000D6D9C">
        <w:rPr>
          <w:color w:val="00B0F0"/>
        </w:rPr>
        <w:t>pridno zapisoval)</w:t>
      </w:r>
      <w:r w:rsidRPr="000D6D9C">
        <w:rPr>
          <w:b/>
          <w:color w:val="00B0F0"/>
        </w:rPr>
        <w:t xml:space="preserve"> in DZ </w:t>
      </w:r>
      <w:r w:rsidRPr="000D6D9C">
        <w:rPr>
          <w:b/>
        </w:rPr>
        <w:t xml:space="preserve">ponovi </w:t>
      </w:r>
      <w:r w:rsidR="002B0578" w:rsidRPr="000D6D9C">
        <w:rPr>
          <w:b/>
        </w:rPr>
        <w:t xml:space="preserve">učno snov (državni/uradni jezik; reklama; TV spored; </w:t>
      </w:r>
      <w:r>
        <w:rPr>
          <w:b/>
        </w:rPr>
        <w:t>v</w:t>
      </w:r>
      <w:r w:rsidR="002B0578" w:rsidRPr="000D6D9C">
        <w:rPr>
          <w:b/>
        </w:rPr>
        <w:t>remenska napoved, vozni red)!</w:t>
      </w:r>
    </w:p>
    <w:p w:rsidR="002B0578" w:rsidRPr="000D6D9C" w:rsidRDefault="002B0578">
      <w:r w:rsidRPr="000D6D9C">
        <w:t xml:space="preserve">                 </w:t>
      </w:r>
    </w:p>
    <w:p w:rsidR="002B0578" w:rsidRPr="000D6D9C" w:rsidRDefault="002B0578">
      <w:pPr>
        <w:rPr>
          <w:color w:val="00B0F0"/>
        </w:rPr>
      </w:pPr>
      <w:r w:rsidRPr="000D6D9C">
        <w:rPr>
          <w:color w:val="00B0F0"/>
        </w:rPr>
        <w:t>Za naslednjič pripravi berilo.</w:t>
      </w:r>
    </w:p>
    <w:p w:rsidR="002B0578" w:rsidRPr="000D6D9C" w:rsidRDefault="002B0578">
      <w:pPr>
        <w:rPr>
          <w:color w:val="00B0F0"/>
        </w:rPr>
      </w:pPr>
    </w:p>
    <w:p w:rsidR="002B0578" w:rsidRPr="000D6D9C" w:rsidRDefault="0096558D" w:rsidP="002B0578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2320809</wp:posOffset>
                </wp:positionH>
                <wp:positionV relativeFrom="paragraph">
                  <wp:posOffset>16626</wp:posOffset>
                </wp:positionV>
                <wp:extent cx="332336" cy="359930"/>
                <wp:effectExtent l="0" t="0" r="10795" b="21590"/>
                <wp:wrapNone/>
                <wp:docPr id="9" name="Smešk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36" cy="35993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F6B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9" o:spid="_x0000_s1026" type="#_x0000_t96" style="position:absolute;margin-left:182.75pt;margin-top:1.3pt;width:26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" fillcolor="#ffc000 [3207]" strokecolor="white [3201]" strokeweight="1.5pt">
                <v:stroke joinstyle="miter"/>
              </v:shape>
            </w:pict>
          </mc:Fallback>
        </mc:AlternateContent>
      </w:r>
    </w:p>
    <w:p w:rsidR="002B0578" w:rsidRDefault="002B0578" w:rsidP="002B0578">
      <w:pPr>
        <w:rPr>
          <w:b/>
          <w:i/>
        </w:rPr>
      </w:pPr>
      <w:r>
        <w:rPr>
          <w:i/>
        </w:rPr>
        <w:t xml:space="preserve">Si končal. Bravo! </w:t>
      </w:r>
      <w:r>
        <w:rPr>
          <w:b/>
          <w:i/>
        </w:rPr>
        <w:t xml:space="preserve">To je to </w:t>
      </w:r>
      <w:r>
        <w:rPr>
          <w:i/>
        </w:rPr>
        <w:t>za to uro!</w:t>
      </w:r>
      <w:r>
        <w:rPr>
          <w:b/>
          <w:i/>
        </w:rPr>
        <w:t xml:space="preserve"> </w:t>
      </w:r>
    </w:p>
    <w:p w:rsidR="000D6D9C" w:rsidRPr="002B0578" w:rsidRDefault="000D6D9C">
      <w:pPr>
        <w:rPr>
          <w:color w:val="00B0F0"/>
        </w:rPr>
      </w:pPr>
      <w:bookmarkStart w:id="0" w:name="_GoBack"/>
      <w:bookmarkEnd w:id="0"/>
    </w:p>
    <w:sectPr w:rsidR="000D6D9C" w:rsidRPr="002B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0"/>
    <w:rsid w:val="000D6D9C"/>
    <w:rsid w:val="00153419"/>
    <w:rsid w:val="002A07E6"/>
    <w:rsid w:val="002B0578"/>
    <w:rsid w:val="0096558D"/>
    <w:rsid w:val="00A84C94"/>
    <w:rsid w:val="00AA4C35"/>
    <w:rsid w:val="00D06DE0"/>
    <w:rsid w:val="00E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0674"/>
  <w15:chartTrackingRefBased/>
  <w15:docId w15:val="{0848B02A-4809-412D-AA5B-FB62805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D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6D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533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2020-03-27T11:10:00Z</dcterms:created>
  <dcterms:modified xsi:type="dcterms:W3CDTF">2020-03-27T11:43:00Z</dcterms:modified>
</cp:coreProperties>
</file>