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5"/>
        <w:gridCol w:w="2828"/>
        <w:gridCol w:w="2566"/>
        <w:gridCol w:w="2683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644065" w:rsidRPr="00644065" w:rsidRDefault="00644065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4065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C3D1C" w:rsidRPr="007A69E1" w:rsidRDefault="005C3D1C" w:rsidP="009768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644065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5">
              <w:rPr>
                <w:rFonts w:ascii="Arial" w:hAnsi="Arial" w:cs="Arial"/>
                <w:color w:val="FF0000"/>
                <w:sz w:val="24"/>
                <w:szCs w:val="24"/>
              </w:rPr>
              <w:t>133.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64406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5">
              <w:rPr>
                <w:rFonts w:ascii="Arial" w:hAnsi="Arial" w:cs="Arial"/>
                <w:color w:val="FF0000"/>
                <w:sz w:val="24"/>
                <w:szCs w:val="24"/>
              </w:rPr>
              <w:t>15.4.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97681C">
              <w:rPr>
                <w:rFonts w:ascii="Arial" w:hAnsi="Arial" w:cs="Arial"/>
                <w:sz w:val="24"/>
                <w:szCs w:val="24"/>
              </w:rPr>
              <w:t xml:space="preserve"> Ogled gledališke predstave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644065" w:rsidRPr="007A69E1" w:rsidRDefault="005C3D1C" w:rsidP="009768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</w:t>
            </w:r>
            <w:r w:rsidR="0097681C">
              <w:rPr>
                <w:rFonts w:ascii="Arial" w:hAnsi="Arial" w:cs="Arial"/>
                <w:sz w:val="24"/>
                <w:szCs w:val="24"/>
              </w:rPr>
              <w:t>: šolski zvezek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E277E1" w:rsidRPr="00A07574" w:rsidRDefault="00E277E1" w:rsidP="00E277E1">
            <w:r w:rsidRPr="00980557">
              <w:rPr>
                <w:b/>
              </w:rPr>
              <w:t>Cilji:</w:t>
            </w:r>
            <w:r w:rsidR="00A07574">
              <w:rPr>
                <w:b/>
              </w:rPr>
              <w:t xml:space="preserve"> </w:t>
            </w:r>
            <w:r w:rsidR="0097681C">
              <w:rPr>
                <w:b/>
              </w:rPr>
              <w:t>Ogled gledališke predstave</w:t>
            </w:r>
          </w:p>
          <w:p w:rsidR="005C3D1C" w:rsidRPr="007A69E1" w:rsidRDefault="005C3D1C" w:rsidP="00644065">
            <w:pPr>
              <w:pStyle w:val="Odstavekseznama"/>
              <w:ind w:left="7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97681C" w:rsidRPr="00D215CF" w:rsidRDefault="0097681C" w:rsidP="0097681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15CF">
              <w:rPr>
                <w:rFonts w:ascii="Arial" w:hAnsi="Arial" w:cs="Arial"/>
                <w:sz w:val="24"/>
                <w:szCs w:val="24"/>
              </w:rPr>
              <w:t>ogledati si gledališko predstavo,</w:t>
            </w:r>
          </w:p>
          <w:p w:rsidR="0097681C" w:rsidRPr="00D215CF" w:rsidRDefault="0097681C" w:rsidP="0097681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15CF">
              <w:rPr>
                <w:rFonts w:ascii="Arial" w:hAnsi="Arial" w:cs="Arial"/>
                <w:sz w:val="24"/>
                <w:szCs w:val="24"/>
              </w:rPr>
              <w:t>prepoznati dogajalni čas, književne osebe in dogajalni prostor,</w:t>
            </w:r>
          </w:p>
          <w:p w:rsidR="00E923E4" w:rsidRPr="00C0602E" w:rsidRDefault="0097681C" w:rsidP="009768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15CF">
              <w:rPr>
                <w:rFonts w:ascii="Arial" w:hAnsi="Arial" w:cs="Arial"/>
                <w:sz w:val="24"/>
                <w:szCs w:val="24"/>
              </w:rPr>
              <w:t>prepoznati osebe z dobrimi dejanji in osebe s slabimi dejanji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574" w:rsidRDefault="00B16B2D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že znano snov in odgovori na vprašanji:</w:t>
            </w:r>
          </w:p>
          <w:p w:rsidR="00B16B2D" w:rsidRDefault="00B16B2D" w:rsidP="00B16B2D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je pravljica? Kaj je za njo značilno?</w:t>
            </w:r>
          </w:p>
          <w:p w:rsidR="00B16B2D" w:rsidRDefault="00B16B2D" w:rsidP="00B16B2D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je avtorska pravljica? Kaj je za njo značilno?</w:t>
            </w:r>
          </w:p>
          <w:p w:rsidR="00B16B2D" w:rsidRDefault="00B16B2D" w:rsidP="00B16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B2D" w:rsidRPr="00B16B2D" w:rsidRDefault="00B16B2D" w:rsidP="00B1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Najlepše avtorske pravljice ustvarja </w:t>
            </w:r>
            <w:r w:rsidR="0097681C">
              <w:rPr>
                <w:rFonts w:ascii="Arial" w:hAnsi="Arial" w:cs="Arial"/>
                <w:sz w:val="24"/>
                <w:szCs w:val="24"/>
              </w:rPr>
              <w:t xml:space="preserve">tudi </w:t>
            </w:r>
            <w:r>
              <w:rPr>
                <w:rFonts w:ascii="Arial" w:hAnsi="Arial" w:cs="Arial"/>
                <w:sz w:val="24"/>
                <w:szCs w:val="24"/>
              </w:rPr>
              <w:t xml:space="preserve">slovenska avtorica </w:t>
            </w:r>
            <w:r w:rsidRPr="00B16B2D">
              <w:rPr>
                <w:rFonts w:ascii="Arial" w:hAnsi="Arial" w:cs="Arial"/>
                <w:b/>
                <w:sz w:val="24"/>
                <w:szCs w:val="24"/>
              </w:rPr>
              <w:t>Svetlana Makarovič.</w:t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C5" w:rsidRDefault="00B16B2D" w:rsidP="00FA2FAF">
            <w:pP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</w:pPr>
            <w: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>Z</w:t>
            </w:r>
            <w:r w:rsidR="004713C5"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>a eno svojih najlepših pravljic </w:t>
            </w:r>
            <w:r w:rsidR="004713C5" w:rsidRPr="00B16B2D">
              <w:rPr>
                <w:rStyle w:val="Poudarek"/>
                <w:rFonts w:ascii="Helvetica" w:hAnsi="Helvetica"/>
                <w:b/>
                <w:color w:val="363638"/>
                <w:sz w:val="27"/>
                <w:szCs w:val="27"/>
                <w:shd w:val="clear" w:color="auto" w:fill="F1F0EF"/>
              </w:rPr>
              <w:t>Pekarna Mišmaš</w:t>
            </w:r>
            <w:r>
              <w:rPr>
                <w:rStyle w:val="Poudarek"/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 xml:space="preserve">, je </w:t>
            </w:r>
            <w:r w:rsidR="004713C5"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> leta 1975 dobila Levstikovo nagrado, danes pa pravljico lahko uvrstimo med slovensko pravljično klasiko.</w:t>
            </w:r>
          </w:p>
          <w:p w:rsidR="004713C5" w:rsidRDefault="004713C5" w:rsidP="00FA2FAF">
            <w:pP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</w:pPr>
            <w:r>
              <w:rPr>
                <w:rFonts w:ascii="Helvetica" w:hAnsi="Helvetica"/>
                <w:color w:val="363638"/>
                <w:sz w:val="27"/>
                <w:szCs w:val="27"/>
              </w:rPr>
              <w:br/>
            </w:r>
            <w: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 xml:space="preserve">Dobrodušni, vedno nasmejani in skromni pek Mišmaš peče najboljši kruh daleč naokoli, z njim vsak dan razveseljuje vaščane in ga z veseljem daje revnim otrokom zastonj. Ne druži se z vaščani, drži se zase in nikoli ne stopi v tujo hišo. Od zlobne, opravljive vaške mlinarice Jedrt kupi vsak mesec le tri majhne vreče moke, njej pa nikakor ne gre v glavo, kako lahko iz tako malo moke speče toliko dobrega kruha. Jedrt je jezna na Mišmaša, ker od nje kupi tako malo moke, da se mora vsak teden s svojo cizo odpraviti v sosednjo Kurjo vas, da moko proda Kurjemu peku, zato se odloči, da bo prišla </w:t>
            </w:r>
            <w:proofErr w:type="spellStart"/>
            <w: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>Mišmaševi</w:t>
            </w:r>
            <w:proofErr w:type="spellEnd"/>
            <w: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 xml:space="preserve"> skrivnosti do dna.</w:t>
            </w:r>
          </w:p>
          <w:p w:rsidR="00FA2FAF" w:rsidRDefault="004713C5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color w:val="363638"/>
                <w:sz w:val="27"/>
                <w:szCs w:val="27"/>
              </w:rPr>
              <w:br/>
            </w:r>
            <w:r>
              <w:rPr>
                <w:rStyle w:val="Poudarek"/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>Pekarna Mišmaš</w:t>
            </w:r>
            <w:r>
              <w:rPr>
                <w:rFonts w:ascii="Helvetica" w:hAnsi="Helvetica"/>
                <w:color w:val="363638"/>
                <w:sz w:val="27"/>
                <w:szCs w:val="27"/>
                <w:shd w:val="clear" w:color="auto" w:fill="F1F0EF"/>
              </w:rPr>
              <w:t> je zgodba o dobrem peku, ki nesebično peče najboljši kruh in z njim razveseljuje vse ljudi, ter o nevoščljivosti in zlobi, ki prijaznega peka prežene iz vasi. Je zgodba o vtikanju nosu v zasebne zadeve posameznika in zgodba o dobrosrčnem peku, ki si ne dovoli, da bi ga taka skupnost omejila in mu krojila življenje.</w:t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B2D" w:rsidRDefault="00B16B2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B2D" w:rsidRDefault="00DC5FFF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Vsebino pra</w:t>
            </w:r>
            <w:r w:rsidR="00B16B2D">
              <w:rPr>
                <w:rFonts w:ascii="Arial" w:hAnsi="Arial" w:cs="Arial"/>
                <w:sz w:val="24"/>
                <w:szCs w:val="24"/>
              </w:rPr>
              <w:t>vljice si bo</w:t>
            </w:r>
            <w:r w:rsidR="0097681C">
              <w:rPr>
                <w:rFonts w:ascii="Arial" w:hAnsi="Arial" w:cs="Arial"/>
                <w:sz w:val="24"/>
                <w:szCs w:val="24"/>
              </w:rPr>
              <w:t>š</w:t>
            </w:r>
            <w:r w:rsidR="00B16B2D">
              <w:rPr>
                <w:rFonts w:ascii="Arial" w:hAnsi="Arial" w:cs="Arial"/>
                <w:sz w:val="24"/>
                <w:szCs w:val="24"/>
              </w:rPr>
              <w:t xml:space="preserve"> danes ogledal kot </w:t>
            </w:r>
            <w:r w:rsidR="0097681C">
              <w:rPr>
                <w:rFonts w:ascii="Arial" w:hAnsi="Arial" w:cs="Arial"/>
                <w:sz w:val="24"/>
                <w:szCs w:val="24"/>
              </w:rPr>
              <w:t>gledališko predstavo</w:t>
            </w:r>
            <w:r w:rsidR="00B16B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13C5" w:rsidRPr="00DC5FFF" w:rsidRDefault="00B16B2D" w:rsidP="00DC5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Predstavo je </w:t>
            </w:r>
            <w:r w:rsidR="00DC5FFF">
              <w:rPr>
                <w:rFonts w:ascii="Arial" w:hAnsi="Arial" w:cs="Arial"/>
                <w:sz w:val="24"/>
                <w:szCs w:val="24"/>
              </w:rPr>
              <w:t xml:space="preserve">uprizorilo </w:t>
            </w:r>
            <w:r>
              <w:rPr>
                <w:rFonts w:ascii="Arial" w:hAnsi="Arial" w:cs="Arial"/>
                <w:sz w:val="24"/>
                <w:szCs w:val="24"/>
              </w:rPr>
              <w:t xml:space="preserve"> SLG Celje. </w:t>
            </w:r>
          </w:p>
          <w:p w:rsidR="004713C5" w:rsidRDefault="004713C5" w:rsidP="004713C5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lastRenderedPageBreak/>
              <w:t>Avtor dramatizacije, dodatnih songov in režiser </w:t>
            </w:r>
            <w:r>
              <w:rPr>
                <w:rStyle w:val="Krepko"/>
                <w:rFonts w:ascii="Arial" w:hAnsi="Arial" w:cs="Arial"/>
                <w:color w:val="1F1F1F"/>
                <w:sz w:val="21"/>
                <w:szCs w:val="21"/>
              </w:rPr>
              <w:t>Jure Novak</w:t>
            </w:r>
            <w:r w:rsidR="00DC5FFF">
              <w:rPr>
                <w:rFonts w:ascii="Arial" w:hAnsi="Arial" w:cs="Arial"/>
                <w:color w:val="1F1F1F"/>
                <w:sz w:val="21"/>
                <w:szCs w:val="21"/>
              </w:rPr>
              <w:t>.</w:t>
            </w:r>
          </w:p>
          <w:p w:rsidR="00DC5FFF" w:rsidRDefault="00DC5FFF" w:rsidP="004713C5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t>Udobno se namesti in si pozorno oglej predstavo.</w:t>
            </w:r>
            <w:r w:rsidR="0097681C">
              <w:rPr>
                <w:rFonts w:ascii="Arial" w:hAnsi="Arial" w:cs="Arial"/>
                <w:color w:val="1F1F1F"/>
                <w:sz w:val="21"/>
                <w:szCs w:val="21"/>
              </w:rPr>
              <w:t xml:space="preserve"> Predstava traja 50 minut.</w:t>
            </w:r>
          </w:p>
          <w:p w:rsidR="0097681C" w:rsidRDefault="0097681C" w:rsidP="004713C5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</w:p>
          <w:bookmarkStart w:id="0" w:name="_GoBack"/>
          <w:bookmarkEnd w:id="0"/>
          <w:p w:rsidR="0097681C" w:rsidRPr="00A71339" w:rsidRDefault="0097681C" w:rsidP="009768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"https://www.youtube.com/watch?v=bdnxezRDB-0&amp;list=PLiRQMlgIhXZqaaRoM8CvZcluwH2EDxaDH&amp;fbclid=IwAR1rSqBAzOs3DZmGdro7q2gTNUvcdBajGOQ0na4V4EzENAaQgQTTVrJE4uk" \t "_blank" </w:instrText>
            </w:r>
            <w:r>
              <w:fldChar w:fldCharType="separate"/>
            </w:r>
            <w:r w:rsidRPr="00644065">
              <w:rPr>
                <w:rFonts w:ascii="Calibri" w:hAnsi="Calibri" w:cs="Calibri"/>
                <w:color w:val="0000FF"/>
                <w:u w:val="single"/>
                <w:shd w:val="clear" w:color="auto" w:fill="FFFFFF"/>
              </w:rPr>
              <w:t>https://www.youtube.com/watch?v=bdnxezRDB-0&amp;list=PLiRQMlgIhXZqaaRoM8CvZcluwH2EDxaDH&amp;fbclid=IwAR1rSqBAzOs3DZmGdro7q2gTNUvcdBajGOQ0na4V4EzENAaQgQTTVrJE4uk</w:t>
            </w:r>
            <w:r>
              <w:rPr>
                <w:rFonts w:ascii="Calibri" w:hAnsi="Calibri" w:cs="Calibri"/>
                <w:color w:val="0000FF"/>
                <w:u w:val="single"/>
                <w:shd w:val="clear" w:color="auto" w:fill="FFFFFF"/>
              </w:rPr>
              <w:fldChar w:fldCharType="end"/>
            </w:r>
          </w:p>
          <w:p w:rsidR="0097681C" w:rsidRDefault="0097681C" w:rsidP="004713C5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</w:p>
          <w:p w:rsidR="003F4D77" w:rsidRDefault="003F4D77" w:rsidP="004713C5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</w:p>
          <w:p w:rsidR="003F4D77" w:rsidRDefault="0097681C" w:rsidP="004713C5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t>Dejavnosti po predstavi:</w:t>
            </w:r>
          </w:p>
          <w:p w:rsidR="0097681C" w:rsidRDefault="0097681C" w:rsidP="0097681C">
            <w:pPr>
              <w:pStyle w:val="Navadensple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t>Ti je bila predstava všeč?</w:t>
            </w:r>
          </w:p>
          <w:p w:rsidR="0097681C" w:rsidRDefault="0097681C" w:rsidP="0097681C">
            <w:pPr>
              <w:pStyle w:val="Navadensple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t>Katere osebe v predstavi so dobre, katere slabe?</w:t>
            </w:r>
          </w:p>
          <w:p w:rsidR="0097681C" w:rsidRDefault="0097681C" w:rsidP="0097681C">
            <w:pPr>
              <w:pStyle w:val="Navadensple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t xml:space="preserve">V šolski zvezek napiši naslov: </w:t>
            </w:r>
            <w:r w:rsidRPr="0097681C">
              <w:rPr>
                <w:rFonts w:ascii="Arial" w:hAnsi="Arial" w:cs="Arial"/>
                <w:color w:val="FF0000"/>
                <w:sz w:val="21"/>
                <w:szCs w:val="21"/>
              </w:rPr>
              <w:t>Pekarna Mišmaš (gledališka predstava)</w:t>
            </w:r>
          </w:p>
          <w:p w:rsidR="0097681C" w:rsidRDefault="0097681C" w:rsidP="0097681C">
            <w:pPr>
              <w:pStyle w:val="Navadensple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t>Nariši dobro dejanje, ki ti je najbolj ostalo v spominu.</w:t>
            </w:r>
          </w:p>
          <w:p w:rsidR="0097681C" w:rsidRPr="0097681C" w:rsidRDefault="0097681C" w:rsidP="0097681C">
            <w:pPr>
              <w:pStyle w:val="Navadensplet"/>
              <w:shd w:val="clear" w:color="auto" w:fill="FFFFFF"/>
              <w:spacing w:before="0" w:beforeAutospacing="0" w:after="0" w:afterAutospacing="0" w:line="390" w:lineRule="atLeast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9A" w:rsidRDefault="001F109A" w:rsidP="00596532">
      <w:pPr>
        <w:spacing w:after="0" w:line="240" w:lineRule="auto"/>
      </w:pPr>
      <w:r>
        <w:separator/>
      </w:r>
    </w:p>
  </w:endnote>
  <w:endnote w:type="continuationSeparator" w:id="0">
    <w:p w:rsidR="001F109A" w:rsidRDefault="001F109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9A" w:rsidRDefault="001F109A" w:rsidP="00596532">
      <w:pPr>
        <w:spacing w:after="0" w:line="240" w:lineRule="auto"/>
      </w:pPr>
      <w:r>
        <w:separator/>
      </w:r>
    </w:p>
  </w:footnote>
  <w:footnote w:type="continuationSeparator" w:id="0">
    <w:p w:rsidR="001F109A" w:rsidRDefault="001F109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9681806"/>
    <w:multiLevelType w:val="hybridMultilevel"/>
    <w:tmpl w:val="A4F4B2E2"/>
    <w:lvl w:ilvl="0" w:tplc="67582D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24B5A"/>
    <w:multiLevelType w:val="hybridMultilevel"/>
    <w:tmpl w:val="D242C654"/>
    <w:lvl w:ilvl="0" w:tplc="3A1E01B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19"/>
  </w:num>
  <w:num w:numId="15">
    <w:abstractNumId w:val="18"/>
  </w:num>
  <w:num w:numId="16">
    <w:abstractNumId w:val="2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94D65"/>
    <w:rsid w:val="00137EFA"/>
    <w:rsid w:val="00145483"/>
    <w:rsid w:val="001C07E8"/>
    <w:rsid w:val="001D6590"/>
    <w:rsid w:val="001F109A"/>
    <w:rsid w:val="001F4F50"/>
    <w:rsid w:val="002302D5"/>
    <w:rsid w:val="00280A63"/>
    <w:rsid w:val="002A2E90"/>
    <w:rsid w:val="002B42E0"/>
    <w:rsid w:val="002E739C"/>
    <w:rsid w:val="0030197F"/>
    <w:rsid w:val="00332125"/>
    <w:rsid w:val="003C5C8F"/>
    <w:rsid w:val="003F4D77"/>
    <w:rsid w:val="00430A33"/>
    <w:rsid w:val="004509F1"/>
    <w:rsid w:val="004713C5"/>
    <w:rsid w:val="004D11F3"/>
    <w:rsid w:val="0054589B"/>
    <w:rsid w:val="00581ED1"/>
    <w:rsid w:val="00595B43"/>
    <w:rsid w:val="00596532"/>
    <w:rsid w:val="005C3D1C"/>
    <w:rsid w:val="005D189A"/>
    <w:rsid w:val="00600023"/>
    <w:rsid w:val="00600C85"/>
    <w:rsid w:val="00644065"/>
    <w:rsid w:val="00671C91"/>
    <w:rsid w:val="00671EB7"/>
    <w:rsid w:val="006A05B8"/>
    <w:rsid w:val="006B0572"/>
    <w:rsid w:val="0074530A"/>
    <w:rsid w:val="007807B9"/>
    <w:rsid w:val="007A69E1"/>
    <w:rsid w:val="007C60BC"/>
    <w:rsid w:val="00862452"/>
    <w:rsid w:val="00895B8F"/>
    <w:rsid w:val="009664FD"/>
    <w:rsid w:val="0097681C"/>
    <w:rsid w:val="00A07574"/>
    <w:rsid w:val="00A4322F"/>
    <w:rsid w:val="00A71339"/>
    <w:rsid w:val="00AA36E1"/>
    <w:rsid w:val="00AA5BD6"/>
    <w:rsid w:val="00AE1E3B"/>
    <w:rsid w:val="00B16B2D"/>
    <w:rsid w:val="00B57D87"/>
    <w:rsid w:val="00B736B5"/>
    <w:rsid w:val="00B76737"/>
    <w:rsid w:val="00BB2DEA"/>
    <w:rsid w:val="00BF3E47"/>
    <w:rsid w:val="00BF5FD6"/>
    <w:rsid w:val="00C0551E"/>
    <w:rsid w:val="00C0602E"/>
    <w:rsid w:val="00C3606F"/>
    <w:rsid w:val="00CD4CD6"/>
    <w:rsid w:val="00DC5FFF"/>
    <w:rsid w:val="00E25E76"/>
    <w:rsid w:val="00E277E1"/>
    <w:rsid w:val="00E70A6F"/>
    <w:rsid w:val="00E90182"/>
    <w:rsid w:val="00E923E4"/>
    <w:rsid w:val="00E92C53"/>
    <w:rsid w:val="00EC19FA"/>
    <w:rsid w:val="00ED0D1C"/>
    <w:rsid w:val="00ED103D"/>
    <w:rsid w:val="00EF7A59"/>
    <w:rsid w:val="00F71F29"/>
    <w:rsid w:val="00FA2FA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13C5"/>
    <w:rPr>
      <w:b/>
      <w:bCs/>
    </w:rPr>
  </w:style>
  <w:style w:type="character" w:styleId="Poudarek">
    <w:name w:val="Emphasis"/>
    <w:basedOn w:val="Privzetapisavaodstavka"/>
    <w:uiPriority w:val="20"/>
    <w:qFormat/>
    <w:rsid w:val="00471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13C5"/>
    <w:rPr>
      <w:b/>
      <w:bCs/>
    </w:rPr>
  </w:style>
  <w:style w:type="character" w:styleId="Poudarek">
    <w:name w:val="Emphasis"/>
    <w:basedOn w:val="Privzetapisavaodstavka"/>
    <w:uiPriority w:val="20"/>
    <w:qFormat/>
    <w:rsid w:val="00471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8F9B-ECAC-496B-BDD2-1AD727D1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9</cp:revision>
  <dcterms:created xsi:type="dcterms:W3CDTF">2020-04-14T15:23:00Z</dcterms:created>
  <dcterms:modified xsi:type="dcterms:W3CDTF">2020-04-14T18:07:00Z</dcterms:modified>
</cp:coreProperties>
</file>