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FC2DFA" w:rsidRDefault="00FC2DFA">
      <w:pPr>
        <w:rPr>
          <w:sz w:val="24"/>
          <w:szCs w:val="24"/>
        </w:rPr>
      </w:pPr>
      <w:r w:rsidRPr="00FC2DFA">
        <w:rPr>
          <w:sz w:val="24"/>
          <w:szCs w:val="24"/>
        </w:rPr>
        <w:t>DELO NA DALJAVO – 20. 3. 2020</w:t>
      </w:r>
    </w:p>
    <w:p w:rsidR="00FC2DFA" w:rsidRPr="00FC2DFA" w:rsidRDefault="00FC2DFA">
      <w:pPr>
        <w:rPr>
          <w:sz w:val="24"/>
          <w:szCs w:val="24"/>
        </w:rPr>
      </w:pPr>
    </w:p>
    <w:p w:rsidR="00FC2DFA" w:rsidRPr="00FC2DFA" w:rsidRDefault="00FC2DFA">
      <w:pPr>
        <w:rPr>
          <w:sz w:val="24"/>
          <w:szCs w:val="24"/>
        </w:rPr>
      </w:pPr>
      <w:r w:rsidRPr="00FC2DFA">
        <w:rPr>
          <w:sz w:val="24"/>
          <w:szCs w:val="24"/>
        </w:rPr>
        <w:t>Pozdravljen,</w:t>
      </w:r>
    </w:p>
    <w:p w:rsidR="00FC2DFA" w:rsidRPr="00FC2DFA" w:rsidRDefault="00FC2DFA">
      <w:pPr>
        <w:rPr>
          <w:sz w:val="24"/>
          <w:szCs w:val="24"/>
        </w:rPr>
      </w:pPr>
      <w:r w:rsidRPr="00FC2DFA">
        <w:rPr>
          <w:sz w:val="24"/>
          <w:szCs w:val="24"/>
        </w:rPr>
        <w:t>teden se izteka. Verjamem, da si bil uspešen in da si utrujen od šolskega dela. Prihaja vikend. Spočij se, sproščaj in pazi nase in na svoje bližnje.</w:t>
      </w:r>
    </w:p>
    <w:p w:rsidR="00FC2DFA" w:rsidRPr="00FC2DFA" w:rsidRDefault="00FC2DFA">
      <w:pPr>
        <w:rPr>
          <w:sz w:val="24"/>
          <w:szCs w:val="24"/>
        </w:rPr>
      </w:pPr>
    </w:p>
    <w:p w:rsidR="00FC2DFA" w:rsidRPr="00FC2DFA" w:rsidRDefault="00FC2DFA">
      <w:pPr>
        <w:rPr>
          <w:color w:val="C0504D" w:themeColor="accent2"/>
          <w:sz w:val="24"/>
          <w:szCs w:val="24"/>
        </w:rPr>
      </w:pPr>
      <w:r w:rsidRPr="00FC2DFA">
        <w:rPr>
          <w:color w:val="C0504D" w:themeColor="accent2"/>
          <w:sz w:val="24"/>
          <w:szCs w:val="24"/>
        </w:rPr>
        <w:t>Pošiljam rešitve od včeraj. Preveri svoje reševanje.</w:t>
      </w:r>
    </w:p>
    <w:p w:rsidR="00FC2DFA" w:rsidRPr="00FC2DFA" w:rsidRDefault="00FC2DFA" w:rsidP="00FC2DFA">
      <w:pPr>
        <w:spacing w:after="0"/>
        <w:rPr>
          <w:rFonts w:eastAsia="MyriadPro-Light" w:cs="Tahoma"/>
          <w:b/>
          <w:color w:val="FF0000"/>
          <w:sz w:val="24"/>
          <w:szCs w:val="24"/>
        </w:rPr>
      </w:pPr>
      <w:r w:rsidRPr="00FC2DFA">
        <w:rPr>
          <w:rFonts w:eastAsia="MyriadPro-Light" w:cs="Tahoma"/>
          <w:b/>
          <w:color w:val="FF0000"/>
          <w:sz w:val="24"/>
          <w:szCs w:val="24"/>
        </w:rPr>
        <w:t>PREVERI SVOJE ZNANJE</w:t>
      </w:r>
    </w:p>
    <w:p w:rsidR="00FC2DFA" w:rsidRPr="00FC2DFA" w:rsidRDefault="00FC2DFA" w:rsidP="00FC2DFA">
      <w:pPr>
        <w:spacing w:after="0"/>
        <w:rPr>
          <w:rFonts w:eastAsia="MyriadPro-Light" w:cs="Tahoma"/>
          <w:b/>
          <w:color w:val="FF0000"/>
          <w:sz w:val="24"/>
          <w:szCs w:val="24"/>
        </w:rPr>
      </w:pP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1. naloga: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1. oseba: </w:t>
      </w:r>
      <w:r w:rsidRPr="00FC2DFA">
        <w:rPr>
          <w:rFonts w:eastAsia="MyriadPro-Light" w:cs="Tahoma"/>
          <w:color w:val="FF0000"/>
          <w:sz w:val="24"/>
          <w:szCs w:val="24"/>
        </w:rPr>
        <w:t>lazim, upiramo se, jočem, sanjava, mislimo, odgovarjam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2. oseba: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pleteš, jeste, zalivaš, stanujete, oddaljujete se 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3. oseba: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krega se, klečeplazijo, bere, kipari </w:t>
      </w: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2. naloga: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ednina: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izdeluje, prodaš, kupim 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dvojina: </w:t>
      </w:r>
      <w:r w:rsidRPr="00FC2DFA">
        <w:rPr>
          <w:rFonts w:eastAsia="MyriadPro-Light" w:cs="Tahoma"/>
          <w:color w:val="FF0000"/>
          <w:sz w:val="24"/>
          <w:szCs w:val="24"/>
        </w:rPr>
        <w:t>grešiva, zaposlita se, smejeta se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množina: </w:t>
      </w:r>
      <w:r w:rsidRPr="00FC2DFA">
        <w:rPr>
          <w:rFonts w:eastAsia="MyriadPro-Light" w:cs="Tahoma"/>
          <w:color w:val="FF0000"/>
          <w:sz w:val="24"/>
          <w:szCs w:val="24"/>
        </w:rPr>
        <w:t>peljemo, sejejo, kmetujejo</w:t>
      </w: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3. naloga: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2. in 3. os. </w:t>
      </w:r>
      <w:proofErr w:type="spellStart"/>
      <w:r w:rsidRPr="00FC2DFA">
        <w:rPr>
          <w:rFonts w:eastAsia="MyriadPro-Light" w:cs="Tahoma"/>
          <w:sz w:val="24"/>
          <w:szCs w:val="24"/>
        </w:rPr>
        <w:t>dv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>prepletata, povesta, predstavljata, pleteta, odkrivata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3. os. mn.: </w:t>
      </w:r>
      <w:r w:rsidRPr="00FC2DFA">
        <w:rPr>
          <w:rFonts w:eastAsia="MyriadPro-Light" w:cs="Tahoma"/>
          <w:color w:val="FF0000"/>
          <w:sz w:val="24"/>
          <w:szCs w:val="24"/>
        </w:rPr>
        <w:t>belijo, pečejo, gredo, trenirajo, igrajo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2. os. </w:t>
      </w:r>
      <w:proofErr w:type="spellStart"/>
      <w:r w:rsidRPr="00FC2DFA">
        <w:rPr>
          <w:rFonts w:eastAsia="MyriadPro-Light" w:cs="Tahoma"/>
          <w:sz w:val="24"/>
          <w:szCs w:val="24"/>
        </w:rPr>
        <w:t>ed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>plavaš, natolcuješ, dopolnjuješ, strašiš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1. os. </w:t>
      </w:r>
      <w:proofErr w:type="spellStart"/>
      <w:r w:rsidRPr="00FC2DFA">
        <w:rPr>
          <w:rFonts w:eastAsia="MyriadPro-Light" w:cs="Tahoma"/>
          <w:sz w:val="24"/>
          <w:szCs w:val="24"/>
        </w:rPr>
        <w:t>ed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>tarnam, sočustvujem, predlagam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3. os. </w:t>
      </w:r>
      <w:proofErr w:type="spellStart"/>
      <w:r w:rsidRPr="00FC2DFA">
        <w:rPr>
          <w:rFonts w:eastAsia="MyriadPro-Light" w:cs="Tahoma"/>
          <w:sz w:val="24"/>
          <w:szCs w:val="24"/>
        </w:rPr>
        <w:t>ed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krade, meni 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1. os. </w:t>
      </w:r>
      <w:proofErr w:type="spellStart"/>
      <w:r w:rsidRPr="00FC2DFA">
        <w:rPr>
          <w:rFonts w:eastAsia="MyriadPro-Light" w:cs="Tahoma"/>
          <w:sz w:val="24"/>
          <w:szCs w:val="24"/>
        </w:rPr>
        <w:t>dv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>piševa, ljubiva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2. os. mn.: </w:t>
      </w:r>
      <w:r w:rsidRPr="00FC2DFA">
        <w:rPr>
          <w:rFonts w:eastAsia="MyriadPro-Light" w:cs="Tahoma"/>
          <w:color w:val="FF0000"/>
          <w:sz w:val="24"/>
          <w:szCs w:val="24"/>
        </w:rPr>
        <w:t>premišljujete, pohajkujete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1. os. mn.: </w:t>
      </w:r>
      <w:r w:rsidRPr="00FC2DFA">
        <w:rPr>
          <w:rFonts w:eastAsia="MyriadPro-Light" w:cs="Tahoma"/>
          <w:color w:val="FF0000"/>
          <w:sz w:val="24"/>
          <w:szCs w:val="24"/>
        </w:rPr>
        <w:t>planinarimo, staramo se</w:t>
      </w: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4. naloga:</w:t>
      </w:r>
    </w:p>
    <w:p w:rsidR="00FC2DFA" w:rsidRPr="00FC2DFA" w:rsidRDefault="00FC2DFA" w:rsidP="00FC2DFA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Jaz pa res vsak dan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pišem </w:t>
      </w:r>
      <w:r w:rsidRPr="00FC2DFA">
        <w:rPr>
          <w:rFonts w:eastAsia="MyriadPro-Light" w:cs="Tahoma"/>
          <w:sz w:val="24"/>
          <w:szCs w:val="24"/>
        </w:rPr>
        <w:t xml:space="preserve">domačo nalogo. A ti je ne </w:t>
      </w:r>
      <w:r w:rsidRPr="00FC2DFA">
        <w:rPr>
          <w:rFonts w:eastAsia="MyriadPro-Light" w:cs="Tahoma"/>
          <w:color w:val="FF0000"/>
          <w:sz w:val="24"/>
          <w:szCs w:val="24"/>
        </w:rPr>
        <w:t>pišeš</w:t>
      </w:r>
      <w:r w:rsidRPr="00FC2DFA">
        <w:rPr>
          <w:rFonts w:eastAsia="MyriadPro-Light" w:cs="Tahoma"/>
          <w:sz w:val="24"/>
          <w:szCs w:val="24"/>
        </w:rPr>
        <w:t xml:space="preserve">? Moj brat in moja sestra pogosto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pišeta </w:t>
      </w:r>
      <w:r w:rsidRPr="00FC2DFA">
        <w:rPr>
          <w:rFonts w:eastAsia="MyriadPro-Light" w:cs="Tahoma"/>
          <w:sz w:val="24"/>
          <w:szCs w:val="24"/>
        </w:rPr>
        <w:t xml:space="preserve">babici. Moji starši včasih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pišejo </w:t>
      </w:r>
      <w:r w:rsidRPr="00FC2DFA">
        <w:rPr>
          <w:rFonts w:eastAsia="MyriadPro-Light" w:cs="Tahoma"/>
          <w:sz w:val="24"/>
          <w:szCs w:val="24"/>
        </w:rPr>
        <w:t xml:space="preserve">voščilnice. Vid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 </w:t>
      </w:r>
      <w:r w:rsidRPr="00FC2DFA">
        <w:rPr>
          <w:rFonts w:eastAsia="MyriadPro-Light" w:cs="Tahoma"/>
          <w:sz w:val="24"/>
          <w:szCs w:val="24"/>
        </w:rPr>
        <w:t xml:space="preserve">raziskovalno nalogo. Jaz in moja prijateljica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piševa </w:t>
      </w:r>
      <w:r w:rsidRPr="00FC2DFA">
        <w:rPr>
          <w:rFonts w:eastAsia="MyriadPro-Light" w:cs="Tahoma"/>
          <w:sz w:val="24"/>
          <w:szCs w:val="24"/>
        </w:rPr>
        <w:t xml:space="preserve">znanemu pevcu. Danes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pišem/pišemo </w:t>
      </w:r>
      <w:r w:rsidRPr="00FC2DFA">
        <w:rPr>
          <w:rFonts w:eastAsia="MyriadPro-Light" w:cs="Tahoma"/>
          <w:sz w:val="24"/>
          <w:szCs w:val="24"/>
        </w:rPr>
        <w:t>šolski esej.</w:t>
      </w:r>
    </w:p>
    <w:p w:rsidR="00FC2DFA" w:rsidRPr="00FC2DFA" w:rsidRDefault="00FC2DFA" w:rsidP="00FC2DFA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</w:p>
    <w:p w:rsidR="00FC2DFA" w:rsidRPr="00FC2DFA" w:rsidRDefault="00FC2DFA" w:rsidP="00FC2DFA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Na vaši šoli tudi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jeste </w:t>
      </w:r>
      <w:r w:rsidRPr="00FC2DFA">
        <w:rPr>
          <w:rFonts w:eastAsia="MyriadPro-Light" w:cs="Tahoma"/>
          <w:sz w:val="24"/>
          <w:szCs w:val="24"/>
        </w:rPr>
        <w:t xml:space="preserve">palačinke? Pri nas doma pogosto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jemo </w:t>
      </w:r>
      <w:r w:rsidRPr="00FC2DFA">
        <w:rPr>
          <w:rFonts w:eastAsia="MyriadPro-Light" w:cs="Tahoma"/>
          <w:sz w:val="24"/>
          <w:szCs w:val="24"/>
        </w:rPr>
        <w:t xml:space="preserve">enolončnice. Maj, ali rad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ješ </w:t>
      </w:r>
      <w:r w:rsidRPr="00FC2DFA">
        <w:rPr>
          <w:rFonts w:eastAsia="MyriadPro-Light" w:cs="Tahoma"/>
          <w:sz w:val="24"/>
          <w:szCs w:val="24"/>
        </w:rPr>
        <w:t xml:space="preserve">pico? Midva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jeva </w:t>
      </w:r>
      <w:r w:rsidRPr="00FC2DFA">
        <w:rPr>
          <w:rFonts w:eastAsia="MyriadPro-Light" w:cs="Tahoma"/>
          <w:sz w:val="24"/>
          <w:szCs w:val="24"/>
        </w:rPr>
        <w:t xml:space="preserve">šolsko kosilo. Iva in Petra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jesta </w:t>
      </w:r>
      <w:r w:rsidRPr="00FC2DFA">
        <w:rPr>
          <w:rFonts w:eastAsia="MyriadPro-Light" w:cs="Tahoma"/>
          <w:sz w:val="24"/>
          <w:szCs w:val="24"/>
        </w:rPr>
        <w:t xml:space="preserve">sladoled. Kaj pa učenci 7. razreda – tudi oni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jedo </w:t>
      </w:r>
      <w:r w:rsidRPr="00FC2DFA">
        <w:rPr>
          <w:rFonts w:eastAsia="MyriadPro-Light" w:cs="Tahoma"/>
          <w:sz w:val="24"/>
          <w:szCs w:val="24"/>
        </w:rPr>
        <w:t xml:space="preserve">radi sladoled? Vi gotovo radi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jeste </w:t>
      </w:r>
      <w:r w:rsidRPr="00FC2DFA">
        <w:rPr>
          <w:rFonts w:eastAsia="MyriadPro-Light" w:cs="Tahoma"/>
          <w:sz w:val="24"/>
          <w:szCs w:val="24"/>
        </w:rPr>
        <w:t>testenine.</w:t>
      </w: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lastRenderedPageBreak/>
        <w:t>5. naloga:</w:t>
      </w:r>
    </w:p>
    <w:p w:rsidR="00FC2DFA" w:rsidRPr="00FC2DFA" w:rsidRDefault="00FC2DFA" w:rsidP="00FC2DFA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moledujem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prosim </w:t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 xml:space="preserve">tarnam – </w:t>
      </w:r>
      <w:r w:rsidRPr="00FC2DFA">
        <w:rPr>
          <w:rFonts w:eastAsia="MyriadPro-Light" w:cs="Tahoma"/>
          <w:color w:val="FF0000"/>
          <w:sz w:val="24"/>
          <w:szCs w:val="24"/>
        </w:rPr>
        <w:t>stokam/tožim/javkam</w:t>
      </w:r>
    </w:p>
    <w:p w:rsidR="00FC2DFA" w:rsidRPr="00FC2DFA" w:rsidRDefault="00FC2DFA" w:rsidP="00FC2DFA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hudujem se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jezim se </w:t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 xml:space="preserve">neham – </w:t>
      </w:r>
      <w:r w:rsidRPr="00FC2DFA">
        <w:rPr>
          <w:rFonts w:eastAsia="MyriadPro-Light" w:cs="Tahoma"/>
          <w:color w:val="FF0000"/>
          <w:sz w:val="24"/>
          <w:szCs w:val="24"/>
        </w:rPr>
        <w:t>končam</w:t>
      </w:r>
    </w:p>
    <w:p w:rsidR="00FC2DFA" w:rsidRPr="00FC2DFA" w:rsidRDefault="00FC2DFA" w:rsidP="00FC2DFA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bedim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čujem </w:t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 xml:space="preserve">naredim – </w:t>
      </w:r>
      <w:r w:rsidRPr="00FC2DFA">
        <w:rPr>
          <w:rFonts w:eastAsia="MyriadPro-Light" w:cs="Tahoma"/>
          <w:color w:val="FF0000"/>
          <w:sz w:val="24"/>
          <w:szCs w:val="24"/>
        </w:rPr>
        <w:t>storim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tešim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tolažim </w:t>
      </w: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6. naloga:</w:t>
      </w:r>
    </w:p>
    <w:p w:rsidR="00FC2DFA" w:rsidRPr="00FC2DFA" w:rsidRDefault="00FC2DFA" w:rsidP="00FC2DFA">
      <w:pPr>
        <w:autoSpaceDE w:val="0"/>
        <w:autoSpaceDN w:val="0"/>
        <w:adjustRightInd w:val="0"/>
        <w:spacing w:after="0" w:line="240" w:lineRule="auto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bedim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spim </w:t>
      </w:r>
      <w:r w:rsidRPr="00FC2DFA">
        <w:rPr>
          <w:rFonts w:eastAsia="MyriadPro-Light" w:cs="Tahoma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ab/>
        <w:t xml:space="preserve">neham – </w:t>
      </w:r>
      <w:r w:rsidRPr="00FC2DFA">
        <w:rPr>
          <w:rFonts w:eastAsia="MyriadPro-Light" w:cs="Tahoma"/>
          <w:color w:val="FF0000"/>
          <w:sz w:val="24"/>
          <w:szCs w:val="24"/>
        </w:rPr>
        <w:t>začnem</w:t>
      </w:r>
    </w:p>
    <w:p w:rsidR="00FC2DFA" w:rsidRPr="00FC2DFA" w:rsidRDefault="00FC2DFA" w:rsidP="00FC2DFA">
      <w:pPr>
        <w:autoSpaceDE w:val="0"/>
        <w:autoSpaceDN w:val="0"/>
        <w:adjustRightInd w:val="0"/>
        <w:spacing w:after="0" w:line="240" w:lineRule="auto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napišem – </w:t>
      </w:r>
      <w:r w:rsidRPr="00FC2DFA">
        <w:rPr>
          <w:rFonts w:eastAsia="MyriadPro-Light" w:cs="Tahoma"/>
          <w:color w:val="FF0000"/>
          <w:sz w:val="24"/>
          <w:szCs w:val="24"/>
        </w:rPr>
        <w:t>zbrišem</w:t>
      </w:r>
      <w:r w:rsidRPr="00FC2DFA">
        <w:rPr>
          <w:rFonts w:eastAsia="MyriadPro-Light" w:cs="Tahoma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ab/>
        <w:t xml:space="preserve">pospravim – </w:t>
      </w:r>
      <w:r w:rsidRPr="00FC2DFA">
        <w:rPr>
          <w:rFonts w:eastAsia="MyriadPro-Light" w:cs="Tahoma"/>
          <w:color w:val="FF0000"/>
          <w:sz w:val="24"/>
          <w:szCs w:val="24"/>
        </w:rPr>
        <w:t>razmečem</w:t>
      </w:r>
    </w:p>
    <w:p w:rsidR="00FC2DFA" w:rsidRPr="00FC2DFA" w:rsidRDefault="00FC2DFA" w:rsidP="00FC2DFA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odidem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pridem </w:t>
      </w:r>
      <w:r w:rsidRPr="00FC2DFA">
        <w:rPr>
          <w:rFonts w:eastAsia="MyriadPro-Light" w:cs="Tahoma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ab/>
        <w:t xml:space="preserve">kupim – </w:t>
      </w:r>
      <w:r w:rsidRPr="00FC2DFA">
        <w:rPr>
          <w:rFonts w:eastAsia="MyriadPro-Light" w:cs="Tahoma"/>
          <w:color w:val="FF0000"/>
          <w:sz w:val="24"/>
          <w:szCs w:val="24"/>
        </w:rPr>
        <w:t>prodam</w:t>
      </w:r>
    </w:p>
    <w:p w:rsidR="00EE3504" w:rsidRDefault="00EE3504" w:rsidP="00EE3504">
      <w:pPr>
        <w:spacing w:after="0"/>
        <w:rPr>
          <w:rFonts w:eastAsia="MyriadPro-Light" w:cs="Tahoma"/>
          <w:b/>
          <w:sz w:val="24"/>
          <w:szCs w:val="24"/>
        </w:rPr>
      </w:pPr>
    </w:p>
    <w:p w:rsidR="00EE3504" w:rsidRPr="00A12B36" w:rsidRDefault="00EE3504" w:rsidP="00EE3504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eastAsia="MyriadPro-Light" w:hAnsi="Tahoma" w:cs="Tahoma"/>
          <w:b/>
          <w:sz w:val="24"/>
          <w:szCs w:val="24"/>
        </w:rPr>
        <w:t>7</w:t>
      </w:r>
      <w:r w:rsidRPr="00A12B36">
        <w:rPr>
          <w:rFonts w:ascii="Tahoma" w:eastAsia="MyriadPro-Light" w:hAnsi="Tahoma" w:cs="Tahoma"/>
          <w:b/>
          <w:sz w:val="24"/>
          <w:szCs w:val="24"/>
        </w:rPr>
        <w:t>. naloga:</w:t>
      </w:r>
    </w:p>
    <w:p w:rsidR="00EE3504" w:rsidRPr="00A12B36" w:rsidRDefault="00EE3504" w:rsidP="00EE3504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Ali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imaste</w:t>
      </w:r>
      <w:proofErr w:type="spellEnd"/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na va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i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oli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olski radio?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  <w:color w:val="FF0000"/>
        </w:rPr>
        <w:t>imate</w:t>
      </w:r>
    </w:p>
    <w:p w:rsidR="00EE3504" w:rsidRPr="00A12B36" w:rsidRDefault="00EE3504" w:rsidP="00EE3504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e ne </w:t>
      </w:r>
      <w:r w:rsidRPr="00A12B36">
        <w:rPr>
          <w:rFonts w:ascii="Tahoma" w:eastAsia="MyriadPro-Light" w:hAnsi="Tahoma" w:cs="Tahoma"/>
          <w:strike/>
          <w:color w:val="FF0000"/>
        </w:rPr>
        <w:t>pojete</w:t>
      </w:r>
      <w:r w:rsidRPr="00A12B36">
        <w:rPr>
          <w:rFonts w:ascii="Tahoma" w:eastAsia="MyriadPro-Light" w:hAnsi="Tahoma" w:cs="Tahoma"/>
          <w:color w:val="FF0000"/>
        </w:rPr>
        <w:t xml:space="preserve">  </w:t>
      </w:r>
      <w:r w:rsidRPr="00A12B36">
        <w:rPr>
          <w:rFonts w:ascii="Tahoma" w:eastAsia="MyriadPro-Light" w:hAnsi="Tahoma" w:cs="Tahoma"/>
        </w:rPr>
        <w:t>glavne jedi, tudi posladka ne dobite.</w:t>
      </w:r>
      <w:r w:rsidRPr="00150320">
        <w:rPr>
          <w:rFonts w:ascii="Tahoma" w:eastAsia="MyriadPro-Light" w:hAnsi="Tahoma" w:cs="Tahoma"/>
          <w:color w:val="FF0000"/>
        </w:rPr>
        <w:t xml:space="preserve"> </w:t>
      </w:r>
      <w:r>
        <w:rPr>
          <w:rFonts w:ascii="Tahoma" w:eastAsia="MyriadPro-Light" w:hAnsi="Tahoma" w:cs="Tahoma"/>
          <w:color w:val="FF0000"/>
        </w:rPr>
        <w:tab/>
        <w:t>pojeste</w:t>
      </w:r>
    </w:p>
    <w:p w:rsidR="00EE3504" w:rsidRPr="00A12B36" w:rsidRDefault="00EE3504" w:rsidP="00EE3504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Zakaj me tako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gledaste</w:t>
      </w:r>
      <w:proofErr w:type="spellEnd"/>
      <w:r w:rsidRPr="00A12B36">
        <w:rPr>
          <w:rFonts w:ascii="Tahoma" w:eastAsia="MyriadPro-Light" w:hAnsi="Tahoma" w:cs="Tahoma"/>
        </w:rPr>
        <w:t>?</w:t>
      </w:r>
      <w:r>
        <w:rPr>
          <w:rFonts w:ascii="Tahoma" w:eastAsia="MyriadPro-Light" w:hAnsi="Tahoma" w:cs="Tahoma"/>
          <w:color w:val="FF0000"/>
        </w:rPr>
        <w:t xml:space="preserve"> </w:t>
      </w:r>
      <w:r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  <w:color w:val="FF0000"/>
        </w:rPr>
        <w:tab/>
        <w:t>gledate</w:t>
      </w:r>
    </w:p>
    <w:p w:rsidR="00EE3504" w:rsidRPr="00A12B36" w:rsidRDefault="00EE3504" w:rsidP="00EE3504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Na izlet </w:t>
      </w:r>
      <w:r w:rsidRPr="00A12B36">
        <w:rPr>
          <w:rFonts w:ascii="Tahoma" w:eastAsia="MyriadPro-Light" w:hAnsi="Tahoma" w:cs="Tahoma"/>
          <w:strike/>
          <w:color w:val="FF0000"/>
        </w:rPr>
        <w:t>grejo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6. in 7. razredi.</w:t>
      </w:r>
      <w:r w:rsidRPr="00150320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gredo</w:t>
      </w:r>
    </w:p>
    <w:p w:rsidR="00EE3504" w:rsidRPr="00A12B36" w:rsidRDefault="00EE3504" w:rsidP="00EE3504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Vsi ljudje vedo, da pes in ma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ka ne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moresta</w:t>
      </w:r>
      <w:proofErr w:type="spellEnd"/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iveti skupaj.</w:t>
      </w:r>
      <w:r w:rsidRPr="00150320">
        <w:rPr>
          <w:rFonts w:ascii="Tahoma" w:eastAsia="MyriadPro-Light" w:hAnsi="Tahoma" w:cs="Tahoma"/>
          <w:color w:val="FF0000"/>
        </w:rPr>
        <w:t xml:space="preserve"> </w:t>
      </w:r>
      <w:r>
        <w:rPr>
          <w:rFonts w:ascii="Tahoma" w:eastAsia="MyriadPro-Light" w:hAnsi="Tahoma" w:cs="Tahoma"/>
          <w:color w:val="FF0000"/>
        </w:rPr>
        <w:t>moreta</w:t>
      </w:r>
    </w:p>
    <w:p w:rsidR="00EE3504" w:rsidRPr="00A12B36" w:rsidRDefault="00EE3504" w:rsidP="00EE3504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Rad bi, da mi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povete</w:t>
      </w:r>
      <w:proofErr w:type="spellEnd"/>
      <w:r w:rsidRPr="00A12B36">
        <w:rPr>
          <w:rFonts w:ascii="Tahoma" w:eastAsia="MyriadPro-Light" w:hAnsi="Tahoma" w:cs="Tahoma"/>
        </w:rPr>
        <w:t>, kje se skriva Rok.</w:t>
      </w:r>
      <w:r w:rsidRPr="00150320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poveste</w:t>
      </w:r>
    </w:p>
    <w:p w:rsidR="00FC2DFA" w:rsidRPr="00FC2DFA" w:rsidRDefault="00FC2DFA" w:rsidP="00FC2DFA">
      <w:pPr>
        <w:spacing w:after="0"/>
        <w:rPr>
          <w:rFonts w:eastAsia="MyriadPro-Light" w:cs="Tahoma"/>
          <w:b/>
          <w:sz w:val="24"/>
          <w:szCs w:val="24"/>
        </w:rPr>
      </w:pPr>
    </w:p>
    <w:p w:rsidR="00FC2DFA" w:rsidRPr="00FC2DFA" w:rsidRDefault="00FC2DFA">
      <w:pPr>
        <w:rPr>
          <w:color w:val="C0504D" w:themeColor="accent2"/>
          <w:sz w:val="24"/>
          <w:szCs w:val="24"/>
        </w:rPr>
      </w:pPr>
      <w:r w:rsidRPr="00FC2DFA">
        <w:rPr>
          <w:color w:val="C0504D" w:themeColor="accent2"/>
          <w:sz w:val="24"/>
          <w:szCs w:val="24"/>
        </w:rPr>
        <w:t xml:space="preserve">  NAVODILO ZA DELO</w:t>
      </w:r>
    </w:p>
    <w:p w:rsidR="00FC2DFA" w:rsidRDefault="00FC2DFA">
      <w:pPr>
        <w:rPr>
          <w:sz w:val="24"/>
          <w:szCs w:val="24"/>
        </w:rPr>
      </w:pPr>
    </w:p>
    <w:p w:rsidR="00FC2DFA" w:rsidRDefault="00FC2DFA">
      <w:pPr>
        <w:rPr>
          <w:sz w:val="24"/>
          <w:szCs w:val="24"/>
        </w:rPr>
      </w:pPr>
      <w:r>
        <w:rPr>
          <w:sz w:val="24"/>
          <w:szCs w:val="24"/>
        </w:rPr>
        <w:t>Danes reši še preostale naloge od 8. do 11. 12. Naloga je izbirna – za tiste, ki zmorejo, želijo več.</w:t>
      </w:r>
    </w:p>
    <w:p w:rsidR="00FC2DFA" w:rsidRDefault="00FC2DFA">
      <w:pPr>
        <w:rPr>
          <w:sz w:val="24"/>
          <w:szCs w:val="24"/>
        </w:rPr>
      </w:pPr>
      <w:r>
        <w:rPr>
          <w:sz w:val="24"/>
          <w:szCs w:val="24"/>
        </w:rPr>
        <w:t>Uspešno delo ti želim.</w:t>
      </w:r>
    </w:p>
    <w:p w:rsidR="00FC2DFA" w:rsidRDefault="00FC2DFA">
      <w:pPr>
        <w:rPr>
          <w:sz w:val="24"/>
          <w:szCs w:val="24"/>
        </w:rPr>
      </w:pPr>
    </w:p>
    <w:p w:rsidR="00FC2DFA" w:rsidRPr="00FC2DFA" w:rsidRDefault="00FC2DFA">
      <w:pPr>
        <w:rPr>
          <w:sz w:val="24"/>
          <w:szCs w:val="24"/>
        </w:rPr>
      </w:pPr>
      <w:r>
        <w:rPr>
          <w:sz w:val="24"/>
          <w:szCs w:val="24"/>
        </w:rPr>
        <w:t>Barbara Goršič</w:t>
      </w:r>
    </w:p>
    <w:sectPr w:rsidR="00FC2DFA" w:rsidRPr="00FC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FA"/>
    <w:rsid w:val="00264924"/>
    <w:rsid w:val="00EE3504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2020-03-20T08:48:00Z</dcterms:created>
  <dcterms:modified xsi:type="dcterms:W3CDTF">2020-03-20T09:22:00Z</dcterms:modified>
</cp:coreProperties>
</file>