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BB" w:rsidRDefault="006A5050">
      <w:r>
        <w:t>Pozdravljen,</w:t>
      </w:r>
    </w:p>
    <w:p w:rsidR="006A5050" w:rsidRDefault="006A5050"/>
    <w:p w:rsidR="006A5050" w:rsidRPr="00256739" w:rsidRDefault="006A5050" w:rsidP="006A5050">
      <w:pPr>
        <w:tabs>
          <w:tab w:val="left" w:pos="284"/>
        </w:tabs>
        <w:spacing w:after="0"/>
        <w:ind w:left="284" w:hanging="284"/>
        <w:rPr>
          <w:b/>
          <w:color w:val="FF0000"/>
          <w:sz w:val="24"/>
          <w:szCs w:val="24"/>
        </w:rPr>
      </w:pPr>
      <w:r>
        <w:t xml:space="preserve">danes najprej  preveri rešitve v DZ: </w:t>
      </w:r>
      <w:r w:rsidRPr="00256739">
        <w:rPr>
          <w:b/>
          <w:color w:val="FF0000"/>
          <w:sz w:val="24"/>
          <w:szCs w:val="24"/>
        </w:rPr>
        <w:t>KRAJ, KJER POZABIŠ NA ČAS</w:t>
      </w:r>
    </w:p>
    <w:p w:rsidR="006A5050" w:rsidRDefault="006A5050" w:rsidP="006A5050">
      <w:pPr>
        <w:tabs>
          <w:tab w:val="left" w:pos="284"/>
        </w:tabs>
        <w:spacing w:after="0"/>
        <w:ind w:left="284" w:hanging="284"/>
        <w:rPr>
          <w:b/>
          <w:color w:val="FF0000"/>
          <w:sz w:val="24"/>
          <w:szCs w:val="24"/>
        </w:rPr>
      </w:pPr>
      <w:r w:rsidRPr="00256739">
        <w:rPr>
          <w:b/>
          <w:color w:val="FF0000"/>
          <w:sz w:val="24"/>
          <w:szCs w:val="24"/>
        </w:rPr>
        <w:t>Priredno zložena poved</w:t>
      </w:r>
    </w:p>
    <w:p w:rsidR="006A5050" w:rsidRPr="00482395" w:rsidRDefault="006A5050" w:rsidP="006A5050">
      <w:pPr>
        <w:tabs>
          <w:tab w:val="left" w:pos="284"/>
        </w:tabs>
        <w:spacing w:after="0"/>
        <w:ind w:left="284" w:hanging="284"/>
        <w:rPr>
          <w:b/>
        </w:rPr>
      </w:pPr>
    </w:p>
    <w:p w:rsidR="006A5050" w:rsidRDefault="006A5050" w:rsidP="006A5050">
      <w:pPr>
        <w:tabs>
          <w:tab w:val="left" w:pos="284"/>
        </w:tabs>
        <w:spacing w:after="0"/>
        <w:rPr>
          <w:b/>
        </w:rPr>
      </w:pPr>
      <w:r>
        <w:rPr>
          <w:b/>
        </w:rPr>
        <w:t>1. naloga:</w:t>
      </w:r>
    </w:p>
    <w:p w:rsidR="006A5050" w:rsidRDefault="006A5050" w:rsidP="006A5050">
      <w:pPr>
        <w:tabs>
          <w:tab w:val="left" w:pos="284"/>
        </w:tabs>
        <w:spacing w:after="0"/>
        <w:rPr>
          <w:b/>
        </w:rPr>
      </w:pPr>
      <w:r>
        <w:rPr>
          <w:b/>
        </w:rPr>
        <w:t>a-naloga:</w:t>
      </w:r>
    </w:p>
    <w:p w:rsidR="006A5050" w:rsidRPr="00482395" w:rsidRDefault="006A5050" w:rsidP="006A5050">
      <w:pPr>
        <w:tabs>
          <w:tab w:val="left" w:pos="284"/>
        </w:tabs>
        <w:spacing w:after="0"/>
        <w:rPr>
          <w:i/>
        </w:rPr>
      </w:pPr>
      <w:r w:rsidRPr="00482395">
        <w:rPr>
          <w:i/>
        </w:rPr>
        <w:t>Po smislu, npr.:</w:t>
      </w:r>
    </w:p>
    <w:p w:rsidR="006A5050" w:rsidRPr="00482395" w:rsidRDefault="006A5050" w:rsidP="006A5050">
      <w:pPr>
        <w:spacing w:after="0"/>
        <w:contextualSpacing/>
        <w:rPr>
          <w:rFonts w:cs="Tahoma"/>
          <w:noProof/>
        </w:rPr>
      </w:pPr>
      <w:r w:rsidRPr="00482395">
        <w:rPr>
          <w:rFonts w:cs="Tahoma"/>
          <w:noProof/>
        </w:rPr>
        <w:t xml:space="preserve">Besedilo </w:t>
      </w:r>
      <w:r w:rsidRPr="00482395">
        <w:rPr>
          <w:rFonts w:cs="Tahoma"/>
          <w:i/>
          <w:noProof/>
        </w:rPr>
        <w:t>Od Devina do Sesljana</w:t>
      </w:r>
      <w:r w:rsidRPr="00482395">
        <w:rPr>
          <w:rFonts w:cs="Tahoma"/>
          <w:noProof/>
        </w:rPr>
        <w:t xml:space="preserve"> ni opis poti, s</w:t>
      </w:r>
      <w:r>
        <w:rPr>
          <w:rFonts w:cs="Tahoma"/>
          <w:noProof/>
        </w:rPr>
        <w:t>aj pisec pripoveduje o doživetjih</w:t>
      </w:r>
      <w:r w:rsidRPr="00482395">
        <w:rPr>
          <w:rFonts w:cs="Tahoma"/>
          <w:noProof/>
        </w:rPr>
        <w:t xml:space="preserve"> prijateljev</w:t>
      </w:r>
      <w:r>
        <w:rPr>
          <w:rFonts w:cs="Tahoma"/>
          <w:noProof/>
        </w:rPr>
        <w:t xml:space="preserve"> na poti od Devina do Sesljana</w:t>
      </w:r>
      <w:r w:rsidRPr="00482395">
        <w:rPr>
          <w:rFonts w:cs="Tahoma"/>
          <w:noProof/>
        </w:rPr>
        <w:t xml:space="preserve">, je subjektivno, saj je </w:t>
      </w:r>
      <w:r>
        <w:rPr>
          <w:rFonts w:cs="Tahoma"/>
          <w:noProof/>
        </w:rPr>
        <w:t>avtor v besedilo</w:t>
      </w:r>
      <w:r w:rsidRPr="00482395">
        <w:rPr>
          <w:rFonts w:cs="Tahoma"/>
          <w:noProof/>
        </w:rPr>
        <w:t xml:space="preserve"> </w:t>
      </w:r>
      <w:r>
        <w:rPr>
          <w:rFonts w:cs="Tahoma"/>
          <w:noProof/>
        </w:rPr>
        <w:t xml:space="preserve">vključil </w:t>
      </w:r>
      <w:r w:rsidRPr="00482395">
        <w:rPr>
          <w:rFonts w:cs="Tahoma"/>
          <w:noProof/>
        </w:rPr>
        <w:t xml:space="preserve">veliko mnenj in </w:t>
      </w:r>
      <w:r>
        <w:rPr>
          <w:rFonts w:cs="Tahoma"/>
          <w:noProof/>
        </w:rPr>
        <w:t>občutkov, prav tako pa so glagoli v pretekliku.</w:t>
      </w:r>
    </w:p>
    <w:p w:rsidR="006A5050" w:rsidRDefault="006A5050" w:rsidP="006A5050">
      <w:pPr>
        <w:spacing w:after="0"/>
        <w:rPr>
          <w:b/>
        </w:rPr>
      </w:pPr>
      <w:r w:rsidRPr="00482395">
        <w:rPr>
          <w:b/>
        </w:rPr>
        <w:t>b-naloga:</w:t>
      </w:r>
    </w:p>
    <w:p w:rsidR="006A5050" w:rsidRPr="00482395" w:rsidRDefault="006A5050" w:rsidP="006A5050">
      <w:pPr>
        <w:spacing w:after="0"/>
      </w:pPr>
      <w:r w:rsidRPr="00482395">
        <w:t xml:space="preserve">A Obe besedili sta bili objavljeni na spletni strani. </w:t>
      </w:r>
      <w:r w:rsidRPr="00482395">
        <w:tab/>
        <w:t>C Obe besedili imata istega avtorja.</w:t>
      </w:r>
    </w:p>
    <w:p w:rsidR="006A5050" w:rsidRDefault="006A5050" w:rsidP="006A5050">
      <w:pPr>
        <w:spacing w:after="0"/>
      </w:pPr>
      <w:r w:rsidRPr="00482395">
        <w:rPr>
          <w:b/>
          <w:color w:val="FF0000"/>
          <w:bdr w:val="single" w:sz="4" w:space="0" w:color="auto"/>
        </w:rPr>
        <w:t>B</w:t>
      </w:r>
      <w:r w:rsidRPr="00482395">
        <w:rPr>
          <w:b/>
          <w:color w:val="FF0000"/>
        </w:rPr>
        <w:t xml:space="preserve"> Obe besedili imata enako temo.</w:t>
      </w:r>
      <w:r w:rsidRPr="00482395">
        <w:rPr>
          <w:color w:val="FF0000"/>
        </w:rPr>
        <w:t xml:space="preserve"> </w:t>
      </w:r>
      <w:r w:rsidRPr="00482395">
        <w:tab/>
      </w:r>
      <w:r w:rsidRPr="00482395">
        <w:tab/>
      </w:r>
      <w:r w:rsidRPr="00482395">
        <w:tab/>
        <w:t>Č Obe besedili imata enak naslov.</w:t>
      </w:r>
    </w:p>
    <w:p w:rsidR="006A5050" w:rsidRDefault="006A5050" w:rsidP="006A5050">
      <w:pPr>
        <w:spacing w:after="0"/>
        <w:rPr>
          <w:b/>
        </w:rPr>
      </w:pPr>
      <w:r w:rsidRPr="00482395">
        <w:rPr>
          <w:b/>
        </w:rPr>
        <w:t>c-naloga:</w:t>
      </w:r>
    </w:p>
    <w:p w:rsidR="006A5050" w:rsidRPr="00482395" w:rsidRDefault="006A5050" w:rsidP="006A5050">
      <w:pPr>
        <w:spacing w:after="0"/>
      </w:pPr>
      <w:r w:rsidRPr="00482395">
        <w:t>Iz besedila izvem,</w:t>
      </w:r>
    </w:p>
    <w:p w:rsidR="006A5050" w:rsidRPr="00482395" w:rsidRDefault="006A5050" w:rsidP="006A5050">
      <w:pPr>
        <w:spacing w:after="0"/>
      </w:pPr>
      <w:r w:rsidRPr="00482395">
        <w:rPr>
          <w:b/>
          <w:color w:val="FF0000"/>
        </w:rPr>
        <w:t>2</w:t>
      </w:r>
      <w:r>
        <w:t xml:space="preserve">   </w:t>
      </w:r>
      <w:r w:rsidRPr="00482395">
        <w:t>da je Bela dama skala, v katero se je spremenila umrla ženska.</w:t>
      </w:r>
    </w:p>
    <w:p w:rsidR="006A5050" w:rsidRPr="00482395" w:rsidRDefault="006A5050" w:rsidP="006A5050">
      <w:pPr>
        <w:spacing w:after="0"/>
      </w:pPr>
      <w:r w:rsidRPr="00482395">
        <w:rPr>
          <w:b/>
          <w:color w:val="FF0000"/>
        </w:rPr>
        <w:t xml:space="preserve">2 </w:t>
      </w:r>
      <w:r>
        <w:t xml:space="preserve">  </w:t>
      </w:r>
      <w:r w:rsidRPr="00482395">
        <w:t>da se z Rilkejeve poti vidijo trije gradovi.</w:t>
      </w:r>
    </w:p>
    <w:p w:rsidR="006A5050" w:rsidRPr="00482395" w:rsidRDefault="006A5050" w:rsidP="006A5050">
      <w:pPr>
        <w:spacing w:after="0"/>
      </w:pPr>
      <w:r w:rsidRPr="00482395">
        <w:rPr>
          <w:b/>
          <w:color w:val="FF0000"/>
        </w:rPr>
        <w:t>1</w:t>
      </w:r>
      <w:r>
        <w:t xml:space="preserve">   </w:t>
      </w:r>
      <w:r w:rsidRPr="00482395">
        <w:t>da lahko pustiš avto ali na parkirišču ali ob cesti.</w:t>
      </w:r>
    </w:p>
    <w:p w:rsidR="006A5050" w:rsidRPr="00482395" w:rsidRDefault="006A5050" w:rsidP="006A5050">
      <w:pPr>
        <w:spacing w:after="0"/>
      </w:pPr>
      <w:r>
        <w:rPr>
          <w:b/>
          <w:bCs/>
          <w:color w:val="FF0000"/>
        </w:rPr>
        <w:t>2</w:t>
      </w:r>
      <w:r>
        <w:rPr>
          <w:bCs/>
        </w:rPr>
        <w:t xml:space="preserve">   </w:t>
      </w:r>
      <w:r w:rsidRPr="00482395">
        <w:t>da pot lahko prehodimo v 20 minutah.</w:t>
      </w:r>
    </w:p>
    <w:p w:rsidR="006A5050" w:rsidRPr="00482395" w:rsidRDefault="006A5050" w:rsidP="006A5050">
      <w:pPr>
        <w:spacing w:after="0"/>
      </w:pPr>
      <w:r w:rsidRPr="00482395">
        <w:rPr>
          <w:b/>
          <w:bCs/>
          <w:color w:val="FF0000"/>
        </w:rPr>
        <w:t>1</w:t>
      </w:r>
      <w:r>
        <w:rPr>
          <w:bCs/>
        </w:rPr>
        <w:t xml:space="preserve">  </w:t>
      </w:r>
      <w:r w:rsidRPr="00482395">
        <w:rPr>
          <w:bCs/>
        </w:rPr>
        <w:t xml:space="preserve"> </w:t>
      </w:r>
      <w:r w:rsidRPr="00482395">
        <w:t>da je kraj navdihnil ljudskega pesnika za pesem Lepa Vida.</w:t>
      </w:r>
    </w:p>
    <w:p w:rsidR="006A5050" w:rsidRDefault="006A5050" w:rsidP="006A5050">
      <w:pPr>
        <w:spacing w:after="0"/>
      </w:pPr>
      <w:r w:rsidRPr="00482395">
        <w:rPr>
          <w:b/>
          <w:bCs/>
          <w:color w:val="FF0000"/>
        </w:rPr>
        <w:t xml:space="preserve">2 </w:t>
      </w:r>
      <w:r>
        <w:rPr>
          <w:bCs/>
        </w:rPr>
        <w:t xml:space="preserve"> </w:t>
      </w:r>
      <w:r w:rsidRPr="00482395">
        <w:rPr>
          <w:bCs/>
        </w:rPr>
        <w:t xml:space="preserve"> </w:t>
      </w:r>
      <w:r w:rsidRPr="00482395">
        <w:t>da je ob poti veliko cvetja in drugega zelenja.</w:t>
      </w:r>
    </w:p>
    <w:p w:rsidR="006A5050" w:rsidRDefault="006A5050" w:rsidP="006A5050">
      <w:pPr>
        <w:spacing w:after="0"/>
        <w:rPr>
          <w:b/>
        </w:rPr>
      </w:pPr>
      <w:r w:rsidRPr="00482395">
        <w:rPr>
          <w:b/>
        </w:rPr>
        <w:t>č-naloga:</w:t>
      </w:r>
    </w:p>
    <w:p w:rsidR="006A5050" w:rsidRDefault="006A5050" w:rsidP="006A5050">
      <w:pPr>
        <w:spacing w:after="0"/>
        <w:rPr>
          <w:i/>
        </w:rPr>
      </w:pPr>
      <w:r w:rsidRPr="00482395">
        <w:rPr>
          <w:i/>
        </w:rPr>
        <w:t>Po smislu, npr. en podatek od:</w:t>
      </w:r>
    </w:p>
    <w:p w:rsidR="006A5050" w:rsidRDefault="006A5050" w:rsidP="006A5050">
      <w:pPr>
        <w:spacing w:after="0"/>
        <w:rPr>
          <w:i/>
        </w:rPr>
      </w:pPr>
      <w:r>
        <w:t>V obeh besedilih bralec izve o zanimivi poti, ki se strmo dviga nad morjem.</w:t>
      </w:r>
    </w:p>
    <w:p w:rsidR="006A5050" w:rsidRDefault="006A5050" w:rsidP="006A5050">
      <w:pPr>
        <w:spacing w:after="0"/>
      </w:pPr>
      <w:r>
        <w:t>V obeh besedilih so omenjeni kraji Trst, Devin in Sesljan.</w:t>
      </w:r>
    </w:p>
    <w:p w:rsidR="006A5050" w:rsidRDefault="006A5050" w:rsidP="006A5050">
      <w:pPr>
        <w:spacing w:after="0"/>
      </w:pPr>
      <w:r>
        <w:t>V obeh besedilih so omenjeni slovenski pesniki Gregorčič, Aškerc in Igo gruden.</w:t>
      </w:r>
    </w:p>
    <w:p w:rsidR="006A5050" w:rsidRDefault="006A5050" w:rsidP="006A5050">
      <w:pPr>
        <w:spacing w:after="0"/>
      </w:pPr>
      <w:r>
        <w:t xml:space="preserve">V obeh besedilih je pojasnjeno, po kom je dobila pot ime. </w:t>
      </w:r>
    </w:p>
    <w:p w:rsidR="006A5050" w:rsidRDefault="006A5050" w:rsidP="006A5050">
      <w:pPr>
        <w:spacing w:after="0"/>
      </w:pPr>
      <w:r>
        <w:t>V obeh besedilih je avtor omenil devinski grad.</w:t>
      </w:r>
    </w:p>
    <w:p w:rsidR="006A5050" w:rsidRDefault="006A5050" w:rsidP="006A5050">
      <w:pPr>
        <w:spacing w:after="0"/>
      </w:pPr>
    </w:p>
    <w:p w:rsidR="006A5050" w:rsidRPr="009F6736" w:rsidRDefault="006A5050" w:rsidP="006A5050">
      <w:pPr>
        <w:spacing w:after="0"/>
        <w:rPr>
          <w:b/>
        </w:rPr>
      </w:pPr>
      <w:r w:rsidRPr="009F6736">
        <w:rPr>
          <w:b/>
        </w:rPr>
        <w:t>2. naloga:</w:t>
      </w:r>
    </w:p>
    <w:p w:rsidR="006A5050" w:rsidRPr="009F6736" w:rsidRDefault="006A5050" w:rsidP="006A5050">
      <w:pPr>
        <w:spacing w:after="0"/>
        <w:rPr>
          <w:b/>
        </w:rPr>
      </w:pPr>
      <w:r w:rsidRPr="009F6736">
        <w:rPr>
          <w:b/>
        </w:rPr>
        <w:t>a-naloga:</w:t>
      </w:r>
    </w:p>
    <w:p w:rsidR="006A5050" w:rsidRDefault="006A5050" w:rsidP="006A5050">
      <w:pPr>
        <w:spacing w:after="0"/>
      </w:pPr>
      <w:r>
        <w:t>V Devinu se po navadi začenja/</w:t>
      </w:r>
      <w:r w:rsidRPr="009F6736">
        <w:rPr>
          <w:b/>
          <w:color w:val="FF0000"/>
          <w:u w:val="single"/>
        </w:rPr>
        <w:t>končuje Rilkejeva pot</w:t>
      </w:r>
      <w:r>
        <w:t>, zato je v opisu poti po navadi omenjen v prvem/</w:t>
      </w:r>
      <w:r w:rsidRPr="009F6736">
        <w:rPr>
          <w:b/>
          <w:color w:val="FF0000"/>
          <w:u w:val="single"/>
        </w:rPr>
        <w:t>zadnjem</w:t>
      </w:r>
      <w:r>
        <w:t xml:space="preserve"> delu besedila.</w:t>
      </w:r>
    </w:p>
    <w:p w:rsidR="006A5050" w:rsidRDefault="006A5050" w:rsidP="006A5050">
      <w:pPr>
        <w:spacing w:after="0"/>
      </w:pPr>
      <w:r>
        <w:t xml:space="preserve">V pripovedi o izletu so popotniki v Devinu pot </w:t>
      </w:r>
      <w:r w:rsidRPr="009F6736">
        <w:rPr>
          <w:b/>
          <w:color w:val="FF0000"/>
          <w:u w:val="single"/>
        </w:rPr>
        <w:t>začeli</w:t>
      </w:r>
      <w:r>
        <w:t>/končali, zato pisec o njem pripoveduje v</w:t>
      </w:r>
    </w:p>
    <w:p w:rsidR="006A5050" w:rsidRDefault="006A5050" w:rsidP="006A5050">
      <w:pPr>
        <w:spacing w:after="0"/>
      </w:pPr>
      <w:r w:rsidRPr="009F6736">
        <w:rPr>
          <w:b/>
          <w:color w:val="FF0000"/>
          <w:u w:val="single"/>
        </w:rPr>
        <w:t>prvem</w:t>
      </w:r>
      <w:r>
        <w:t>/zadnjem delu besedila.</w:t>
      </w:r>
    </w:p>
    <w:p w:rsidR="006A5050" w:rsidRPr="009F6736" w:rsidRDefault="006A5050" w:rsidP="006A5050">
      <w:pPr>
        <w:spacing w:after="0"/>
        <w:rPr>
          <w:b/>
        </w:rPr>
      </w:pPr>
      <w:r w:rsidRPr="009F6736">
        <w:rPr>
          <w:b/>
        </w:rPr>
        <w:t>b-naloga:</w:t>
      </w:r>
    </w:p>
    <w:p w:rsidR="006A5050" w:rsidRDefault="006A5050" w:rsidP="006A5050">
      <w:pPr>
        <w:spacing w:after="0"/>
      </w:pPr>
      <w:r>
        <w:t xml:space="preserve">Do slovensko-italijanske meje smo med klepetom komaj opazili, da se vozimo. </w:t>
      </w:r>
      <w:r w:rsidRPr="009F6736">
        <w:rPr>
          <w:b/>
          <w:color w:val="FF0000"/>
          <w:u w:val="single"/>
        </w:rPr>
        <w:t>Na italijanski strani meje pa smo pozorno sledili napisom Devin</w:t>
      </w:r>
      <w:r>
        <w:t xml:space="preserve">. </w:t>
      </w:r>
      <w:r w:rsidRPr="009F6736">
        <w:rPr>
          <w:b/>
          <w:color w:val="FF0000"/>
          <w:u w:val="single"/>
        </w:rPr>
        <w:t>V tem očarljivem obmorskem kraju se je namreč začel naš »pohod«.</w:t>
      </w:r>
      <w:r w:rsidRPr="009F6736">
        <w:rPr>
          <w:color w:val="FF0000"/>
        </w:rPr>
        <w:t xml:space="preserve"> </w:t>
      </w:r>
      <w:r>
        <w:t>Za izhodišče smo si izbrali trg pred vhodom v Devinski grad, zato smo avto pustili na bližnjem parkirišču.</w:t>
      </w:r>
    </w:p>
    <w:p w:rsidR="006A5050" w:rsidRDefault="006A5050" w:rsidP="006A5050">
      <w:pPr>
        <w:spacing w:after="0"/>
        <w:rPr>
          <w:b/>
        </w:rPr>
      </w:pPr>
      <w:r w:rsidRPr="009F6736">
        <w:rPr>
          <w:b/>
        </w:rPr>
        <w:t>c-naloga:</w:t>
      </w:r>
    </w:p>
    <w:p w:rsidR="006A5050" w:rsidRDefault="006A5050" w:rsidP="006A5050">
      <w:pPr>
        <w:pStyle w:val="Odstavekseznama"/>
        <w:numPr>
          <w:ilvl w:val="0"/>
          <w:numId w:val="1"/>
        </w:numPr>
        <w:spacing w:after="0"/>
        <w:ind w:left="426" w:hanging="284"/>
      </w:pPr>
      <w:r w:rsidRPr="009F6736">
        <w:t xml:space="preserve">Po drugem stavku se lahko vprašam z delom prvega v </w:t>
      </w:r>
      <w:r w:rsidRPr="00C36456">
        <w:rPr>
          <w:b/>
          <w:color w:val="FF0000"/>
          <w:u w:val="single"/>
        </w:rPr>
        <w:t>prvi</w:t>
      </w:r>
      <w:r w:rsidRPr="009F6736">
        <w:t>/drugi povedi.</w:t>
      </w:r>
    </w:p>
    <w:p w:rsidR="006A5050" w:rsidRDefault="006A5050" w:rsidP="006A5050">
      <w:pPr>
        <w:spacing w:after="0"/>
        <w:ind w:left="2832" w:firstLine="708"/>
      </w:pPr>
      <w:r w:rsidRPr="00C36456">
        <w:rPr>
          <w:b/>
          <w:color w:val="FF0000"/>
        </w:rPr>
        <w:lastRenderedPageBreak/>
        <w:t>dopolnjuje povedek</w:t>
      </w:r>
      <w:r>
        <w:t xml:space="preserve"> </w:t>
      </w:r>
      <w:r>
        <w:tab/>
        <w:t>zato se po njem ne moremo</w:t>
      </w:r>
    </w:p>
    <w:p w:rsidR="006A5050" w:rsidRPr="00C36456" w:rsidRDefault="006A5050" w:rsidP="006A5050">
      <w:pPr>
        <w:pStyle w:val="Odstavekseznama"/>
        <w:numPr>
          <w:ilvl w:val="0"/>
          <w:numId w:val="1"/>
        </w:numPr>
        <w:spacing w:after="0"/>
        <w:ind w:left="426" w:hanging="284"/>
        <w:rPr>
          <w:i/>
        </w:rPr>
      </w:pP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3190240</wp:posOffset>
                </wp:positionH>
                <wp:positionV relativeFrom="paragraph">
                  <wp:posOffset>33020</wp:posOffset>
                </wp:positionV>
                <wp:extent cx="859155" cy="349250"/>
                <wp:effectExtent l="0" t="0" r="36195" b="69850"/>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9155" cy="3492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6" o:spid="_x0000_s1026" type="#_x0000_t32" style="position:absolute;margin-left:251.2pt;margin-top:2.6pt;width:67.6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" strokecolor="windowText" strokeweight="1pt">
                <v:stroke endarrow="block" joinstyle="miter"/>
                <o:lock v:ext="edit" shapetype="f"/>
              </v:shape>
            </w:pict>
          </mc:Fallback>
        </mc:AlternateContent>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5080</wp:posOffset>
                </wp:positionV>
                <wp:extent cx="654050" cy="172085"/>
                <wp:effectExtent l="0" t="57150" r="0" b="37465"/>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4050" cy="17208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Raven puščični povezovalnik 5" o:spid="_x0000_s1026" type="#_x0000_t32" style="position:absolute;margin-left:123.75pt;margin-top:.4pt;width:51.5pt;height:1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" strokecolor="windowText" strokeweight="1pt">
                <v:stroke endarrow="block" joinstyle="miter"/>
                <o:lock v:ext="edit" shapetype="f"/>
              </v:shape>
            </w:pict>
          </mc:Fallback>
        </mc:AlternateContent>
      </w:r>
      <w:r>
        <w:t xml:space="preserve">Drugi stavek v povedi </w:t>
      </w:r>
      <w:r>
        <w:tab/>
      </w:r>
      <w:r>
        <w:tab/>
      </w:r>
      <w:r w:rsidRPr="00C36456">
        <w:rPr>
          <w:b/>
          <w:color w:val="FF0000"/>
        </w:rPr>
        <w:t>prvega stavka,</w:t>
      </w:r>
      <w:r>
        <w:tab/>
      </w:r>
      <w:r>
        <w:tab/>
        <w:t>vprašati z delom prvega stavka</w:t>
      </w:r>
    </w:p>
    <w:p w:rsidR="006A5050" w:rsidRDefault="006A5050" w:rsidP="006A5050">
      <w:pPr>
        <w:spacing w:after="0"/>
        <w:ind w:firstLine="426"/>
        <w:rPr>
          <w:i/>
        </w:rPr>
      </w:pPr>
      <w:r w:rsidRPr="00C36456">
        <w:rPr>
          <w:i/>
        </w:rPr>
        <w:t xml:space="preserve">Do slovensko italijanske meje </w:t>
      </w:r>
    </w:p>
    <w:p w:rsidR="006A5050" w:rsidRPr="00C36456" w:rsidRDefault="006A5050" w:rsidP="006A5050">
      <w:pPr>
        <w:spacing w:after="0"/>
        <w:ind w:firstLine="426"/>
      </w:pPr>
      <w:r w:rsidRPr="00C36456">
        <w:rPr>
          <w:i/>
        </w:rPr>
        <w:t xml:space="preserve">smo med klepetom komaj opazili, </w:t>
      </w:r>
      <w:r>
        <w:rPr>
          <w:i/>
        </w:rPr>
        <w:tab/>
      </w:r>
      <w:r w:rsidRPr="00C36456">
        <w:t xml:space="preserve">dopolnjuje celoten, </w:t>
      </w:r>
      <w:r>
        <w:tab/>
      </w:r>
      <w:r w:rsidRPr="00C36456">
        <w:rPr>
          <w:b/>
          <w:color w:val="FF0000"/>
        </w:rPr>
        <w:t>zato se po njem lahko vprašamo</w:t>
      </w:r>
    </w:p>
    <w:p w:rsidR="006A5050" w:rsidRPr="00C36456" w:rsidRDefault="006A5050" w:rsidP="006A5050">
      <w:pPr>
        <w:spacing w:after="0"/>
        <w:ind w:firstLine="426"/>
        <w:rPr>
          <w:b/>
          <w:color w:val="FF0000"/>
        </w:rPr>
      </w:pPr>
      <w:r w:rsidRPr="00C36456">
        <w:rPr>
          <w:i/>
        </w:rPr>
        <w:t xml:space="preserve">da se vozimo. </w:t>
      </w:r>
      <w:r>
        <w:rPr>
          <w:i/>
        </w:rPr>
        <w:tab/>
      </w:r>
      <w:r>
        <w:rPr>
          <w:i/>
        </w:rPr>
        <w:tab/>
      </w:r>
      <w:r>
        <w:rPr>
          <w:i/>
        </w:rPr>
        <w:tab/>
      </w:r>
      <w:r w:rsidRPr="00C36456">
        <w:t>prvi stavek</w:t>
      </w:r>
      <w:r>
        <w:t>,</w:t>
      </w:r>
      <w:r>
        <w:tab/>
      </w:r>
      <w:r>
        <w:tab/>
      </w:r>
      <w:r w:rsidRPr="00C36456">
        <w:rPr>
          <w:b/>
          <w:color w:val="FF0000"/>
        </w:rPr>
        <w:t>z vprašalnico in s povedkom prvega</w:t>
      </w:r>
    </w:p>
    <w:p w:rsidR="006A5050" w:rsidRDefault="006A5050" w:rsidP="006A5050">
      <w:pPr>
        <w:spacing w:after="0"/>
        <w:ind w:firstLine="426"/>
        <w:rPr>
          <w:b/>
          <w:color w:val="FF0000"/>
        </w:rPr>
      </w:pPr>
      <w:r w:rsidRPr="00C36456">
        <w:rPr>
          <w:b/>
          <w:color w:val="FF0000"/>
        </w:rPr>
        <w:tab/>
      </w:r>
      <w:r w:rsidRPr="00C36456">
        <w:rPr>
          <w:b/>
          <w:color w:val="FF0000"/>
        </w:rPr>
        <w:tab/>
      </w:r>
      <w:r w:rsidRPr="00C36456">
        <w:rPr>
          <w:b/>
          <w:color w:val="FF0000"/>
        </w:rPr>
        <w:tab/>
      </w:r>
      <w:r w:rsidRPr="00C36456">
        <w:rPr>
          <w:b/>
          <w:color w:val="FF0000"/>
        </w:rPr>
        <w:tab/>
      </w:r>
      <w:r w:rsidRPr="00C36456">
        <w:rPr>
          <w:b/>
          <w:color w:val="FF0000"/>
        </w:rPr>
        <w:tab/>
      </w:r>
      <w:r w:rsidRPr="00C36456">
        <w:rPr>
          <w:b/>
          <w:color w:val="FF0000"/>
        </w:rPr>
        <w:tab/>
      </w:r>
      <w:r w:rsidRPr="00C36456">
        <w:rPr>
          <w:b/>
          <w:color w:val="FF0000"/>
        </w:rPr>
        <w:tab/>
      </w:r>
      <w:r w:rsidRPr="00C36456">
        <w:rPr>
          <w:b/>
          <w:color w:val="FF0000"/>
        </w:rPr>
        <w:tab/>
        <w:t>stavka.</w:t>
      </w:r>
    </w:p>
    <w:p w:rsidR="006A5050" w:rsidRDefault="006A5050" w:rsidP="006A5050">
      <w:pPr>
        <w:spacing w:after="0"/>
      </w:pPr>
    </w:p>
    <w:p w:rsidR="006A5050" w:rsidRDefault="006A5050" w:rsidP="006A5050">
      <w:pPr>
        <w:spacing w:after="0"/>
      </w:pPr>
    </w:p>
    <w:p w:rsidR="006A5050" w:rsidRDefault="006A5050" w:rsidP="006A5050">
      <w:pPr>
        <w:spacing w:after="0"/>
        <w:rPr>
          <w:b/>
        </w:rPr>
      </w:pPr>
      <w:r w:rsidRPr="00C36456">
        <w:rPr>
          <w:b/>
        </w:rPr>
        <w:t>3. naloga:</w:t>
      </w:r>
    </w:p>
    <w:p w:rsidR="006A5050" w:rsidRDefault="006A5050" w:rsidP="006A5050">
      <w:pPr>
        <w:spacing w:after="0"/>
        <w:rPr>
          <w:b/>
        </w:rPr>
      </w:pPr>
      <w:r>
        <w:rPr>
          <w:b/>
        </w:rPr>
        <w:t>a-naloga:</w:t>
      </w:r>
    </w:p>
    <w:p w:rsidR="006A5050" w:rsidRPr="009F67EC" w:rsidRDefault="006A5050" w:rsidP="006A5050">
      <w:pPr>
        <w:spacing w:after="0"/>
      </w:pPr>
      <w:r w:rsidRPr="00C36456">
        <w:t>Za izhodišče smo si izbrali trg pred vhodom v Devinski grad. Avto smo pustili na bližnjem parkirišču.</w:t>
      </w:r>
    </w:p>
    <w:p w:rsidR="006A5050" w:rsidRDefault="006A5050" w:rsidP="006A5050">
      <w:pPr>
        <w:spacing w:after="0"/>
        <w:rPr>
          <w:b/>
        </w:rPr>
      </w:pPr>
      <w:r w:rsidRPr="00C36456">
        <w:rPr>
          <w:b/>
        </w:rPr>
        <w:t>b-naloga:</w:t>
      </w:r>
    </w:p>
    <w:p w:rsidR="006A5050" w:rsidRPr="00C36456" w:rsidRDefault="006A5050" w:rsidP="006A5050">
      <w:pPr>
        <w:spacing w:after="0"/>
        <w:rPr>
          <w:i/>
        </w:rPr>
      </w:pPr>
      <w:r w:rsidRPr="00C36456">
        <w:rPr>
          <w:i/>
        </w:rPr>
        <w:t>Po smislu, npr.:</w:t>
      </w:r>
    </w:p>
    <w:p w:rsidR="006A5050" w:rsidRDefault="006A5050" w:rsidP="006A5050">
      <w:pPr>
        <w:spacing w:after="0"/>
      </w:pPr>
      <w:r>
        <w:t xml:space="preserve">Pisec bi lahko uporabil </w:t>
      </w:r>
      <w:r w:rsidRPr="00C36456">
        <w:rPr>
          <w:b/>
          <w:color w:val="FF0000"/>
          <w:u w:val="single"/>
        </w:rPr>
        <w:t>enostavčni povedi</w:t>
      </w:r>
      <w:r>
        <w:t xml:space="preserve">/ne bi mogel uporabiti enostavčnih povedi namesto dvostavčne, saj </w:t>
      </w:r>
      <w:r w:rsidRPr="00C36456">
        <w:rPr>
          <w:b/>
          <w:color w:val="FF0000"/>
        </w:rPr>
        <w:t>bi pomen tega, kar je želel povedati pisec ostal nespremenjen</w:t>
      </w:r>
      <w:r>
        <w:rPr>
          <w:b/>
          <w:color w:val="FF0000"/>
        </w:rPr>
        <w:t>/se vsebina povedanega ne bi spremenila</w:t>
      </w:r>
      <w:r>
        <w:t>.</w:t>
      </w:r>
    </w:p>
    <w:p w:rsidR="006A5050" w:rsidRDefault="006A5050" w:rsidP="006A5050">
      <w:pPr>
        <w:spacing w:after="0"/>
      </w:pPr>
    </w:p>
    <w:p w:rsidR="006A5050" w:rsidRDefault="006A5050" w:rsidP="006A5050">
      <w:pPr>
        <w:spacing w:after="0"/>
      </w:pPr>
      <w:r w:rsidRPr="002A737C">
        <w:rPr>
          <w:b/>
        </w:rPr>
        <w:t>4. naloga</w:t>
      </w:r>
      <w:r>
        <w:t>:</w:t>
      </w:r>
    </w:p>
    <w:p w:rsidR="006A5050" w:rsidRPr="002A737C" w:rsidRDefault="006A5050" w:rsidP="006A5050">
      <w:pPr>
        <w:spacing w:after="0"/>
      </w:pPr>
      <w:r w:rsidRPr="002A737C">
        <w:rPr>
          <w:bCs/>
        </w:rPr>
        <w:t xml:space="preserve">A </w:t>
      </w:r>
      <w:r>
        <w:rPr>
          <w:bCs/>
        </w:rPr>
        <w:t xml:space="preserve">  </w:t>
      </w:r>
      <w:r w:rsidRPr="002A737C">
        <w:t>Obe povedi sta podredno zloženi, saj je en stavek glavni in drugi od njega odvisen.</w:t>
      </w:r>
    </w:p>
    <w:p w:rsidR="006A5050" w:rsidRPr="002A737C" w:rsidRDefault="006A5050" w:rsidP="006A5050">
      <w:pPr>
        <w:spacing w:after="0"/>
        <w:ind w:left="284" w:hanging="284"/>
      </w:pPr>
      <w:r w:rsidRPr="002A737C">
        <w:rPr>
          <w:bCs/>
        </w:rPr>
        <w:t xml:space="preserve">B </w:t>
      </w:r>
      <w:r>
        <w:rPr>
          <w:bCs/>
        </w:rPr>
        <w:t xml:space="preserve">  </w:t>
      </w:r>
      <w:r w:rsidRPr="002A737C">
        <w:t>Obe povedi sta priredno zloženi, saj sta oba stavka glavna in bi ju lahko preoblikovali</w:t>
      </w:r>
      <w:r>
        <w:t xml:space="preserve"> </w:t>
      </w:r>
      <w:r w:rsidRPr="002A737C">
        <w:t>v enostavčni povedi.</w:t>
      </w:r>
    </w:p>
    <w:p w:rsidR="006A5050" w:rsidRPr="002A737C" w:rsidRDefault="006A5050" w:rsidP="006A5050">
      <w:pPr>
        <w:spacing w:after="0"/>
      </w:pPr>
      <w:r w:rsidRPr="002A737C">
        <w:rPr>
          <w:bCs/>
        </w:rPr>
        <w:t xml:space="preserve">C </w:t>
      </w:r>
      <w:r>
        <w:rPr>
          <w:bCs/>
        </w:rPr>
        <w:t xml:space="preserve">  </w:t>
      </w:r>
      <w:r w:rsidRPr="002A737C">
        <w:t>Prva poved je priredno zložena, druga pa podredno.</w:t>
      </w:r>
    </w:p>
    <w:p w:rsidR="006A5050" w:rsidRDefault="006A5050" w:rsidP="006A5050">
      <w:pPr>
        <w:spacing w:after="0"/>
        <w:rPr>
          <w:b/>
          <w:color w:val="FF0000"/>
        </w:rPr>
      </w:pPr>
      <w:r w:rsidRPr="002A737C">
        <w:rPr>
          <w:b/>
          <w:bCs/>
          <w:color w:val="FF0000"/>
          <w:bdr w:val="single" w:sz="4" w:space="0" w:color="auto"/>
        </w:rPr>
        <w:t>Č</w:t>
      </w:r>
      <w:r w:rsidRPr="002A737C">
        <w:rPr>
          <w:b/>
          <w:bCs/>
          <w:color w:val="FF0000"/>
        </w:rPr>
        <w:t xml:space="preserve">   </w:t>
      </w:r>
      <w:r w:rsidRPr="002A737C">
        <w:rPr>
          <w:b/>
          <w:color w:val="FF0000"/>
        </w:rPr>
        <w:t>Prva poved je podredno zložena, druga pa priredno.</w:t>
      </w:r>
    </w:p>
    <w:p w:rsidR="006A5050" w:rsidRPr="002A737C" w:rsidRDefault="006A5050" w:rsidP="006A5050">
      <w:pPr>
        <w:spacing w:after="0"/>
        <w:rPr>
          <w:b/>
        </w:rPr>
      </w:pPr>
    </w:p>
    <w:p w:rsidR="006A5050" w:rsidRDefault="006A5050" w:rsidP="006A5050">
      <w:pPr>
        <w:spacing w:after="0"/>
        <w:rPr>
          <w:b/>
        </w:rPr>
      </w:pPr>
      <w:r>
        <w:rPr>
          <w:b/>
        </w:rPr>
        <w:t>5. naloga:</w:t>
      </w:r>
    </w:p>
    <w:p w:rsidR="006A5050" w:rsidRPr="002A737C" w:rsidRDefault="006A5050" w:rsidP="006A5050">
      <w:pPr>
        <w:spacing w:after="0"/>
      </w:pPr>
      <w:r w:rsidRPr="00FC5E3F">
        <w:rPr>
          <w:b/>
          <w:color w:val="FF0000"/>
          <w:bdr w:val="single" w:sz="4" w:space="0" w:color="auto"/>
        </w:rPr>
        <w:t>A</w:t>
      </w:r>
      <w:r w:rsidRPr="002A737C">
        <w:t xml:space="preserve"> </w:t>
      </w:r>
      <w:r>
        <w:t xml:space="preserve">  </w:t>
      </w:r>
      <w:r w:rsidRPr="00FC5E3F">
        <w:rPr>
          <w:b/>
          <w:color w:val="FF0000"/>
        </w:rPr>
        <w:t>Na trgu smo se obrnili proti Trstu in se po pločniku sprehodili do napisa Rilkejeva pot.</w:t>
      </w:r>
    </w:p>
    <w:p w:rsidR="006A5050" w:rsidRPr="00FC5E3F" w:rsidRDefault="006A5050" w:rsidP="006A5050">
      <w:pPr>
        <w:spacing w:after="0"/>
        <w:ind w:left="284" w:hanging="284"/>
      </w:pPr>
      <w:r w:rsidRPr="00FC5E3F">
        <w:t>B   Ta je dobila ime po avstrijskem pesniku Rilkeju, ki je v letih 1911–1912 občasno živel na tukajšnjem gradu.</w:t>
      </w:r>
    </w:p>
    <w:p w:rsidR="006A5050" w:rsidRDefault="006A5050" w:rsidP="006A5050">
      <w:pPr>
        <w:spacing w:after="0"/>
      </w:pPr>
      <w:r w:rsidRPr="002A737C">
        <w:t xml:space="preserve">C </w:t>
      </w:r>
      <w:r>
        <w:t xml:space="preserve">  </w:t>
      </w:r>
      <w:r w:rsidRPr="002A737C">
        <w:t>Prav on je skupaj z Gregorčičem, Aškercem in Igom Grudnom prepri</w:t>
      </w:r>
      <w:r>
        <w:t xml:space="preserve">čal tudi »leni« del </w:t>
      </w:r>
      <w:r w:rsidRPr="002A737C">
        <w:t xml:space="preserve">naše </w:t>
      </w:r>
    </w:p>
    <w:p w:rsidR="006A5050" w:rsidRDefault="006A5050" w:rsidP="006A5050">
      <w:pPr>
        <w:spacing w:after="0"/>
      </w:pPr>
      <w:r>
        <w:t xml:space="preserve">     </w:t>
      </w:r>
      <w:r w:rsidRPr="002A737C">
        <w:t>odprave, da vendarle nekoliko pretegne noge.</w:t>
      </w:r>
    </w:p>
    <w:p w:rsidR="006A5050" w:rsidRDefault="006A5050" w:rsidP="006A5050">
      <w:pPr>
        <w:spacing w:after="0"/>
      </w:pPr>
    </w:p>
    <w:p w:rsidR="006A5050" w:rsidRPr="002A737C" w:rsidRDefault="006A5050" w:rsidP="006A5050">
      <w:pPr>
        <w:spacing w:after="0"/>
        <w:rPr>
          <w:b/>
        </w:rPr>
      </w:pPr>
      <w:r w:rsidRPr="002A737C">
        <w:rPr>
          <w:b/>
        </w:rPr>
        <w:t>6. naloga:</w:t>
      </w:r>
    </w:p>
    <w:p w:rsidR="006A5050" w:rsidRPr="002A737C" w:rsidRDefault="006A5050" w:rsidP="006A5050">
      <w:pPr>
        <w:spacing w:after="0"/>
        <w:rPr>
          <w:b/>
        </w:rPr>
      </w:pPr>
      <w:r w:rsidRPr="002A737C">
        <w:rPr>
          <w:b/>
        </w:rPr>
        <w:t>a-naloga:</w:t>
      </w:r>
    </w:p>
    <w:p w:rsidR="006A5050" w:rsidRDefault="006A5050" w:rsidP="006A5050">
      <w:pPr>
        <w:spacing w:after="0"/>
      </w:pPr>
      <w:r>
        <w:t>naravni rezervat (Devinskih sten)/Devinski grad</w:t>
      </w:r>
      <w:r>
        <w:tab/>
      </w:r>
      <w:r>
        <w:tab/>
        <w:t>razvaline starega gradu</w:t>
      </w:r>
      <w:r>
        <w:tab/>
      </w:r>
      <w:r>
        <w:tab/>
        <w:t>Bela dama</w:t>
      </w:r>
    </w:p>
    <w:p w:rsidR="006A5050" w:rsidRDefault="006A5050" w:rsidP="006A5050">
      <w:pPr>
        <w:spacing w:after="0"/>
      </w:pPr>
      <w:r w:rsidRPr="002A737C">
        <w:rPr>
          <w:b/>
        </w:rPr>
        <w:t>b-naloga</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796"/>
        <w:gridCol w:w="845"/>
      </w:tblGrid>
      <w:tr w:rsidR="006A5050" w:rsidRPr="00217041" w:rsidTr="00660C75">
        <w:tc>
          <w:tcPr>
            <w:tcW w:w="421" w:type="dxa"/>
            <w:shd w:val="clear" w:color="auto" w:fill="auto"/>
          </w:tcPr>
          <w:p w:rsidR="006A5050" w:rsidRPr="00217041" w:rsidRDefault="006A5050" w:rsidP="00660C75">
            <w:pPr>
              <w:spacing w:after="0"/>
            </w:pPr>
            <w:r w:rsidRPr="00217041">
              <w:t>1.</w:t>
            </w:r>
          </w:p>
        </w:tc>
        <w:tc>
          <w:tcPr>
            <w:tcW w:w="7796" w:type="dxa"/>
            <w:shd w:val="clear" w:color="auto" w:fill="auto"/>
          </w:tcPr>
          <w:p w:rsidR="006A5050" w:rsidRPr="00217041" w:rsidRDefault="006A5050" w:rsidP="00660C75">
            <w:pPr>
              <w:spacing w:after="0" w:line="240" w:lineRule="auto"/>
            </w:pPr>
            <w:r w:rsidRPr="00217041">
              <w:t>Rahlo vznemirjeni pred svojim »planinskim podvigom« smo stopili v naravni rezervat</w:t>
            </w:r>
          </w:p>
          <w:p w:rsidR="006A5050" w:rsidRPr="00217041" w:rsidRDefault="006A5050" w:rsidP="00660C75">
            <w:pPr>
              <w:spacing w:after="0"/>
            </w:pPr>
            <w:r w:rsidRPr="00217041">
              <w:t>Devinskih sten</w:t>
            </w:r>
          </w:p>
        </w:tc>
        <w:tc>
          <w:tcPr>
            <w:tcW w:w="845" w:type="dxa"/>
            <w:shd w:val="clear" w:color="auto" w:fill="auto"/>
          </w:tcPr>
          <w:p w:rsidR="006A5050" w:rsidRPr="00217041" w:rsidRDefault="006A5050" w:rsidP="00660C75">
            <w:pPr>
              <w:spacing w:after="0"/>
              <w:jc w:val="center"/>
              <w:rPr>
                <w:b/>
                <w:color w:val="FF0000"/>
                <w:sz w:val="24"/>
                <w:szCs w:val="24"/>
              </w:rPr>
            </w:pPr>
            <w:r w:rsidRPr="00217041">
              <w:rPr>
                <w:b/>
                <w:color w:val="FF0000"/>
                <w:sz w:val="24"/>
                <w:szCs w:val="24"/>
              </w:rPr>
              <w:t>1</w:t>
            </w:r>
          </w:p>
        </w:tc>
      </w:tr>
      <w:tr w:rsidR="006A5050" w:rsidRPr="00217041" w:rsidTr="00660C75">
        <w:tc>
          <w:tcPr>
            <w:tcW w:w="421" w:type="dxa"/>
            <w:shd w:val="clear" w:color="auto" w:fill="auto"/>
          </w:tcPr>
          <w:p w:rsidR="006A5050" w:rsidRPr="00217041" w:rsidRDefault="006A5050" w:rsidP="00660C75">
            <w:pPr>
              <w:spacing w:after="0"/>
            </w:pPr>
            <w:r w:rsidRPr="00217041">
              <w:t>2.</w:t>
            </w:r>
          </w:p>
        </w:tc>
        <w:tc>
          <w:tcPr>
            <w:tcW w:w="7796" w:type="dxa"/>
            <w:shd w:val="clear" w:color="auto" w:fill="auto"/>
          </w:tcPr>
          <w:p w:rsidR="006A5050" w:rsidRPr="00217041" w:rsidRDefault="006A5050" w:rsidP="00660C75">
            <w:pPr>
              <w:spacing w:after="0" w:line="240" w:lineRule="auto"/>
            </w:pPr>
            <w:r w:rsidRPr="00217041">
              <w:t>Že na začetku nas je prevzel pogled na Devinski grad in na morje pred nami in pod</w:t>
            </w:r>
          </w:p>
          <w:p w:rsidR="006A5050" w:rsidRPr="00217041" w:rsidRDefault="006A5050" w:rsidP="00660C75">
            <w:pPr>
              <w:spacing w:after="0"/>
            </w:pPr>
            <w:r w:rsidRPr="00217041">
              <w:t>nami, zato smo se polni energije odpravili proti Sesljanskemu zalivu</w:t>
            </w:r>
          </w:p>
        </w:tc>
        <w:tc>
          <w:tcPr>
            <w:tcW w:w="845" w:type="dxa"/>
            <w:shd w:val="clear" w:color="auto" w:fill="auto"/>
          </w:tcPr>
          <w:p w:rsidR="006A5050" w:rsidRPr="00217041" w:rsidRDefault="006A5050" w:rsidP="00660C75">
            <w:pPr>
              <w:spacing w:after="0"/>
              <w:jc w:val="center"/>
              <w:rPr>
                <w:b/>
                <w:color w:val="FF0000"/>
                <w:sz w:val="24"/>
                <w:szCs w:val="24"/>
              </w:rPr>
            </w:pPr>
            <w:r w:rsidRPr="00217041">
              <w:rPr>
                <w:b/>
                <w:color w:val="FF0000"/>
                <w:sz w:val="24"/>
                <w:szCs w:val="24"/>
              </w:rPr>
              <w:t>2</w:t>
            </w:r>
          </w:p>
        </w:tc>
      </w:tr>
      <w:tr w:rsidR="006A5050" w:rsidRPr="00217041" w:rsidTr="00660C75">
        <w:tc>
          <w:tcPr>
            <w:tcW w:w="421" w:type="dxa"/>
            <w:shd w:val="clear" w:color="auto" w:fill="auto"/>
          </w:tcPr>
          <w:p w:rsidR="006A5050" w:rsidRPr="00217041" w:rsidRDefault="006A5050" w:rsidP="00660C75">
            <w:pPr>
              <w:spacing w:after="0"/>
            </w:pPr>
            <w:r w:rsidRPr="00217041">
              <w:t>3.</w:t>
            </w:r>
          </w:p>
        </w:tc>
        <w:tc>
          <w:tcPr>
            <w:tcW w:w="7796" w:type="dxa"/>
            <w:shd w:val="clear" w:color="auto" w:fill="auto"/>
          </w:tcPr>
          <w:p w:rsidR="006A5050" w:rsidRPr="00217041" w:rsidRDefault="006A5050" w:rsidP="00660C75">
            <w:pPr>
              <w:spacing w:after="0" w:line="240" w:lineRule="auto"/>
            </w:pPr>
            <w:r w:rsidRPr="00217041">
              <w:t>Po samo nekaj korakih na skalnem pomolu smo opazili ne samo razvaline starega</w:t>
            </w:r>
          </w:p>
          <w:p w:rsidR="006A5050" w:rsidRPr="00217041" w:rsidRDefault="006A5050" w:rsidP="00660C75">
            <w:pPr>
              <w:spacing w:after="0"/>
            </w:pPr>
            <w:r w:rsidRPr="00217041">
              <w:t>gradu, ampak nas je ob vznožju ruševine pozdravila tudi Bela dama.</w:t>
            </w:r>
          </w:p>
        </w:tc>
        <w:tc>
          <w:tcPr>
            <w:tcW w:w="845" w:type="dxa"/>
            <w:shd w:val="clear" w:color="auto" w:fill="auto"/>
          </w:tcPr>
          <w:p w:rsidR="006A5050" w:rsidRPr="00217041" w:rsidRDefault="006A5050" w:rsidP="00660C75">
            <w:pPr>
              <w:spacing w:after="0"/>
              <w:jc w:val="center"/>
              <w:rPr>
                <w:b/>
                <w:color w:val="FF0000"/>
                <w:sz w:val="24"/>
                <w:szCs w:val="24"/>
              </w:rPr>
            </w:pPr>
            <w:r w:rsidRPr="00217041">
              <w:rPr>
                <w:b/>
                <w:color w:val="FF0000"/>
                <w:sz w:val="24"/>
                <w:szCs w:val="24"/>
              </w:rPr>
              <w:t>2</w:t>
            </w:r>
          </w:p>
        </w:tc>
      </w:tr>
      <w:tr w:rsidR="006A5050" w:rsidRPr="00217041" w:rsidTr="00660C75">
        <w:tc>
          <w:tcPr>
            <w:tcW w:w="421" w:type="dxa"/>
            <w:shd w:val="clear" w:color="auto" w:fill="auto"/>
          </w:tcPr>
          <w:p w:rsidR="006A5050" w:rsidRPr="00217041" w:rsidRDefault="006A5050" w:rsidP="00660C75">
            <w:pPr>
              <w:spacing w:after="0"/>
            </w:pPr>
            <w:r w:rsidRPr="00217041">
              <w:t>4.</w:t>
            </w:r>
          </w:p>
        </w:tc>
        <w:tc>
          <w:tcPr>
            <w:tcW w:w="7796" w:type="dxa"/>
            <w:shd w:val="clear" w:color="auto" w:fill="auto"/>
          </w:tcPr>
          <w:p w:rsidR="006A5050" w:rsidRPr="00217041" w:rsidRDefault="006A5050" w:rsidP="00660C75">
            <w:pPr>
              <w:spacing w:after="0" w:line="240" w:lineRule="auto"/>
            </w:pPr>
            <w:r w:rsidRPr="00217041">
              <w:t>Naša »enciklopedija« Irena nam je hitro pojasnila, da je podoba dame v beli skali</w:t>
            </w:r>
          </w:p>
          <w:p w:rsidR="006A5050" w:rsidRPr="00217041" w:rsidRDefault="006A5050" w:rsidP="00660C75">
            <w:pPr>
              <w:spacing w:after="0"/>
            </w:pPr>
            <w:r w:rsidRPr="00217041">
              <w:t>povezana z legendo o ljubosumnem možu.</w:t>
            </w:r>
          </w:p>
        </w:tc>
        <w:tc>
          <w:tcPr>
            <w:tcW w:w="845" w:type="dxa"/>
            <w:shd w:val="clear" w:color="auto" w:fill="auto"/>
          </w:tcPr>
          <w:p w:rsidR="006A5050" w:rsidRPr="00217041" w:rsidRDefault="006A5050" w:rsidP="00660C75">
            <w:pPr>
              <w:spacing w:after="0"/>
              <w:jc w:val="center"/>
              <w:rPr>
                <w:b/>
                <w:color w:val="FF0000"/>
                <w:sz w:val="24"/>
                <w:szCs w:val="24"/>
              </w:rPr>
            </w:pPr>
            <w:r w:rsidRPr="00217041">
              <w:rPr>
                <w:b/>
                <w:color w:val="FF0000"/>
                <w:sz w:val="24"/>
                <w:szCs w:val="24"/>
              </w:rPr>
              <w:t>2</w:t>
            </w:r>
          </w:p>
        </w:tc>
      </w:tr>
      <w:tr w:rsidR="006A5050" w:rsidRPr="00217041" w:rsidTr="00660C75">
        <w:tc>
          <w:tcPr>
            <w:tcW w:w="421" w:type="dxa"/>
            <w:shd w:val="clear" w:color="auto" w:fill="auto"/>
          </w:tcPr>
          <w:p w:rsidR="006A5050" w:rsidRPr="00217041" w:rsidRDefault="006A5050" w:rsidP="00660C75">
            <w:pPr>
              <w:spacing w:after="0"/>
            </w:pPr>
            <w:r w:rsidRPr="00217041">
              <w:t>5.</w:t>
            </w:r>
          </w:p>
        </w:tc>
        <w:tc>
          <w:tcPr>
            <w:tcW w:w="7796" w:type="dxa"/>
            <w:shd w:val="clear" w:color="auto" w:fill="auto"/>
          </w:tcPr>
          <w:p w:rsidR="006A5050" w:rsidRPr="00217041" w:rsidRDefault="006A5050" w:rsidP="00660C75">
            <w:pPr>
              <w:spacing w:after="0"/>
            </w:pPr>
            <w:r w:rsidRPr="00217041">
              <w:t xml:space="preserve">Ta naj bi namreč graščakinjo Esterino da </w:t>
            </w:r>
            <w:proofErr w:type="spellStart"/>
            <w:r w:rsidRPr="00217041">
              <w:t>Portole</w:t>
            </w:r>
            <w:proofErr w:type="spellEnd"/>
            <w:r w:rsidRPr="00217041">
              <w:t xml:space="preserve"> pahnil skozi okno v morje.</w:t>
            </w:r>
          </w:p>
        </w:tc>
        <w:tc>
          <w:tcPr>
            <w:tcW w:w="845" w:type="dxa"/>
            <w:shd w:val="clear" w:color="auto" w:fill="auto"/>
          </w:tcPr>
          <w:p w:rsidR="006A5050" w:rsidRPr="00217041" w:rsidRDefault="006A5050" w:rsidP="00660C75">
            <w:pPr>
              <w:spacing w:after="0"/>
              <w:jc w:val="center"/>
              <w:rPr>
                <w:b/>
                <w:color w:val="FF0000"/>
                <w:sz w:val="24"/>
                <w:szCs w:val="24"/>
              </w:rPr>
            </w:pPr>
            <w:r w:rsidRPr="00217041">
              <w:rPr>
                <w:b/>
                <w:color w:val="FF0000"/>
                <w:sz w:val="24"/>
                <w:szCs w:val="24"/>
              </w:rPr>
              <w:t>1</w:t>
            </w:r>
          </w:p>
        </w:tc>
      </w:tr>
      <w:tr w:rsidR="006A5050" w:rsidRPr="00217041" w:rsidTr="00660C75">
        <w:tc>
          <w:tcPr>
            <w:tcW w:w="421" w:type="dxa"/>
            <w:shd w:val="clear" w:color="auto" w:fill="auto"/>
          </w:tcPr>
          <w:p w:rsidR="006A5050" w:rsidRPr="00217041" w:rsidRDefault="006A5050" w:rsidP="00660C75">
            <w:pPr>
              <w:spacing w:after="0"/>
            </w:pPr>
            <w:r w:rsidRPr="00217041">
              <w:t>6.</w:t>
            </w:r>
          </w:p>
        </w:tc>
        <w:tc>
          <w:tcPr>
            <w:tcW w:w="7796" w:type="dxa"/>
            <w:shd w:val="clear" w:color="auto" w:fill="auto"/>
          </w:tcPr>
          <w:p w:rsidR="006A5050" w:rsidRPr="00217041" w:rsidRDefault="006A5050" w:rsidP="00660C75">
            <w:pPr>
              <w:spacing w:after="0"/>
            </w:pPr>
            <w:r w:rsidRPr="00217041">
              <w:t>Ko je padla na bele skale, je okamnela.</w:t>
            </w:r>
          </w:p>
        </w:tc>
        <w:tc>
          <w:tcPr>
            <w:tcW w:w="845" w:type="dxa"/>
            <w:shd w:val="clear" w:color="auto" w:fill="auto"/>
          </w:tcPr>
          <w:p w:rsidR="006A5050" w:rsidRPr="00217041" w:rsidRDefault="006A5050" w:rsidP="00660C75">
            <w:pPr>
              <w:spacing w:after="0"/>
              <w:jc w:val="center"/>
              <w:rPr>
                <w:b/>
                <w:color w:val="FF0000"/>
                <w:sz w:val="24"/>
                <w:szCs w:val="24"/>
              </w:rPr>
            </w:pPr>
            <w:r w:rsidRPr="00217041">
              <w:rPr>
                <w:b/>
                <w:color w:val="FF0000"/>
                <w:sz w:val="24"/>
                <w:szCs w:val="24"/>
              </w:rPr>
              <w:t>2</w:t>
            </w:r>
          </w:p>
        </w:tc>
      </w:tr>
    </w:tbl>
    <w:p w:rsidR="006A5050" w:rsidRDefault="006A5050" w:rsidP="006A5050">
      <w:pPr>
        <w:spacing w:after="0"/>
        <w:rPr>
          <w:b/>
        </w:rPr>
      </w:pPr>
      <w:r w:rsidRPr="002A737C">
        <w:rPr>
          <w:b/>
        </w:rPr>
        <w:lastRenderedPageBreak/>
        <w:t>c-naloga:</w:t>
      </w:r>
    </w:p>
    <w:p w:rsidR="006A5050" w:rsidRPr="006943A3" w:rsidRDefault="006A5050" w:rsidP="006A5050">
      <w:pPr>
        <w:spacing w:after="0"/>
      </w:pPr>
      <w:r w:rsidRPr="006943A3">
        <w:t>4</w:t>
      </w:r>
      <w:r w:rsidRPr="006943A3">
        <w:tab/>
        <w:t>Kaj je pojasnila?</w:t>
      </w:r>
    </w:p>
    <w:p w:rsidR="006A5050" w:rsidRPr="006943A3" w:rsidRDefault="006A5050" w:rsidP="006A5050">
      <w:pPr>
        <w:spacing w:after="0"/>
      </w:pPr>
      <w:r w:rsidRPr="006943A3">
        <w:t>6</w:t>
      </w:r>
      <w:r w:rsidRPr="006943A3">
        <w:tab/>
        <w:t>Kdaj je okamnela?</w:t>
      </w:r>
    </w:p>
    <w:p w:rsidR="006A5050" w:rsidRDefault="006A5050" w:rsidP="006A5050">
      <w:pPr>
        <w:spacing w:after="0"/>
        <w:rPr>
          <w:b/>
        </w:rPr>
      </w:pPr>
    </w:p>
    <w:p w:rsidR="006A5050" w:rsidRDefault="006A5050" w:rsidP="006A5050">
      <w:pPr>
        <w:spacing w:after="0"/>
        <w:rPr>
          <w:b/>
        </w:rPr>
      </w:pPr>
      <w:r>
        <w:rPr>
          <w:b/>
        </w:rPr>
        <w:t>7. naloga:</w:t>
      </w:r>
    </w:p>
    <w:p w:rsidR="006A5050" w:rsidRPr="006552C5" w:rsidRDefault="006A5050" w:rsidP="006A5050">
      <w:pPr>
        <w:spacing w:after="0"/>
        <w:rPr>
          <w:u w:val="single"/>
        </w:rPr>
      </w:pPr>
      <w:r w:rsidRPr="006552C5">
        <w:rPr>
          <w:u w:val="single"/>
        </w:rPr>
        <w:t>Pot od tod naprej je bila celo za nas nezahtevna, vendar smo zanjo namesto 20 minut porabili celo dopoldne.</w:t>
      </w:r>
      <w:r w:rsidRPr="006552C5">
        <w:t xml:space="preserve"> </w:t>
      </w:r>
      <w:r w:rsidRPr="006552C5">
        <w:rPr>
          <w:u w:val="single"/>
        </w:rPr>
        <w:t>Nismo hiteli, temveč smo si vzeli dovolj časa za opazovanje vsega zanimivega</w:t>
      </w:r>
      <w:r w:rsidRPr="006552C5">
        <w:t xml:space="preserve">. </w:t>
      </w:r>
      <w:r w:rsidRPr="006552C5">
        <w:rPr>
          <w:u w:val="single"/>
        </w:rPr>
        <w:t>Zdelo se nam je, da so kot nalašč za nas vzdolž celotne poti na razglednih krajih postavljene klopce. Z njih smo občudovali cvetoče lovorjeve grme ali spremljali let galebov.</w:t>
      </w:r>
      <w:r w:rsidRPr="006552C5">
        <w:t xml:space="preserve"> </w:t>
      </w:r>
      <w:r w:rsidRPr="008B2F27">
        <w:rPr>
          <w:b/>
          <w:bdr w:val="single" w:sz="4" w:space="0" w:color="auto"/>
        </w:rPr>
        <w:t>Ti so se vratolomno spuščali ob stenah</w:t>
      </w:r>
      <w:r>
        <w:t xml:space="preserve">. </w:t>
      </w:r>
      <w:r w:rsidRPr="008B2F27">
        <w:rPr>
          <w:b/>
          <w:bdr w:val="single" w:sz="4" w:space="0" w:color="auto"/>
        </w:rPr>
        <w:t xml:space="preserve">Našo pozornost so pritegnili plezalci v steni in barke na morju, Tržaški zaliv in grad </w:t>
      </w:r>
      <w:proofErr w:type="spellStart"/>
      <w:r w:rsidRPr="008B2F27">
        <w:rPr>
          <w:b/>
          <w:bdr w:val="single" w:sz="4" w:space="0" w:color="auto"/>
        </w:rPr>
        <w:t>Miramare</w:t>
      </w:r>
      <w:proofErr w:type="spellEnd"/>
      <w:r>
        <w:t xml:space="preserve">. </w:t>
      </w:r>
      <w:r w:rsidRPr="008B2F27">
        <w:rPr>
          <w:b/>
          <w:bdr w:val="single" w:sz="4" w:space="0" w:color="auto"/>
        </w:rPr>
        <w:t>Še posebej pa nas je očarala naravna votlina z »oknom« in »balkonom«, obrnjenima na morje</w:t>
      </w:r>
      <w:r w:rsidRPr="006552C5">
        <w:t xml:space="preserve">. </w:t>
      </w:r>
      <w:r w:rsidRPr="006552C5">
        <w:rPr>
          <w:u w:val="single"/>
        </w:rPr>
        <w:t>Ali</w:t>
      </w:r>
    </w:p>
    <w:p w:rsidR="006A5050" w:rsidRDefault="006A5050" w:rsidP="006A5050">
      <w:pPr>
        <w:spacing w:after="0"/>
      </w:pPr>
      <w:r w:rsidRPr="006552C5">
        <w:rPr>
          <w:u w:val="single"/>
        </w:rPr>
        <w:t>v njej spi zakleta grofična ali pa je le varno zatočišče za divje živali</w:t>
      </w:r>
      <w:r w:rsidRPr="006552C5">
        <w:t>?</w:t>
      </w:r>
    </w:p>
    <w:p w:rsidR="006A5050" w:rsidRDefault="006A5050" w:rsidP="006A5050">
      <w:pPr>
        <w:spacing w:after="0"/>
        <w:rPr>
          <w:b/>
        </w:rPr>
      </w:pPr>
      <w:r w:rsidRPr="00401F35">
        <w:rPr>
          <w:b/>
        </w:rPr>
        <w:t>8. naloga:</w:t>
      </w:r>
    </w:p>
    <w:p w:rsidR="006A5050" w:rsidRDefault="006A5050" w:rsidP="006A5050">
      <w:pPr>
        <w:spacing w:after="0"/>
        <w:rPr>
          <w:b/>
        </w:rPr>
      </w:pPr>
      <w:r>
        <w:rPr>
          <w:b/>
        </w:rPr>
        <w:t>a-naloga:</w:t>
      </w:r>
    </w:p>
    <w:p w:rsidR="006A5050" w:rsidRDefault="006A5050" w:rsidP="006A5050">
      <w:pPr>
        <w:spacing w:after="0"/>
        <w:rPr>
          <w:b/>
          <w:bCs/>
          <w:color w:val="FF0000"/>
        </w:rPr>
      </w:pPr>
      <w:r w:rsidRPr="00401F35">
        <w:t xml:space="preserve">Povedi so </w:t>
      </w:r>
      <w:r>
        <w:t>podredno/</w:t>
      </w:r>
      <w:r w:rsidRPr="00401F35">
        <w:rPr>
          <w:b/>
          <w:color w:val="FF0000"/>
          <w:u w:val="single"/>
        </w:rPr>
        <w:t>priredno</w:t>
      </w:r>
      <w:r w:rsidRPr="00401F35">
        <w:t xml:space="preserve"> zložene, saj </w:t>
      </w:r>
      <w:r w:rsidRPr="00401F35">
        <w:rPr>
          <w:b/>
          <w:bCs/>
          <w:color w:val="FF0000"/>
        </w:rPr>
        <w:t xml:space="preserve">sta stavka </w:t>
      </w:r>
      <w:r>
        <w:rPr>
          <w:b/>
          <w:bCs/>
          <w:color w:val="FF0000"/>
        </w:rPr>
        <w:t xml:space="preserve">v vsaki povedi </w:t>
      </w:r>
      <w:r w:rsidRPr="00401F35">
        <w:rPr>
          <w:b/>
          <w:bCs/>
          <w:color w:val="FF0000"/>
        </w:rPr>
        <w:t xml:space="preserve">enakovredna./saj se po drugem stavku ne moremo vprašati s povedkom prvega stavka/saj stavka lahko uporabimo kot samostojna/kot enostavčni povedi. </w:t>
      </w:r>
    </w:p>
    <w:p w:rsidR="006A5050" w:rsidRDefault="006A5050" w:rsidP="006A5050">
      <w:pPr>
        <w:spacing w:after="0"/>
        <w:rPr>
          <w:b/>
        </w:rPr>
      </w:pPr>
      <w:r>
        <w:rPr>
          <w:b/>
        </w:rPr>
        <w:t>b-naloga:</w:t>
      </w:r>
    </w:p>
    <w:p w:rsidR="006A5050" w:rsidRPr="00401F35" w:rsidRDefault="006A5050" w:rsidP="006A5050">
      <w:pPr>
        <w:pStyle w:val="Odstavekseznama"/>
        <w:numPr>
          <w:ilvl w:val="0"/>
          <w:numId w:val="1"/>
        </w:numPr>
        <w:spacing w:after="0"/>
        <w:ind w:left="284" w:hanging="284"/>
      </w:pPr>
      <w:r w:rsidRPr="00401F35">
        <w:t>Že na začetku nas je prevzel pogled na Devinski grad in na morje pred nami in pod nami,</w:t>
      </w:r>
    </w:p>
    <w:p w:rsidR="006A5050" w:rsidRDefault="006A5050" w:rsidP="006A5050">
      <w:pPr>
        <w:spacing w:after="0"/>
        <w:ind w:left="284"/>
      </w:pPr>
      <w:r w:rsidRPr="00401F35">
        <w:rPr>
          <w:b/>
          <w:color w:val="FF0000"/>
          <w:bdr w:val="single" w:sz="4" w:space="0" w:color="auto"/>
        </w:rPr>
        <w:t>zato</w:t>
      </w:r>
      <w:r w:rsidRPr="00401F35">
        <w:t xml:space="preserve"> smo se polni energije odpravili proti Sesljanskemu zalivu.</w:t>
      </w:r>
    </w:p>
    <w:p w:rsidR="006A5050" w:rsidRPr="00401F35" w:rsidRDefault="006A5050" w:rsidP="006A5050">
      <w:pPr>
        <w:spacing w:after="0"/>
        <w:ind w:left="284" w:hanging="284"/>
        <w:rPr>
          <w:b/>
        </w:rPr>
      </w:pPr>
      <w:r>
        <w:tab/>
      </w:r>
      <w:r w:rsidRPr="00401F35">
        <w:rPr>
          <w:b/>
        </w:rPr>
        <w:t>Povezuje dejanji; drugo dejanje je posledica prvega</w:t>
      </w:r>
      <w:r>
        <w:rPr>
          <w:b/>
        </w:rPr>
        <w:t>.</w:t>
      </w:r>
    </w:p>
    <w:p w:rsidR="006A5050" w:rsidRPr="00401F35" w:rsidRDefault="006A5050" w:rsidP="006A5050">
      <w:pPr>
        <w:pStyle w:val="Odstavekseznama"/>
        <w:numPr>
          <w:ilvl w:val="0"/>
          <w:numId w:val="1"/>
        </w:numPr>
        <w:spacing w:after="0"/>
        <w:ind w:left="284" w:hanging="284"/>
      </w:pPr>
      <w:r w:rsidRPr="00401F35">
        <w:t xml:space="preserve">Po samo nekaj korakih na skalnem pomolu smo opazili </w:t>
      </w:r>
      <w:r w:rsidRPr="00401F35">
        <w:rPr>
          <w:b/>
          <w:color w:val="FF0000"/>
          <w:bdr w:val="single" w:sz="4" w:space="0" w:color="auto"/>
        </w:rPr>
        <w:t>ne samo</w:t>
      </w:r>
      <w:r w:rsidRPr="00401F35">
        <w:rPr>
          <w:color w:val="FF0000"/>
        </w:rPr>
        <w:t xml:space="preserve"> </w:t>
      </w:r>
      <w:r w:rsidRPr="00401F35">
        <w:t>razvaline starega gradu,</w:t>
      </w:r>
    </w:p>
    <w:p w:rsidR="006A5050" w:rsidRPr="00401F35" w:rsidRDefault="006A5050" w:rsidP="006A5050">
      <w:pPr>
        <w:spacing w:after="0"/>
        <w:ind w:firstLine="284"/>
      </w:pPr>
      <w:r w:rsidRPr="00401F35">
        <w:rPr>
          <w:b/>
          <w:color w:val="FF0000"/>
          <w:bdr w:val="single" w:sz="4" w:space="0" w:color="auto"/>
        </w:rPr>
        <w:t xml:space="preserve">ampak </w:t>
      </w:r>
      <w:r w:rsidRPr="00401F35">
        <w:t xml:space="preserve">nas je ob vznožju ruševine pozdravila </w:t>
      </w:r>
      <w:r w:rsidRPr="00401F35">
        <w:rPr>
          <w:b/>
          <w:color w:val="FF0000"/>
          <w:bdr w:val="single" w:sz="4" w:space="0" w:color="auto"/>
        </w:rPr>
        <w:t>tudi</w:t>
      </w:r>
      <w:r w:rsidRPr="00401F35">
        <w:rPr>
          <w:color w:val="FF0000"/>
        </w:rPr>
        <w:t xml:space="preserve"> </w:t>
      </w:r>
      <w:r w:rsidRPr="00401F35">
        <w:t>Bela dama.</w:t>
      </w:r>
    </w:p>
    <w:p w:rsidR="006A5050" w:rsidRPr="00401F35" w:rsidRDefault="006A5050" w:rsidP="006A5050">
      <w:pPr>
        <w:spacing w:after="0"/>
        <w:ind w:firstLine="284"/>
        <w:rPr>
          <w:b/>
        </w:rPr>
      </w:pPr>
      <w:r w:rsidRPr="00401F35">
        <w:rPr>
          <w:b/>
        </w:rPr>
        <w:t>Povezuje dejanji, ki sta potekali sočasno ali eno za drugim, vendar drugi dogodek presega</w:t>
      </w:r>
    </w:p>
    <w:p w:rsidR="006A5050" w:rsidRDefault="006A5050" w:rsidP="006A5050">
      <w:pPr>
        <w:tabs>
          <w:tab w:val="left" w:pos="284"/>
        </w:tabs>
        <w:spacing w:after="0"/>
        <w:rPr>
          <w:b/>
          <w:color w:val="FF0000"/>
        </w:rPr>
      </w:pPr>
      <w:r w:rsidRPr="00401F35">
        <w:rPr>
          <w:b/>
        </w:rPr>
        <w:tab/>
        <w:t>prvega</w:t>
      </w:r>
      <w:r w:rsidRPr="00401F35">
        <w:rPr>
          <w:b/>
          <w:color w:val="FF0000"/>
        </w:rPr>
        <w:t>.</w:t>
      </w:r>
    </w:p>
    <w:p w:rsidR="006A5050" w:rsidRPr="00401F35" w:rsidRDefault="006A5050" w:rsidP="006A5050">
      <w:pPr>
        <w:pStyle w:val="Odstavekseznama"/>
        <w:numPr>
          <w:ilvl w:val="0"/>
          <w:numId w:val="1"/>
        </w:numPr>
        <w:spacing w:after="0"/>
        <w:ind w:left="284" w:hanging="284"/>
      </w:pPr>
      <w:r w:rsidRPr="00401F35">
        <w:t xml:space="preserve">Na začetku se pešpot vzpenja, </w:t>
      </w:r>
      <w:r w:rsidRPr="00995FEF">
        <w:rPr>
          <w:b/>
          <w:color w:val="FF0000"/>
          <w:bdr w:val="single" w:sz="4" w:space="0" w:color="auto"/>
        </w:rPr>
        <w:t>a</w:t>
      </w:r>
      <w:r w:rsidRPr="00401F35">
        <w:t xml:space="preserve"> že po petih minutah smo dosegli vrh.</w:t>
      </w:r>
    </w:p>
    <w:p w:rsidR="006A5050" w:rsidRDefault="006A5050" w:rsidP="006A5050">
      <w:pPr>
        <w:pStyle w:val="Odstavekseznama"/>
        <w:spacing w:after="0"/>
        <w:ind w:left="284"/>
        <w:rPr>
          <w:b/>
        </w:rPr>
      </w:pPr>
      <w:r w:rsidRPr="00401F35">
        <w:rPr>
          <w:b/>
        </w:rPr>
        <w:t>Povezuje dejanji, ki sta si nasprotni oz. si nasprotujeta.</w:t>
      </w:r>
    </w:p>
    <w:p w:rsidR="006A5050" w:rsidRDefault="006A5050" w:rsidP="006A5050">
      <w:pPr>
        <w:pStyle w:val="Odstavekseznama"/>
        <w:numPr>
          <w:ilvl w:val="0"/>
          <w:numId w:val="1"/>
        </w:numPr>
        <w:spacing w:after="0"/>
        <w:ind w:left="284" w:hanging="284"/>
      </w:pPr>
      <w:r w:rsidRPr="00995FEF">
        <w:t xml:space="preserve">Vsi smo bili nekoliko zadihani, </w:t>
      </w:r>
      <w:r w:rsidRPr="00995FEF">
        <w:rPr>
          <w:b/>
          <w:color w:val="FF0000"/>
          <w:bdr w:val="single" w:sz="4" w:space="0" w:color="auto"/>
        </w:rPr>
        <w:t>torej</w:t>
      </w:r>
      <w:r w:rsidRPr="00995FEF">
        <w:rPr>
          <w:color w:val="FF0000"/>
        </w:rPr>
        <w:t xml:space="preserve"> </w:t>
      </w:r>
      <w:r w:rsidRPr="00995FEF">
        <w:t>smo res pravi »športniki«.</w:t>
      </w:r>
    </w:p>
    <w:p w:rsidR="006A5050" w:rsidRPr="00995FEF" w:rsidRDefault="006A5050" w:rsidP="006A5050">
      <w:pPr>
        <w:pStyle w:val="Odstavekseznama"/>
        <w:spacing w:after="0"/>
        <w:ind w:left="284"/>
        <w:rPr>
          <w:b/>
        </w:rPr>
      </w:pPr>
      <w:r w:rsidRPr="00995FEF">
        <w:rPr>
          <w:b/>
        </w:rPr>
        <w:t>Povezuje dejanji; dejstvo ali dokaz, predstavljen v prvem stavku, je v drugem stavku izražen</w:t>
      </w:r>
    </w:p>
    <w:p w:rsidR="006A5050" w:rsidRPr="00995FEF" w:rsidRDefault="006A5050" w:rsidP="006A5050">
      <w:pPr>
        <w:pStyle w:val="Odstavekseznama"/>
        <w:spacing w:after="0"/>
        <w:ind w:left="284"/>
      </w:pPr>
      <w:r w:rsidRPr="00995FEF">
        <w:rPr>
          <w:b/>
        </w:rPr>
        <w:t>s trditvijo oz. sklepom.</w:t>
      </w:r>
    </w:p>
    <w:p w:rsidR="006A5050" w:rsidRPr="004F2F06" w:rsidRDefault="006A5050" w:rsidP="006A5050">
      <w:pPr>
        <w:pStyle w:val="Odstavekseznama"/>
        <w:numPr>
          <w:ilvl w:val="0"/>
          <w:numId w:val="1"/>
        </w:numPr>
        <w:spacing w:after="0"/>
        <w:ind w:left="284" w:hanging="284"/>
        <w:rPr>
          <w:b/>
        </w:rPr>
      </w:pPr>
      <w:r w:rsidRPr="004F2F06">
        <w:t>Na vrhu smo zavili levo</w:t>
      </w:r>
      <w:r w:rsidRPr="004F2F06">
        <w:rPr>
          <w:b/>
        </w:rPr>
        <w:t xml:space="preserve"> </w:t>
      </w:r>
      <w:r w:rsidRPr="004F2F06">
        <w:rPr>
          <w:b/>
          <w:color w:val="FF0000"/>
          <w:bdr w:val="single" w:sz="4" w:space="0" w:color="auto"/>
        </w:rPr>
        <w:t>in</w:t>
      </w:r>
      <w:r w:rsidRPr="004F2F06">
        <w:rPr>
          <w:b/>
        </w:rPr>
        <w:t xml:space="preserve"> </w:t>
      </w:r>
      <w:r w:rsidRPr="004F2F06">
        <w:t>od tod nas je po vsej poti spremljal pogled na Devinske stene.</w:t>
      </w:r>
    </w:p>
    <w:p w:rsidR="006A5050" w:rsidRPr="00995FEF" w:rsidRDefault="006A5050" w:rsidP="006A5050">
      <w:pPr>
        <w:pStyle w:val="Odstavekseznama"/>
        <w:spacing w:after="0"/>
        <w:ind w:left="284"/>
        <w:rPr>
          <w:b/>
        </w:rPr>
      </w:pPr>
      <w:r w:rsidRPr="00995FEF">
        <w:rPr>
          <w:b/>
        </w:rPr>
        <w:t>Povezuje dejanji, ki sta se zgodili drugo za drugim.</w:t>
      </w:r>
    </w:p>
    <w:p w:rsidR="006A5050" w:rsidRPr="00995FEF" w:rsidRDefault="006A5050" w:rsidP="006A5050">
      <w:pPr>
        <w:pStyle w:val="Odstavekseznama"/>
        <w:numPr>
          <w:ilvl w:val="0"/>
          <w:numId w:val="1"/>
        </w:numPr>
        <w:spacing w:after="0"/>
        <w:ind w:left="284" w:hanging="284"/>
      </w:pPr>
      <w:r w:rsidRPr="00995FEF">
        <w:t xml:space="preserve">Zdele so se nam kar malo strašljive, </w:t>
      </w:r>
      <w:r w:rsidRPr="00995FEF">
        <w:rPr>
          <w:b/>
          <w:color w:val="FF0000"/>
          <w:bdr w:val="single" w:sz="4" w:space="0" w:color="auto"/>
        </w:rPr>
        <w:t>saj</w:t>
      </w:r>
      <w:r w:rsidRPr="00995FEF">
        <w:t xml:space="preserve"> so se kakšnih 60–70 metrov pod nami navpično dvigale</w:t>
      </w:r>
    </w:p>
    <w:p w:rsidR="006A5050" w:rsidRDefault="006A5050" w:rsidP="006A5050">
      <w:pPr>
        <w:spacing w:after="0"/>
        <w:ind w:firstLine="284"/>
      </w:pPr>
      <w:r w:rsidRPr="00995FEF">
        <w:t>iz morja.</w:t>
      </w:r>
    </w:p>
    <w:p w:rsidR="006A5050" w:rsidRDefault="006A5050" w:rsidP="006A5050">
      <w:pPr>
        <w:spacing w:after="0"/>
        <w:ind w:firstLine="284"/>
        <w:rPr>
          <w:b/>
        </w:rPr>
      </w:pPr>
      <w:r w:rsidRPr="00995FEF">
        <w:rPr>
          <w:b/>
        </w:rPr>
        <w:t>Povezuje dejanji; trditev, izražena v prvem stavku, je pojasnjena oz. dokazana v drugem stavku.</w:t>
      </w:r>
    </w:p>
    <w:p w:rsidR="006A5050" w:rsidRPr="004F2F06" w:rsidRDefault="006A5050" w:rsidP="006A5050">
      <w:pPr>
        <w:pStyle w:val="Odstavekseznama"/>
        <w:numPr>
          <w:ilvl w:val="0"/>
          <w:numId w:val="1"/>
        </w:numPr>
        <w:spacing w:after="0"/>
        <w:ind w:left="284" w:hanging="284"/>
      </w:pPr>
      <w:r w:rsidRPr="004F2F06">
        <w:t xml:space="preserve">Najraje bi se kar obrnili </w:t>
      </w:r>
      <w:r w:rsidRPr="004F2F06">
        <w:rPr>
          <w:b/>
          <w:color w:val="FF0000"/>
          <w:bdr w:val="single" w:sz="4" w:space="0" w:color="auto"/>
        </w:rPr>
        <w:t>in</w:t>
      </w:r>
      <w:r w:rsidRPr="004F2F06">
        <w:t xml:space="preserve"> se tudi na izhodišče poti vrnili peš.</w:t>
      </w:r>
    </w:p>
    <w:p w:rsidR="006A5050" w:rsidRDefault="006A5050" w:rsidP="006A5050">
      <w:pPr>
        <w:spacing w:after="0"/>
        <w:ind w:firstLine="284"/>
        <w:rPr>
          <w:b/>
        </w:rPr>
      </w:pPr>
      <w:r w:rsidRPr="00401F35">
        <w:rPr>
          <w:b/>
        </w:rPr>
        <w:t xml:space="preserve">Povezuje dejanji, ki sta </w:t>
      </w:r>
      <w:r w:rsidRPr="00995FEF">
        <w:rPr>
          <w:b/>
        </w:rPr>
        <w:t>se zgodili drugo za drugim</w:t>
      </w:r>
      <w:r w:rsidRPr="00401F35">
        <w:rPr>
          <w:b/>
        </w:rPr>
        <w:t>.</w:t>
      </w:r>
    </w:p>
    <w:p w:rsidR="006A5050" w:rsidRDefault="006A5050" w:rsidP="006A5050">
      <w:pPr>
        <w:spacing w:after="0"/>
        <w:rPr>
          <w:b/>
        </w:rPr>
      </w:pPr>
    </w:p>
    <w:p w:rsidR="006A5050" w:rsidRDefault="006A5050" w:rsidP="006A5050">
      <w:pPr>
        <w:spacing w:after="0"/>
        <w:rPr>
          <w:b/>
        </w:rPr>
      </w:pPr>
      <w:r>
        <w:rPr>
          <w:b/>
        </w:rPr>
        <w:t>9. naloga:</w:t>
      </w:r>
    </w:p>
    <w:p w:rsidR="006A5050" w:rsidRDefault="006A5050" w:rsidP="006A5050">
      <w:pPr>
        <w:spacing w:after="0"/>
        <w:rPr>
          <w:b/>
        </w:rPr>
      </w:pPr>
      <w:r>
        <w:rPr>
          <w:b/>
        </w:rPr>
        <w:t>a-naloga:</w:t>
      </w:r>
    </w:p>
    <w:p w:rsidR="006A5050" w:rsidRPr="00995FEF" w:rsidRDefault="006A5050" w:rsidP="006A5050">
      <w:pPr>
        <w:spacing w:after="0"/>
      </w:pPr>
      <w:r w:rsidRPr="00995FEF">
        <w:t xml:space="preserve">Besedilo govori </w:t>
      </w:r>
      <w:r w:rsidRPr="00995FEF">
        <w:rPr>
          <w:b/>
          <w:color w:val="FF0000"/>
        </w:rPr>
        <w:t>o Jurčičevi poti</w:t>
      </w:r>
      <w:r>
        <w:t>.</w:t>
      </w:r>
      <w:r w:rsidRPr="00995FEF">
        <w:t xml:space="preserve"> Namenjeno je </w:t>
      </w:r>
      <w:r w:rsidRPr="00995FEF">
        <w:rPr>
          <w:b/>
          <w:color w:val="FF0000"/>
        </w:rPr>
        <w:t>pohodnikom/</w:t>
      </w:r>
      <w:r>
        <w:rPr>
          <w:b/>
          <w:color w:val="FF0000"/>
        </w:rPr>
        <w:t>izletnikom/</w:t>
      </w:r>
      <w:r w:rsidRPr="00995FEF">
        <w:rPr>
          <w:b/>
          <w:color w:val="FF0000"/>
        </w:rPr>
        <w:t>družinam z otroki/vsem, ki radi hodijo</w:t>
      </w:r>
      <w:r>
        <w:t xml:space="preserve">, </w:t>
      </w:r>
      <w:r w:rsidRPr="00995FEF">
        <w:t xml:space="preserve">saj je bilo objavljeno </w:t>
      </w:r>
      <w:r w:rsidRPr="00995FEF">
        <w:rPr>
          <w:b/>
          <w:color w:val="FF0000"/>
        </w:rPr>
        <w:t>v reviji Izleti/v Izletih.</w:t>
      </w:r>
      <w:r>
        <w:t xml:space="preserve"> Bralci v njem </w:t>
      </w:r>
      <w:r w:rsidRPr="00995FEF">
        <w:t xml:space="preserve">izvedo, </w:t>
      </w:r>
      <w:r w:rsidRPr="00995FEF">
        <w:rPr>
          <w:b/>
          <w:color w:val="FF0000"/>
        </w:rPr>
        <w:t xml:space="preserve">kje </w:t>
      </w:r>
      <w:r>
        <w:rPr>
          <w:b/>
          <w:color w:val="FF0000"/>
        </w:rPr>
        <w:t>poteka Jurčičeva pot</w:t>
      </w:r>
      <w:r>
        <w:t xml:space="preserve">, </w:t>
      </w:r>
      <w:r w:rsidRPr="00995FEF">
        <w:t xml:space="preserve">kako </w:t>
      </w:r>
      <w:r w:rsidRPr="007F2CA9">
        <w:rPr>
          <w:b/>
          <w:color w:val="FF0000"/>
        </w:rPr>
        <w:t>dolga je Jurčičeva pot</w:t>
      </w:r>
      <w:r>
        <w:t xml:space="preserve">, </w:t>
      </w:r>
      <w:r w:rsidRPr="00995FEF">
        <w:t xml:space="preserve">katere </w:t>
      </w:r>
      <w:r w:rsidRPr="007F2CA9">
        <w:rPr>
          <w:b/>
          <w:color w:val="FF0000"/>
        </w:rPr>
        <w:t>kraje in zanimivosti spoznamo na poti</w:t>
      </w:r>
      <w:r w:rsidRPr="007F2CA9">
        <w:rPr>
          <w:color w:val="FF0000"/>
        </w:rPr>
        <w:t xml:space="preserve"> </w:t>
      </w:r>
      <w:r w:rsidRPr="00995FEF">
        <w:t xml:space="preserve">in komu </w:t>
      </w:r>
      <w:r w:rsidRPr="00995FEF">
        <w:rPr>
          <w:b/>
          <w:color w:val="FF0000"/>
        </w:rPr>
        <w:t xml:space="preserve">je </w:t>
      </w:r>
      <w:r>
        <w:rPr>
          <w:b/>
          <w:color w:val="FF0000"/>
        </w:rPr>
        <w:t xml:space="preserve">pot </w:t>
      </w:r>
      <w:r w:rsidRPr="007F2CA9">
        <w:rPr>
          <w:b/>
          <w:color w:val="FF0000"/>
        </w:rPr>
        <w:t>namenjena/jo priporočajo</w:t>
      </w:r>
      <w:r>
        <w:t xml:space="preserve">. </w:t>
      </w:r>
      <w:r w:rsidRPr="00995FEF">
        <w:t xml:space="preserve">Torej je </w:t>
      </w:r>
      <w:r w:rsidRPr="00995FEF">
        <w:rPr>
          <w:b/>
          <w:color w:val="FF0000"/>
        </w:rPr>
        <w:t>opis poti</w:t>
      </w:r>
      <w:r>
        <w:t>.</w:t>
      </w:r>
    </w:p>
    <w:p w:rsidR="006A5050" w:rsidRPr="007F2CA9" w:rsidRDefault="006A5050" w:rsidP="006A5050">
      <w:pPr>
        <w:spacing w:after="0"/>
        <w:rPr>
          <w:b/>
        </w:rPr>
      </w:pPr>
      <w:r w:rsidRPr="007F2CA9">
        <w:rPr>
          <w:b/>
        </w:rPr>
        <w:t>b-naloga:</w:t>
      </w:r>
    </w:p>
    <w:p w:rsidR="006A5050" w:rsidRDefault="006A5050" w:rsidP="006A5050">
      <w:pPr>
        <w:pStyle w:val="Odstavekseznama"/>
        <w:numPr>
          <w:ilvl w:val="0"/>
          <w:numId w:val="1"/>
        </w:numPr>
        <w:spacing w:after="0"/>
        <w:ind w:left="284" w:hanging="284"/>
      </w:pPr>
      <w:r>
        <w:lastRenderedPageBreak/>
        <w:t>12-kilometrska pot je nezahtevna, saj ima le okoli 300 metrov višinske razlike.</w:t>
      </w:r>
    </w:p>
    <w:p w:rsidR="006A5050" w:rsidRDefault="006A5050" w:rsidP="006A5050">
      <w:pPr>
        <w:pStyle w:val="Odstavekseznama"/>
        <w:numPr>
          <w:ilvl w:val="0"/>
          <w:numId w:val="1"/>
        </w:numPr>
        <w:spacing w:after="0"/>
        <w:ind w:left="284" w:hanging="284"/>
      </w:pPr>
      <w:r>
        <w:t xml:space="preserve">Pot se začne v Višnji Gori ter pelje skozi Pristavo, Zavrtače, Polževo, Male Vrhe, Leščevje in </w:t>
      </w:r>
      <w:proofErr w:type="spellStart"/>
      <w:r>
        <w:t>Osilico</w:t>
      </w:r>
      <w:proofErr w:type="spellEnd"/>
    </w:p>
    <w:p w:rsidR="006A5050" w:rsidRDefault="006A5050" w:rsidP="006A5050">
      <w:pPr>
        <w:spacing w:after="0"/>
        <w:ind w:left="284"/>
      </w:pPr>
      <w:r>
        <w:t>do Muljave.</w:t>
      </w:r>
    </w:p>
    <w:p w:rsidR="006A5050" w:rsidRDefault="006A5050" w:rsidP="006A5050">
      <w:pPr>
        <w:pStyle w:val="Odstavekseznama"/>
        <w:numPr>
          <w:ilvl w:val="0"/>
          <w:numId w:val="1"/>
        </w:numPr>
        <w:spacing w:after="0"/>
        <w:ind w:left="284" w:hanging="284"/>
      </w:pPr>
      <w:r>
        <w:t>Vodi mimo kmečkih hiš in razvalin gradov, zato je polna spominov na junake iz Desetega brata.</w:t>
      </w:r>
    </w:p>
    <w:p w:rsidR="006A5050" w:rsidRDefault="006A5050" w:rsidP="006A5050">
      <w:pPr>
        <w:pStyle w:val="Odstavekseznama"/>
        <w:numPr>
          <w:ilvl w:val="0"/>
          <w:numId w:val="1"/>
        </w:numPr>
        <w:spacing w:after="0"/>
        <w:ind w:left="284" w:hanging="284"/>
      </w:pPr>
      <w:r>
        <w:t>Primerna je tudi za družine z otroki, saj jim starši lahko krajšajo pot s pripovedovanjem Jurčičevih</w:t>
      </w:r>
    </w:p>
    <w:p w:rsidR="006A5050" w:rsidRDefault="006A5050" w:rsidP="006A5050">
      <w:pPr>
        <w:pStyle w:val="Odstavekseznama"/>
        <w:spacing w:after="0"/>
        <w:ind w:left="284"/>
      </w:pPr>
      <w:r>
        <w:t>otroških in mladinskih zgodb.</w:t>
      </w:r>
    </w:p>
    <w:p w:rsidR="006A5050" w:rsidRDefault="006A5050" w:rsidP="006A5050">
      <w:pPr>
        <w:pStyle w:val="Odstavekseznama"/>
        <w:numPr>
          <w:ilvl w:val="0"/>
          <w:numId w:val="1"/>
        </w:numPr>
        <w:spacing w:after="0"/>
        <w:ind w:left="284" w:hanging="284"/>
      </w:pPr>
      <w:r>
        <w:t>Med pogovorom o Juriju Kozjaku lahko prehodijo le prvo polovico poti od Višnje Gore do Polževega ali se odločijo za drugo polovico poti ob zgodbi o Juriju Kozjaku.</w:t>
      </w:r>
    </w:p>
    <w:p w:rsidR="006A5050" w:rsidRDefault="006A5050" w:rsidP="006A5050">
      <w:pPr>
        <w:pStyle w:val="Odstavekseznama"/>
        <w:numPr>
          <w:ilvl w:val="0"/>
          <w:numId w:val="1"/>
        </w:numPr>
        <w:spacing w:after="0"/>
        <w:ind w:left="284" w:hanging="284"/>
      </w:pPr>
      <w:r>
        <w:t xml:space="preserve">Od aprila 2012 je ob poti mogoče iskati 25 </w:t>
      </w:r>
      <w:proofErr w:type="spellStart"/>
      <w:r>
        <w:t>geozakladov</w:t>
      </w:r>
      <w:proofErr w:type="spellEnd"/>
      <w:r>
        <w:t xml:space="preserve">, torej za </w:t>
      </w:r>
      <w:proofErr w:type="spellStart"/>
      <w:r>
        <w:t>geolovske</w:t>
      </w:r>
      <w:proofErr w:type="spellEnd"/>
      <w:r>
        <w:t xml:space="preserve"> družine pomeni še dodaten izziv.</w:t>
      </w:r>
    </w:p>
    <w:p w:rsidR="006A5050" w:rsidRDefault="006A5050" w:rsidP="006A5050">
      <w:pPr>
        <w:pStyle w:val="Odstavekseznama"/>
        <w:numPr>
          <w:ilvl w:val="0"/>
          <w:numId w:val="1"/>
        </w:numPr>
        <w:spacing w:after="0"/>
        <w:ind w:left="284" w:hanging="284"/>
      </w:pPr>
      <w:r>
        <w:t>Pot drugače prehodimo v slabih treh urah, toda z iskanjem zakladov se podaljša na debelih sedem ur.</w:t>
      </w:r>
    </w:p>
    <w:p w:rsidR="006A5050" w:rsidRDefault="006A5050" w:rsidP="006A5050">
      <w:pPr>
        <w:spacing w:after="0"/>
        <w:rPr>
          <w:b/>
        </w:rPr>
      </w:pPr>
      <w:r>
        <w:rPr>
          <w:b/>
        </w:rPr>
        <w:t>c</w:t>
      </w:r>
      <w:r w:rsidRPr="00477FBF">
        <w:rPr>
          <w:b/>
        </w:rPr>
        <w:t>-naloga:</w:t>
      </w:r>
    </w:p>
    <w:p w:rsidR="006A5050" w:rsidRDefault="006A5050" w:rsidP="006A5050">
      <w:pPr>
        <w:shd w:val="clear" w:color="auto" w:fill="FFFFFF"/>
        <w:spacing w:after="0"/>
        <w:ind w:left="284" w:hanging="284"/>
        <w:contextualSpacing/>
        <w:jc w:val="both"/>
        <w:rPr>
          <w:rFonts w:cs="Tahoma"/>
          <w:noProof/>
        </w:rPr>
      </w:pPr>
      <w:r w:rsidRPr="00477FBF">
        <w:rPr>
          <w:rFonts w:cs="Tahoma"/>
          <w:noProof/>
        </w:rPr>
        <w:t>Jurčičeva po</w:t>
      </w:r>
      <w:r>
        <w:rPr>
          <w:rFonts w:cs="Tahoma"/>
          <w:noProof/>
        </w:rPr>
        <w:t xml:space="preserve">t je primerna izletniška točka </w:t>
      </w:r>
      <w:r w:rsidRPr="00477FBF">
        <w:rPr>
          <w:rFonts w:cs="Tahoma"/>
          <w:noProof/>
        </w:rPr>
        <w:t>za konec tedna. 12-kilomet</w:t>
      </w:r>
      <w:r>
        <w:rPr>
          <w:rFonts w:cs="Tahoma"/>
          <w:noProof/>
        </w:rPr>
        <w:t>rska pot je nezahtevna, saj ima</w:t>
      </w:r>
    </w:p>
    <w:p w:rsidR="006A5050" w:rsidRDefault="006A5050" w:rsidP="006A5050">
      <w:pPr>
        <w:shd w:val="clear" w:color="auto" w:fill="FFFFFF"/>
        <w:spacing w:after="0"/>
        <w:contextualSpacing/>
        <w:jc w:val="both"/>
        <w:rPr>
          <w:rFonts w:cs="Tahoma"/>
          <w:noProof/>
        </w:rPr>
      </w:pPr>
      <w:r w:rsidRPr="00477FBF">
        <w:rPr>
          <w:rFonts w:cs="Tahoma"/>
          <w:noProof/>
        </w:rPr>
        <w:t xml:space="preserve">le okoli 300 metrov višinske razlike. </w:t>
      </w:r>
    </w:p>
    <w:p w:rsidR="006A5050" w:rsidRPr="004F2F06" w:rsidRDefault="006A5050" w:rsidP="006A5050">
      <w:pPr>
        <w:shd w:val="clear" w:color="auto" w:fill="FFFFFF"/>
        <w:spacing w:after="0"/>
        <w:contextualSpacing/>
        <w:jc w:val="both"/>
        <w:rPr>
          <w:rFonts w:cs="Tahoma"/>
          <w:noProof/>
        </w:rPr>
      </w:pPr>
      <w:r w:rsidRPr="00477FBF">
        <w:rPr>
          <w:rFonts w:cs="Tahoma"/>
          <w:noProof/>
        </w:rPr>
        <w:t xml:space="preserve">Pot se začne v Višnji Gori ter pelje skozi Pristavo Zavrtače, Polževo, Male Vrhe, Leščevje in Osilico do Muljave. Vodi mimo kmečkih hiš in razvalin gradov, zato je polna spominov na junake iz Desetega brata. Primerna je tudi za družine z otroki, saj jim starši lahko krajšajo pot s pripovedovanjem Jurčičevih otroških in mladinskih zgodb. Med pogovorom o Juriju Kozjaku lahko prehodijo le prvo polovico poti od Višnje Gore do Polževega ali se odločijo za drugo polovico poti ob zgodbi o Juriju Kozjaku. </w:t>
      </w:r>
    </w:p>
    <w:p w:rsidR="006A5050" w:rsidRPr="00477FBF" w:rsidRDefault="006A5050" w:rsidP="006A5050">
      <w:pPr>
        <w:contextualSpacing/>
        <w:jc w:val="both"/>
        <w:rPr>
          <w:rFonts w:cs="Tahoma"/>
          <w:noProof/>
        </w:rPr>
      </w:pPr>
      <w:r w:rsidRPr="00477FBF">
        <w:rPr>
          <w:rFonts w:cs="Tahoma"/>
          <w:noProof/>
        </w:rPr>
        <w:t xml:space="preserve">Od aprila 2012 je ob poti mogoče iskati 25 geozakladov (več o igri Geocaching poišči na spletu), torej za geolovske družine pomeni še dodaten izziv. Pot drugače prehodimo v slabih treh urah, toda z iskanjem zakladov se podaljša na debelih sedem ur. </w:t>
      </w:r>
    </w:p>
    <w:p w:rsidR="006A5050" w:rsidRDefault="006A5050" w:rsidP="006A5050">
      <w:pPr>
        <w:spacing w:after="0"/>
        <w:rPr>
          <w:b/>
        </w:rPr>
      </w:pPr>
      <w:r>
        <w:rPr>
          <w:b/>
        </w:rPr>
        <w:t>č-naloga:</w:t>
      </w:r>
    </w:p>
    <w:p w:rsidR="006A5050" w:rsidRDefault="006A5050" w:rsidP="006A5050">
      <w:pPr>
        <w:spacing w:after="0"/>
        <w:rPr>
          <w:rFonts w:cs="Tahoma"/>
          <w:b/>
          <w:noProof/>
        </w:rPr>
      </w:pPr>
      <w:r w:rsidRPr="00477FBF">
        <w:rPr>
          <w:i/>
        </w:rPr>
        <w:t>Po smislu, npr.:</w:t>
      </w:r>
      <w:r w:rsidRPr="00477FBF">
        <w:rPr>
          <w:i/>
        </w:rPr>
        <w:br/>
      </w:r>
      <w:r w:rsidRPr="004F2F06">
        <w:rPr>
          <w:rFonts w:cs="Tahoma"/>
          <w:noProof/>
        </w:rPr>
        <w:t xml:space="preserve">Ustreznejše in razumljivejše se mi zdi prvo besedilo, saj </w:t>
      </w:r>
      <w:r>
        <w:rPr>
          <w:rFonts w:cs="Tahoma"/>
          <w:noProof/>
        </w:rPr>
        <w:t xml:space="preserve">so povedi večinoma enostavčne in tako tudi razumljivejše za slabše bralce. </w:t>
      </w:r>
      <w:r>
        <w:rPr>
          <w:rFonts w:cs="Tahoma"/>
          <w:noProof/>
        </w:rPr>
        <w:tab/>
      </w:r>
      <w:r>
        <w:rPr>
          <w:rFonts w:cs="Tahoma"/>
          <w:noProof/>
        </w:rPr>
        <w:tab/>
      </w:r>
      <w:r>
        <w:rPr>
          <w:rFonts w:cs="Tahoma"/>
          <w:noProof/>
        </w:rPr>
        <w:tab/>
      </w:r>
      <w:r w:rsidRPr="004F2F06">
        <w:rPr>
          <w:rFonts w:cs="Tahoma"/>
          <w:b/>
          <w:noProof/>
        </w:rPr>
        <w:t xml:space="preserve">ALI </w:t>
      </w:r>
    </w:p>
    <w:p w:rsidR="006A5050" w:rsidRDefault="006A5050" w:rsidP="006A5050">
      <w:pPr>
        <w:spacing w:after="0"/>
        <w:rPr>
          <w:rFonts w:cs="Tahoma"/>
          <w:b/>
          <w:noProof/>
        </w:rPr>
      </w:pPr>
      <w:r w:rsidRPr="004F2F06">
        <w:rPr>
          <w:rFonts w:cs="Tahoma"/>
          <w:noProof/>
        </w:rPr>
        <w:t xml:space="preserve">Ustreznejše in razumljivejše se mi zdi </w:t>
      </w:r>
      <w:r>
        <w:rPr>
          <w:rFonts w:cs="Tahoma"/>
          <w:noProof/>
        </w:rPr>
        <w:t>preoblikovano besedilo, ker so uporabljena različna razmerja, s katerimi je besedilo natančnejše.</w:t>
      </w:r>
    </w:p>
    <w:p w:rsidR="006A5050" w:rsidRDefault="006A5050">
      <w:bookmarkStart w:id="0" w:name="_GoBack"/>
      <w:bookmarkEnd w:id="0"/>
    </w:p>
    <w:p w:rsidR="006A5050" w:rsidRDefault="006A5050">
      <w:r>
        <w:t xml:space="preserve"> 2. Odpri povezavo:            </w:t>
      </w:r>
      <w:hyperlink r:id="rId6" w:history="1">
        <w:r w:rsidR="000A2733" w:rsidRPr="00B04CE4">
          <w:rPr>
            <w:rStyle w:val="Hiperpovezava"/>
          </w:rPr>
          <w:t>https://drive.google.com/file/d/1uZQFQwWeyx0h-zjyA9LMLUBjhQrq7pSG/view?usp=sharing</w:t>
        </w:r>
      </w:hyperlink>
      <w:r w:rsidR="000A2733">
        <w:t xml:space="preserve"> </w:t>
      </w:r>
      <w:r>
        <w:t>, poslušaj razlago in nato reši naloge po navodilu.</w:t>
      </w:r>
    </w:p>
    <w:p w:rsidR="006A5050" w:rsidRDefault="006A5050"/>
    <w:p w:rsidR="006A5050" w:rsidRDefault="006A5050">
      <w:r>
        <w:t>Želim ti uspešno delo.</w:t>
      </w:r>
    </w:p>
    <w:p w:rsidR="006A5050" w:rsidRDefault="006A5050"/>
    <w:p w:rsidR="006A5050" w:rsidRDefault="006A5050">
      <w:r>
        <w:t>Barbara Goršič</w:t>
      </w:r>
    </w:p>
    <w:sectPr w:rsidR="006A5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5E1D"/>
    <w:multiLevelType w:val="hybridMultilevel"/>
    <w:tmpl w:val="AF42F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50"/>
    <w:rsid w:val="000A2733"/>
    <w:rsid w:val="00397EBB"/>
    <w:rsid w:val="006A5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Raven puščični povezovalnik 5"/>
        <o:r id="V:Rule2" type="connector" idref="#Raven puščični povezovalnik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5050"/>
    <w:pPr>
      <w:spacing w:after="160" w:line="259" w:lineRule="auto"/>
      <w:ind w:left="720"/>
      <w:contextualSpacing/>
    </w:pPr>
    <w:rPr>
      <w:rFonts w:ascii="Calibri" w:eastAsia="Calibri" w:hAnsi="Calibri" w:cs="Times New Roman"/>
    </w:rPr>
  </w:style>
  <w:style w:type="character" w:styleId="Hiperpovezava">
    <w:name w:val="Hyperlink"/>
    <w:basedOn w:val="Privzetapisavaodstavka"/>
    <w:uiPriority w:val="99"/>
    <w:unhideWhenUsed/>
    <w:rsid w:val="000A2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5050"/>
    <w:pPr>
      <w:spacing w:after="160" w:line="259" w:lineRule="auto"/>
      <w:ind w:left="720"/>
      <w:contextualSpacing/>
    </w:pPr>
    <w:rPr>
      <w:rFonts w:ascii="Calibri" w:eastAsia="Calibri" w:hAnsi="Calibri" w:cs="Times New Roman"/>
    </w:rPr>
  </w:style>
  <w:style w:type="character" w:styleId="Hiperpovezava">
    <w:name w:val="Hyperlink"/>
    <w:basedOn w:val="Privzetapisavaodstavka"/>
    <w:uiPriority w:val="99"/>
    <w:unhideWhenUsed/>
    <w:rsid w:val="000A2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uZQFQwWeyx0h-zjyA9LMLUBjhQrq7pSG/view?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1337</Words>
  <Characters>7627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2020-05-19T05:54:00Z</dcterms:created>
  <dcterms:modified xsi:type="dcterms:W3CDTF">2020-05-19T06:05:00Z</dcterms:modified>
</cp:coreProperties>
</file>