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06" w:rsidRDefault="000E7006">
      <w:pPr>
        <w:rPr>
          <w:rFonts w:ascii="Arial" w:hAnsi="Arial" w:cs="Arial"/>
          <w:b/>
        </w:rPr>
      </w:pPr>
      <w:r w:rsidRPr="000E7E43">
        <w:rPr>
          <w:rFonts w:ascii="Arial" w:hAnsi="Arial" w:cs="Arial"/>
          <w:b/>
        </w:rPr>
        <w:t>PERIODNI SISTEM ELEMENTOV</w:t>
      </w:r>
      <w:r w:rsidR="00271285">
        <w:rPr>
          <w:rFonts w:ascii="Arial" w:hAnsi="Arial" w:cs="Arial"/>
          <w:b/>
        </w:rPr>
        <w:t xml:space="preserve">  (str. 96, 97, 98)</w:t>
      </w:r>
    </w:p>
    <w:p w:rsidR="00271285" w:rsidRDefault="002712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KOVINE, NEKOVINE, POLKOVINE</w:t>
      </w:r>
    </w:p>
    <w:p w:rsidR="00271285" w:rsidRDefault="00271285" w:rsidP="00271285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271285">
        <w:rPr>
          <w:rFonts w:ascii="Arial" w:hAnsi="Arial" w:cs="Arial"/>
        </w:rPr>
        <w:t>Elementi so v periodnem sistemu elementov razvrščeni po lastnostih. Tako elemente delimo med kovine, nekovine in polkovine.</w:t>
      </w:r>
    </w:p>
    <w:p w:rsidR="0001430F" w:rsidRPr="0001430F" w:rsidRDefault="0001430F">
      <w:pPr>
        <w:rPr>
          <w:rFonts w:ascii="Arial" w:hAnsi="Arial" w:cs="Arial"/>
          <w:b/>
        </w:rPr>
      </w:pPr>
      <w:r w:rsidRPr="0001430F">
        <w:rPr>
          <w:rFonts w:ascii="Arial" w:hAnsi="Arial" w:cs="Arial"/>
          <w:b/>
        </w:rPr>
        <w:t>RAZLIKA MED KOVINAMI IN NEKOVINAMI</w:t>
      </w:r>
    </w:p>
    <w:tbl>
      <w:tblPr>
        <w:tblW w:w="8250" w:type="dxa"/>
        <w:jc w:val="center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3"/>
        <w:gridCol w:w="2789"/>
        <w:gridCol w:w="2848"/>
      </w:tblGrid>
      <w:tr w:rsidR="0001430F" w:rsidRPr="0001430F" w:rsidTr="000143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b/>
                <w:bCs/>
                <w:color w:val="333333"/>
                <w:lang w:eastAsia="sl-SI"/>
              </w:rPr>
              <w:t>Lastnost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b/>
                <w:bCs/>
                <w:color w:val="333333"/>
                <w:lang w:eastAsia="sl-SI"/>
              </w:rPr>
              <w:t>Kovine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b/>
                <w:bCs/>
                <w:color w:val="333333"/>
                <w:lang w:eastAsia="sl-SI"/>
              </w:rPr>
              <w:t>Nekovine </w:t>
            </w:r>
          </w:p>
        </w:tc>
      </w:tr>
      <w:tr w:rsidR="0001430F" w:rsidRPr="0001430F" w:rsidTr="002712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color w:val="333333"/>
                <w:lang w:eastAsia="sl-SI"/>
              </w:rPr>
              <w:t>agregatno stanje pri sobni temperaturi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</w:tr>
      <w:tr w:rsidR="0001430F" w:rsidRPr="0001430F" w:rsidTr="002712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color w:val="333333"/>
                <w:lang w:eastAsia="sl-SI"/>
              </w:rPr>
              <w:t>tališče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</w:tr>
      <w:tr w:rsidR="0001430F" w:rsidRPr="0001430F" w:rsidTr="002712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color w:val="333333"/>
                <w:lang w:eastAsia="sl-SI"/>
              </w:rPr>
              <w:t>vrelišče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</w:tr>
      <w:tr w:rsidR="0001430F" w:rsidRPr="0001430F" w:rsidTr="002712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color w:val="333333"/>
                <w:lang w:eastAsia="sl-SI"/>
              </w:rPr>
              <w:t>videz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</w:tr>
      <w:tr w:rsidR="0001430F" w:rsidRPr="0001430F" w:rsidTr="002712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color w:val="333333"/>
                <w:lang w:eastAsia="sl-SI"/>
              </w:rPr>
              <w:t>električna prevodnost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</w:tr>
      <w:tr w:rsidR="0001430F" w:rsidRPr="0001430F" w:rsidTr="002712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color w:val="333333"/>
                <w:lang w:eastAsia="sl-SI"/>
              </w:rPr>
              <w:t>toplotna prevodnost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</w:tr>
      <w:tr w:rsidR="0001430F" w:rsidRPr="0001430F" w:rsidTr="002712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color w:val="333333"/>
                <w:lang w:eastAsia="sl-SI"/>
              </w:rPr>
              <w:t>gostota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</w:p>
        </w:tc>
      </w:tr>
      <w:tr w:rsidR="0001430F" w:rsidRPr="0001430F" w:rsidTr="000143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color w:val="333333"/>
                <w:lang w:eastAsia="sl-SI"/>
              </w:rPr>
              <w:t>tvorba ionov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color w:val="333333"/>
                <w:lang w:eastAsia="sl-SI"/>
              </w:rPr>
              <w:t>tvorijo ione s pozitivnim nabojem − katione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30F" w:rsidRPr="0001430F" w:rsidRDefault="0001430F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 w:rsidRPr="0001430F">
              <w:rPr>
                <w:rFonts w:ascii="Arial" w:eastAsia="Times New Roman" w:hAnsi="Arial" w:cs="Arial"/>
                <w:color w:val="333333"/>
                <w:lang w:eastAsia="sl-SI"/>
              </w:rPr>
              <w:t>tvorijo ione z negativnim nabojem − anione</w:t>
            </w:r>
          </w:p>
        </w:tc>
      </w:tr>
      <w:tr w:rsidR="000E7E43" w:rsidRPr="0001430F" w:rsidTr="000143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E43" w:rsidRPr="0001430F" w:rsidRDefault="000E7E43" w:rsidP="000143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lang w:eastAsia="sl-SI"/>
              </w:rPr>
              <w:t xml:space="preserve">Lega v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sl-SI"/>
              </w:rPr>
              <w:t>p.s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E43" w:rsidRPr="0001430F" w:rsidRDefault="000E7E43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lang w:eastAsia="sl-SI"/>
              </w:rPr>
              <w:t>I., II., III. Skupina, prehodni elementi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E43" w:rsidRPr="0001430F" w:rsidRDefault="000E7E43" w:rsidP="00014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lang w:eastAsia="sl-SI"/>
              </w:rPr>
              <w:t>V., VI., VII. skupina</w:t>
            </w:r>
          </w:p>
        </w:tc>
      </w:tr>
    </w:tbl>
    <w:p w:rsidR="0001430F" w:rsidRPr="0001430F" w:rsidRDefault="0001430F">
      <w:pPr>
        <w:rPr>
          <w:rFonts w:ascii="Arial" w:hAnsi="Arial" w:cs="Arial"/>
          <w:b/>
        </w:rPr>
      </w:pPr>
    </w:p>
    <w:p w:rsidR="00271285" w:rsidRDefault="00271285">
      <w:pPr>
        <w:rPr>
          <w:rFonts w:ascii="Arial" w:hAnsi="Arial" w:cs="Arial"/>
        </w:rPr>
      </w:pPr>
      <w:r>
        <w:rPr>
          <w:rFonts w:ascii="Arial" w:hAnsi="Arial" w:cs="Arial"/>
        </w:rPr>
        <w:t>S pomočjo slike periodnega sistema str. 98 dopolnite povedi.</w:t>
      </w:r>
    </w:p>
    <w:p w:rsidR="007F6763" w:rsidRDefault="00271285" w:rsidP="007F6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Elementi I. skupine </w:t>
      </w:r>
      <w:proofErr w:type="spellStart"/>
      <w:r>
        <w:rPr>
          <w:rFonts w:ascii="Arial" w:hAnsi="Arial" w:cs="Arial"/>
        </w:rPr>
        <w:t>p.s</w:t>
      </w:r>
      <w:proofErr w:type="spellEnd"/>
      <w:r>
        <w:rPr>
          <w:rFonts w:ascii="Arial" w:hAnsi="Arial" w:cs="Arial"/>
        </w:rPr>
        <w:t xml:space="preserve">. se imenujejo _____________________ kovine. To so: _______________________________________________. Elementi II. Skupine </w:t>
      </w:r>
      <w:proofErr w:type="spellStart"/>
      <w:r>
        <w:rPr>
          <w:rFonts w:ascii="Arial" w:hAnsi="Arial" w:cs="Arial"/>
        </w:rPr>
        <w:t>p.s</w:t>
      </w:r>
      <w:proofErr w:type="spellEnd"/>
      <w:r>
        <w:rPr>
          <w:rFonts w:ascii="Arial" w:hAnsi="Arial" w:cs="Arial"/>
        </w:rPr>
        <w:t xml:space="preserve"> se imenujejo ____________________________. Prehodni elementi se nahajajo med ______ in __________ skupino </w:t>
      </w:r>
      <w:proofErr w:type="spellStart"/>
      <w:r>
        <w:rPr>
          <w:rFonts w:ascii="Arial" w:hAnsi="Arial" w:cs="Arial"/>
        </w:rPr>
        <w:t>p.s</w:t>
      </w:r>
      <w:proofErr w:type="spellEnd"/>
      <w:r>
        <w:rPr>
          <w:rFonts w:ascii="Arial" w:hAnsi="Arial" w:cs="Arial"/>
        </w:rPr>
        <w:t xml:space="preserve">. V VII. skupini </w:t>
      </w:r>
      <w:proofErr w:type="spellStart"/>
      <w:r>
        <w:rPr>
          <w:rFonts w:ascii="Arial" w:hAnsi="Arial" w:cs="Arial"/>
        </w:rPr>
        <w:t>p.s</w:t>
      </w:r>
      <w:proofErr w:type="spellEnd"/>
      <w:r>
        <w:rPr>
          <w:rFonts w:ascii="Arial" w:hAnsi="Arial" w:cs="Arial"/>
        </w:rPr>
        <w:t xml:space="preserve">. so __________________, ki so ime dobili po tem, da s kovinami tvorijo spojine –soli. Nereaktivni plini se nahajajo v ___________ skupini </w:t>
      </w:r>
      <w:proofErr w:type="spellStart"/>
      <w:r>
        <w:rPr>
          <w:rFonts w:ascii="Arial" w:hAnsi="Arial" w:cs="Arial"/>
        </w:rPr>
        <w:t>p.s</w:t>
      </w:r>
      <w:proofErr w:type="spellEnd"/>
      <w:r>
        <w:rPr>
          <w:rFonts w:ascii="Arial" w:hAnsi="Arial" w:cs="Arial"/>
        </w:rPr>
        <w:t>. in se imenujejo ____________________.</w:t>
      </w:r>
      <w:r w:rsidR="007F6763">
        <w:rPr>
          <w:rFonts w:ascii="Arial" w:hAnsi="Arial" w:cs="Arial"/>
        </w:rPr>
        <w:t xml:space="preserve"> </w:t>
      </w:r>
      <w:r w:rsidR="007F6763" w:rsidRPr="00271285">
        <w:rPr>
          <w:rFonts w:ascii="Arial" w:hAnsi="Arial" w:cs="Arial"/>
        </w:rPr>
        <w:t>Med kovinami in nekovi</w:t>
      </w:r>
      <w:r w:rsidR="007F6763">
        <w:rPr>
          <w:rFonts w:ascii="Arial" w:hAnsi="Arial" w:cs="Arial"/>
        </w:rPr>
        <w:t>nami se nahajajo _____________________________.</w:t>
      </w:r>
      <w:r w:rsidR="007F6763">
        <w:rPr>
          <w:rFonts w:ascii="Arial" w:hAnsi="Arial" w:cs="Arial"/>
        </w:rPr>
        <w:t>.</w:t>
      </w:r>
    </w:p>
    <w:p w:rsidR="00271285" w:rsidRPr="00271285" w:rsidRDefault="00271285">
      <w:pPr>
        <w:rPr>
          <w:rFonts w:ascii="Arial" w:hAnsi="Arial" w:cs="Arial"/>
        </w:rPr>
      </w:pPr>
      <w:bookmarkStart w:id="0" w:name="_GoBack"/>
      <w:bookmarkEnd w:id="0"/>
    </w:p>
    <w:sectPr w:rsidR="00271285" w:rsidRPr="0027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534"/>
    <w:multiLevelType w:val="hybridMultilevel"/>
    <w:tmpl w:val="3F9E0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774D"/>
    <w:multiLevelType w:val="hybridMultilevel"/>
    <w:tmpl w:val="E2D00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1168"/>
    <w:multiLevelType w:val="hybridMultilevel"/>
    <w:tmpl w:val="DB388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6BA8"/>
    <w:multiLevelType w:val="hybridMultilevel"/>
    <w:tmpl w:val="6718887E"/>
    <w:lvl w:ilvl="0" w:tplc="D6DAF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6"/>
    <w:rsid w:val="0001430F"/>
    <w:rsid w:val="000E7006"/>
    <w:rsid w:val="000E7E43"/>
    <w:rsid w:val="00271285"/>
    <w:rsid w:val="002A1145"/>
    <w:rsid w:val="003C2E52"/>
    <w:rsid w:val="003E752C"/>
    <w:rsid w:val="004B0E04"/>
    <w:rsid w:val="004B44CE"/>
    <w:rsid w:val="00583FA7"/>
    <w:rsid w:val="00591708"/>
    <w:rsid w:val="00782DBB"/>
    <w:rsid w:val="007B6FC5"/>
    <w:rsid w:val="007F6763"/>
    <w:rsid w:val="009A4559"/>
    <w:rsid w:val="009D1CE1"/>
    <w:rsid w:val="009F1F2F"/>
    <w:rsid w:val="009F3F61"/>
    <w:rsid w:val="00A105D3"/>
    <w:rsid w:val="00A3203B"/>
    <w:rsid w:val="00B31C5F"/>
    <w:rsid w:val="00B56F5E"/>
    <w:rsid w:val="00B637CC"/>
    <w:rsid w:val="00BB18E0"/>
    <w:rsid w:val="00C529F7"/>
    <w:rsid w:val="00D0645E"/>
    <w:rsid w:val="00E15B24"/>
    <w:rsid w:val="00E61D8B"/>
    <w:rsid w:val="00F1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B1B5-BEE4-457D-B8B6-BAA43001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7006"/>
    <w:pPr>
      <w:ind w:left="720"/>
      <w:contextualSpacing/>
    </w:pPr>
  </w:style>
  <w:style w:type="paragraph" w:styleId="Brezrazmikov">
    <w:name w:val="No Spacing"/>
    <w:uiPriority w:val="1"/>
    <w:qFormat/>
    <w:rsid w:val="009F3F6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4B0E0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B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Slavka Pečjak</cp:lastModifiedBy>
  <cp:revision>39</cp:revision>
  <dcterms:created xsi:type="dcterms:W3CDTF">2018-03-19T17:34:00Z</dcterms:created>
  <dcterms:modified xsi:type="dcterms:W3CDTF">2020-03-24T17:19:00Z</dcterms:modified>
</cp:coreProperties>
</file>