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9" w:rsidRPr="00554EE9" w:rsidRDefault="00554EE9">
      <w:pPr>
        <w:rPr>
          <w:color w:val="FF0000"/>
        </w:rPr>
      </w:pPr>
      <w:r w:rsidRPr="00554EE9">
        <w:rPr>
          <w:color w:val="FF0000"/>
        </w:rPr>
        <w:t>Ponedeljek, 11. 5. 2020</w:t>
      </w:r>
    </w:p>
    <w:p w:rsidR="00554EE9" w:rsidRPr="00554EE9" w:rsidRDefault="00554EE9">
      <w:pPr>
        <w:rPr>
          <w:b/>
        </w:rPr>
      </w:pPr>
      <w:r w:rsidRPr="00554EE9">
        <w:rPr>
          <w:b/>
        </w:rPr>
        <w:t>Pozdravljeni učenci.</w:t>
      </w:r>
    </w:p>
    <w:p w:rsidR="00554EE9" w:rsidRDefault="00554EE9">
      <w:r>
        <w:t>V petek ste morali rešiti in poslati kviz.</w:t>
      </w:r>
      <w:r w:rsidR="00F23C06">
        <w:t xml:space="preserve"> To nalogo je večina učencev opravila. Imajo pa nekateri učenci težave s pretvarjanjem enot. </w:t>
      </w:r>
      <w:bookmarkStart w:id="0" w:name="_GoBack"/>
      <w:bookmarkEnd w:id="0"/>
    </w:p>
    <w:p w:rsidR="00554EE9" w:rsidRDefault="00554EE9">
      <w:r>
        <w:t>Ponovimo:</w:t>
      </w:r>
    </w:p>
    <w:p w:rsidR="00554EE9" w:rsidRPr="00554EE9" w:rsidRDefault="00554EE9" w:rsidP="00554EE9">
      <w:pPr>
        <w:pStyle w:val="Odstavekseznama"/>
        <w:numPr>
          <w:ilvl w:val="0"/>
          <w:numId w:val="1"/>
        </w:numPr>
      </w:pPr>
      <w:r>
        <w:t xml:space="preserve">Kvadrat   </w:t>
      </w:r>
      <m:oMath>
        <m:r>
          <w:rPr>
            <w:rFonts w:ascii="Cambria Math" w:hAnsi="Cambria Math"/>
          </w:rPr>
          <m:t>o=4∙a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p=a∙a</m:t>
        </m:r>
      </m:oMath>
    </w:p>
    <w:p w:rsidR="00554EE9" w:rsidRDefault="00554EE9" w:rsidP="00554EE9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Pravokotnik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</m:t>
        </m:r>
        <m:r>
          <w:rPr>
            <w:rFonts w:ascii="Cambria Math" w:eastAsiaTheme="minorEastAsia" w:hAnsi="Cambria Math"/>
          </w:rPr>
          <m:t>b</m:t>
        </m:r>
      </m:oMath>
    </w:p>
    <w:p w:rsidR="00554EE9" w:rsidRDefault="00554EE9" w:rsidP="00554EE9">
      <w:pPr>
        <w:pStyle w:val="Odstavekseznama"/>
        <w:ind w:left="765"/>
      </w:pPr>
    </w:p>
    <w:p w:rsidR="00C57A81" w:rsidRPr="00554EE9" w:rsidRDefault="00554EE9">
      <w:pPr>
        <w:rPr>
          <w:color w:val="FF0000"/>
        </w:rPr>
      </w:pPr>
      <w:r>
        <w:t xml:space="preserve">Naslov današnje ure je </w:t>
      </w:r>
      <w:r w:rsidRPr="00554EE9">
        <w:rPr>
          <w:color w:val="FF0000"/>
        </w:rPr>
        <w:t>PLOŠČINA SESTAVLJENIH LIKOV</w:t>
      </w:r>
    </w:p>
    <w:p w:rsidR="00554EE9" w:rsidRDefault="00554EE9">
      <w:r>
        <w:t>Izračunajmo ploščino lika prikazanega na sliki.</w:t>
      </w:r>
    </w:p>
    <w:p w:rsidR="00554EE9" w:rsidRDefault="00554EE9">
      <w:r>
        <w:rPr>
          <w:noProof/>
          <w:lang w:eastAsia="sl-SI"/>
        </w:rPr>
        <w:drawing>
          <wp:inline distT="0" distB="0" distL="0" distR="0" wp14:anchorId="561C50D6" wp14:editId="1ED1EAD1">
            <wp:extent cx="2135875" cy="12890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93" t="47822" r="30903" b="12353"/>
                    <a:stretch/>
                  </pic:blipFill>
                  <pic:spPr bwMode="auto">
                    <a:xfrm>
                      <a:off x="0" y="0"/>
                      <a:ext cx="2137454" cy="129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4D9" w:rsidRDefault="003344D9">
      <w:r>
        <w:t>Na zgornji sliki je lik, ki je sestavljen iz več likov.  Dani lik razdelimo na dva lika, pravokotnik in kvadrat. To naredimo tako, da narišemo črto.</w:t>
      </w:r>
    </w:p>
    <w:p w:rsidR="003344D9" w:rsidRDefault="003344D9">
      <w:r>
        <w:rPr>
          <w:noProof/>
          <w:lang w:eastAsia="sl-SI"/>
        </w:rPr>
        <w:drawing>
          <wp:inline distT="0" distB="0" distL="0" distR="0" wp14:anchorId="4DC386C9" wp14:editId="3D964872">
            <wp:extent cx="2258705" cy="1330263"/>
            <wp:effectExtent l="0" t="0" r="825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356" t="46347" r="28412" b="12560"/>
                    <a:stretch/>
                  </pic:blipFill>
                  <pic:spPr bwMode="auto">
                    <a:xfrm>
                      <a:off x="0" y="0"/>
                      <a:ext cx="2260051" cy="133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4D9" w:rsidRPr="003344D9" w:rsidRDefault="003344D9">
      <w:pPr>
        <w:rPr>
          <w:color w:val="FF0000"/>
        </w:rPr>
      </w:pPr>
      <w:r w:rsidRPr="003344D9">
        <w:rPr>
          <w:color w:val="FF0000"/>
        </w:rPr>
        <w:t>Ploščina celotnega lika je enaka vsoti ploščin kvadrata in pravokotnika.</w:t>
      </w:r>
    </w:p>
    <w:p w:rsidR="003344D9" w:rsidRPr="003344D9" w:rsidRDefault="003344D9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:rsidR="00E4185E" w:rsidRDefault="00E4185E">
      <w:r>
        <w:t xml:space="preserve">Označimo ploščini </w:t>
      </w:r>
    </w:p>
    <w:p w:rsidR="00E4185E" w:rsidRDefault="00E4185E">
      <w:r>
        <w:rPr>
          <w:noProof/>
          <w:lang w:eastAsia="sl-SI"/>
        </w:rPr>
        <w:drawing>
          <wp:inline distT="0" distB="0" distL="0" distR="0" wp14:anchorId="3462B05D" wp14:editId="3CB45D9D">
            <wp:extent cx="1992573" cy="1207135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41" t="49718" r="30538" b="12981"/>
                    <a:stretch/>
                  </pic:blipFill>
                  <pic:spPr bwMode="auto">
                    <a:xfrm>
                      <a:off x="0" y="0"/>
                      <a:ext cx="1994400" cy="1208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4D9" w:rsidRDefault="003344D9">
      <w:r>
        <w:t>Najprej izračunamo ploščino pravokotnika in kvadrata, nato ti dve ploščini seštejemo.</w:t>
      </w:r>
    </w:p>
    <w:p w:rsidR="003344D9" w:rsidRPr="003344D9" w:rsidRDefault="003344D9"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=a∙b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=a∙</m:t>
        </m:r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3344D9" w:rsidRPr="003344D9" w:rsidRDefault="003344D9" w:rsidP="003344D9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16</m:t>
        </m:r>
      </m:oMath>
    </w:p>
    <w:p w:rsidR="003344D9" w:rsidRDefault="003344D9" w:rsidP="003344D9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=30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16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r>
          <w:rPr>
            <w:rFonts w:ascii="Cambria Math" w:hAnsi="Cambria Math"/>
          </w:rPr>
          <m:t xml:space="preserve">46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4185E" w:rsidRDefault="00E4185E" w:rsidP="003344D9">
      <w:pPr>
        <w:rPr>
          <w:rFonts w:eastAsiaTheme="minorEastAsia"/>
        </w:rPr>
      </w:pPr>
      <w:r>
        <w:rPr>
          <w:rFonts w:eastAsiaTheme="minorEastAsia"/>
        </w:rPr>
        <w:t>Ploščina lika je 46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</w:t>
      </w:r>
    </w:p>
    <w:p w:rsidR="00E4185E" w:rsidRPr="00E4185E" w:rsidRDefault="00E4185E" w:rsidP="003344D9">
      <w:pPr>
        <w:rPr>
          <w:rFonts w:eastAsiaTheme="minorEastAsia"/>
          <w:b/>
        </w:rPr>
      </w:pPr>
      <w:r w:rsidRPr="00E4185E">
        <w:rPr>
          <w:rFonts w:eastAsiaTheme="minorEastAsia"/>
          <w:b/>
        </w:rPr>
        <w:t>Rešimo še nalogo 7 b iz učbenika na strani 154.</w:t>
      </w:r>
    </w:p>
    <w:p w:rsidR="00E4185E" w:rsidRDefault="00E4185E" w:rsidP="003344D9">
      <w:pPr>
        <w:rPr>
          <w:rFonts w:eastAsiaTheme="minorEastAsia"/>
        </w:rPr>
      </w:pPr>
      <w:r>
        <w:rPr>
          <w:rFonts w:eastAsiaTheme="minorEastAsia"/>
        </w:rPr>
        <w:t>Lik najprej razdelimo na pravokotnike oz. kvadrate.</w:t>
      </w:r>
    </w:p>
    <w:p w:rsidR="00E4185E" w:rsidRPr="00E4185E" w:rsidRDefault="00E4185E" w:rsidP="003344D9">
      <w:pPr>
        <w:rPr>
          <w:rFonts w:eastAsiaTheme="minorEastAsia"/>
        </w:rPr>
      </w:pPr>
      <w:r>
        <w:rPr>
          <w:noProof/>
          <w:lang w:eastAsia="sl-SI"/>
        </w:rPr>
        <w:drawing>
          <wp:inline distT="0" distB="0" distL="0" distR="0" wp14:anchorId="1483D88E" wp14:editId="50139AD7">
            <wp:extent cx="3207224" cy="2585496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738" t="11587" r="23560" b="8553"/>
                    <a:stretch/>
                  </pic:blipFill>
                  <pic:spPr bwMode="auto">
                    <a:xfrm>
                      <a:off x="0" y="0"/>
                      <a:ext cx="3208839" cy="258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85E" w:rsidRPr="003344D9" w:rsidRDefault="00E4185E" w:rsidP="00E4185E"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=a∙b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=a∙a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=a∙b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E4185E" w:rsidRPr="003344D9" w:rsidRDefault="00E4185E" w:rsidP="00E4185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65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25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35∙50</m:t>
        </m:r>
      </m:oMath>
      <w:r w:rsidR="007C79ED">
        <w:rPr>
          <w:rFonts w:eastAsiaTheme="minorEastAsia"/>
        </w:rPr>
        <w:tab/>
      </w:r>
      <w:r w:rsidR="007C79E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p=4875+625+1750</m:t>
        </m:r>
      </m:oMath>
    </w:p>
    <w:p w:rsidR="00E4185E" w:rsidRDefault="00E4185E" w:rsidP="00E4185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4875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=625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 w:rsidR="007C79ED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=1750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r>
          <w:rPr>
            <w:rFonts w:ascii="Cambria Math" w:hAnsi="Cambria Math"/>
          </w:rPr>
          <m:t>7250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344D9" w:rsidRPr="003344D9" w:rsidRDefault="003344D9" w:rsidP="003344D9">
      <w:pPr>
        <w:rPr>
          <w:rFonts w:eastAsiaTheme="minorEastAsia"/>
        </w:rPr>
      </w:pPr>
    </w:p>
    <w:p w:rsidR="003344D9" w:rsidRDefault="007C79ED">
      <w:r>
        <w:t xml:space="preserve">Lik lahko razdelite tudi drugače,  vmesni rezultati so različni, končni rezultat je vedno enak. </w:t>
      </w:r>
    </w:p>
    <w:p w:rsidR="007C79ED" w:rsidRDefault="007C79ED">
      <w:r>
        <w:t>Zgornji lik bi lahko razdelili na pravokotnike tudi tako</w:t>
      </w:r>
    </w:p>
    <w:p w:rsidR="007C79ED" w:rsidRDefault="007C79ED">
      <w:r>
        <w:rPr>
          <w:noProof/>
          <w:lang w:eastAsia="sl-SI"/>
        </w:rPr>
        <w:drawing>
          <wp:inline distT="0" distB="0" distL="0" distR="0" wp14:anchorId="049386AB" wp14:editId="10A215A5">
            <wp:extent cx="2790967" cy="177348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77" t="8216" r="26055" b="37010"/>
                    <a:stretch/>
                  </pic:blipFill>
                  <pic:spPr bwMode="auto">
                    <a:xfrm>
                      <a:off x="0" y="0"/>
                      <a:ext cx="2792088" cy="177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9ED" w:rsidRPr="007C79ED" w:rsidRDefault="007C79ED">
      <w:pPr>
        <w:rPr>
          <w:b/>
        </w:rPr>
      </w:pPr>
      <w:r w:rsidRPr="007C79ED">
        <w:rPr>
          <w:b/>
        </w:rPr>
        <w:t xml:space="preserve">Reši nalogo 7 a v učbeniku na strani 154. </w:t>
      </w:r>
      <w:r>
        <w:rPr>
          <w:b/>
        </w:rPr>
        <w:t xml:space="preserve"> </w:t>
      </w:r>
      <w:r w:rsidRPr="007C79ED">
        <w:rPr>
          <w:b/>
        </w:rPr>
        <w:t>Nalogo poslikaj in jo pošlji.</w:t>
      </w:r>
      <w:r>
        <w:rPr>
          <w:b/>
        </w:rPr>
        <w:t xml:space="preserve"> </w:t>
      </w:r>
      <w:r w:rsidRPr="007C79ED">
        <w:t xml:space="preserve">Ne </w:t>
      </w:r>
      <w:r>
        <w:t>pozabi zapisati vseh računov.</w:t>
      </w:r>
    </w:p>
    <w:sectPr w:rsidR="007C79ED" w:rsidRPr="007C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5E"/>
    <w:multiLevelType w:val="hybridMultilevel"/>
    <w:tmpl w:val="2F08A45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9"/>
    <w:rsid w:val="003344D9"/>
    <w:rsid w:val="00554EE9"/>
    <w:rsid w:val="007C79ED"/>
    <w:rsid w:val="00C57A81"/>
    <w:rsid w:val="00E4185E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2528"/>
  <w15:chartTrackingRefBased/>
  <w15:docId w15:val="{C09D1E78-BB42-483C-AA04-6ED8502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4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54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2020-05-10T18:29:00Z</dcterms:created>
  <dcterms:modified xsi:type="dcterms:W3CDTF">2020-05-10T19:36:00Z</dcterms:modified>
</cp:coreProperties>
</file>