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387630" w:rsidP="00C24DF4">
      <w:pPr>
        <w:rPr>
          <w:color w:val="FF0000"/>
        </w:rPr>
      </w:pPr>
      <w:r>
        <w:rPr>
          <w:color w:val="FF0000"/>
        </w:rPr>
        <w:t>Sreda, 13</w:t>
      </w:r>
      <w:bookmarkStart w:id="0" w:name="_GoBack"/>
      <w:bookmarkEnd w:id="0"/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65633F" w:rsidRDefault="00C24DF4" w:rsidP="00C24DF4">
      <w:r>
        <w:t>Prejšnjo uro ste si morali ogledati posnetek na temo tlak v tekočinah in zapisati 5 povedi v zvezek.</w:t>
      </w:r>
    </w:p>
    <w:p w:rsidR="00C24DF4" w:rsidRDefault="00C24DF4" w:rsidP="00C24DF4">
      <w:r>
        <w:t>Ponovimo: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Ločimo tri agregatna stanja: trdno, tekoče in plinasto.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Snovem se agregatno stanje lahko spremeni (primer: led – voda - para)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Snovi delimo na trdnine, kapljevine in pline. Kapljevine in plini so tekočine.</w:t>
      </w:r>
    </w:p>
    <w:p w:rsidR="00C24DF4" w:rsidRDefault="00C24DF4" w:rsidP="00C24DF4">
      <w:pPr>
        <w:ind w:left="360"/>
      </w:pPr>
    </w:p>
    <w:p w:rsidR="00C24DF4" w:rsidRDefault="00C24DF4" w:rsidP="00C24DF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1D7DB1D" wp14:editId="4911E8C2">
            <wp:extent cx="4217158" cy="3409766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99" t="14325" r="25461" b="12568"/>
                    <a:stretch/>
                  </pic:blipFill>
                  <pic:spPr bwMode="auto">
                    <a:xfrm>
                      <a:off x="0" y="0"/>
                      <a:ext cx="4221632" cy="341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251772F" wp14:editId="47AE1B3F">
            <wp:extent cx="5534167" cy="84582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185" r="3888" b="34690"/>
                    <a:stretch/>
                  </pic:blipFill>
                  <pic:spPr bwMode="auto">
                    <a:xfrm>
                      <a:off x="0" y="0"/>
                      <a:ext cx="5536745" cy="84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AD0" w:rsidRDefault="00C24DF4" w:rsidP="00C24DF4">
      <w:pPr>
        <w:pStyle w:val="Odstavekseznama"/>
        <w:rPr>
          <w:color w:val="FF0000"/>
        </w:rPr>
      </w:pPr>
      <w:r w:rsidRPr="00C24DF4">
        <w:rPr>
          <w:color w:val="FF0000"/>
        </w:rPr>
        <w:t>Sila vode je pravokotna na površino telesa.</w:t>
      </w:r>
      <w:r w:rsidR="00DB5AD0">
        <w:rPr>
          <w:color w:val="FF0000"/>
        </w:rPr>
        <w:t xml:space="preserve"> </w:t>
      </w:r>
    </w:p>
    <w:p w:rsidR="00C24DF4" w:rsidRDefault="00DB5AD0" w:rsidP="00C24DF4">
      <w:pPr>
        <w:pStyle w:val="Odstavekseznama"/>
      </w:pPr>
      <w:r w:rsidRPr="00DB5AD0">
        <w:t>Ko rišemo sile, morajo biti te pravokotne na ploskev.</w:t>
      </w:r>
    </w:p>
    <w:p w:rsidR="00387630" w:rsidRDefault="00387630" w:rsidP="00C24DF4">
      <w:pPr>
        <w:pStyle w:val="Odstavekseznama"/>
      </w:pPr>
    </w:p>
    <w:p w:rsidR="00DB5AD0" w:rsidRPr="00DB5AD0" w:rsidRDefault="00DB5AD0" w:rsidP="00C24DF4">
      <w:pPr>
        <w:pStyle w:val="Odstavekseznama"/>
      </w:pPr>
      <w:r>
        <w:t>Reši stran 80 v delovnem zvezku. Rešitve poslikaj in mi jih pošlji.</w:t>
      </w:r>
    </w:p>
    <w:p w:rsidR="00DB5AD0" w:rsidRDefault="00DB5AD0" w:rsidP="00C24DF4">
      <w:pPr>
        <w:pStyle w:val="Odstavekseznama"/>
        <w:rPr>
          <w:color w:val="FF0000"/>
        </w:rPr>
      </w:pPr>
    </w:p>
    <w:p w:rsidR="00DB5AD0" w:rsidRPr="00DB5AD0" w:rsidRDefault="00DB5AD0" w:rsidP="00DB5AD0">
      <w:pPr>
        <w:rPr>
          <w:color w:val="FF0000"/>
        </w:rPr>
      </w:pPr>
    </w:p>
    <w:sectPr w:rsidR="00DB5AD0" w:rsidRPr="00DB5AD0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1E5479"/>
    <w:rsid w:val="00280E57"/>
    <w:rsid w:val="00345B24"/>
    <w:rsid w:val="00387630"/>
    <w:rsid w:val="003E76D6"/>
    <w:rsid w:val="0065633F"/>
    <w:rsid w:val="00736834"/>
    <w:rsid w:val="008855D9"/>
    <w:rsid w:val="00AD4C96"/>
    <w:rsid w:val="00C24DF4"/>
    <w:rsid w:val="00C57A81"/>
    <w:rsid w:val="00C61B77"/>
    <w:rsid w:val="00C643F0"/>
    <w:rsid w:val="00D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5122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2020-05-12T16:28:00Z</dcterms:created>
  <dcterms:modified xsi:type="dcterms:W3CDTF">2020-05-12T16:28:00Z</dcterms:modified>
</cp:coreProperties>
</file>