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CC" w:rsidRDefault="00914A3A">
      <w:pPr>
        <w:rPr>
          <w:color w:val="FF0000"/>
        </w:rPr>
      </w:pPr>
      <w:r w:rsidRPr="00914A3A">
        <w:rPr>
          <w:color w:val="FF0000"/>
        </w:rPr>
        <w:t xml:space="preserve">Četrtek, 14. 5. 2020 </w:t>
      </w:r>
    </w:p>
    <w:p w:rsidR="00914A3A" w:rsidRDefault="00914A3A">
      <w:pPr>
        <w:rPr>
          <w:b/>
        </w:rPr>
      </w:pPr>
      <w:r w:rsidRPr="00914A3A">
        <w:rPr>
          <w:b/>
        </w:rPr>
        <w:t>Pozdravljeni učenci.</w:t>
      </w:r>
    </w:p>
    <w:p w:rsidR="00914A3A" w:rsidRPr="00914A3A" w:rsidRDefault="00914A3A">
      <w:pPr>
        <w:rPr>
          <w:color w:val="0070C0"/>
        </w:rPr>
      </w:pPr>
      <w:r w:rsidRPr="00914A3A">
        <w:rPr>
          <w:color w:val="0070C0"/>
        </w:rPr>
        <w:t>Preverite najprej rešitve prejšnje ure</w:t>
      </w:r>
    </w:p>
    <w:p w:rsidR="007502F7" w:rsidRPr="003567D8" w:rsidRDefault="007502F7" w:rsidP="007502F7">
      <w:pPr>
        <w:pStyle w:val="Odstavekseznama"/>
        <w:numPr>
          <w:ilvl w:val="0"/>
          <w:numId w:val="1"/>
        </w:numPr>
      </w:pPr>
      <w:r>
        <w:t>naloga: Dva upornika, R</w:t>
      </w:r>
      <w:r>
        <w:rPr>
          <w:vertAlign w:val="subscript"/>
        </w:rPr>
        <w:t>1</w:t>
      </w:r>
      <w:r>
        <w:t xml:space="preserve"> = 20 </w:t>
      </w:r>
      <w:r>
        <w:rPr>
          <w:rFonts w:cstheme="minorHAnsi"/>
        </w:rPr>
        <w:t>Ω</w:t>
      </w:r>
      <w:r>
        <w:t xml:space="preserve">  in R</w:t>
      </w:r>
      <w:r>
        <w:rPr>
          <w:vertAlign w:val="subscript"/>
        </w:rPr>
        <w:t>2</w:t>
      </w:r>
      <w:r>
        <w:t xml:space="preserve"> =  30 </w:t>
      </w:r>
      <w:r>
        <w:rPr>
          <w:rFonts w:cstheme="minorHAnsi"/>
        </w:rPr>
        <w:t>Ω, vežeš zaporedno na izvir napetosti 12 V. Izračunaj:</w:t>
      </w:r>
    </w:p>
    <w:p w:rsidR="003567D8" w:rsidRPr="007502F7" w:rsidRDefault="003567D8" w:rsidP="003567D8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8D2C67C" wp14:editId="672D306F">
            <wp:extent cx="2435962" cy="146994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686" t="30940" r="15007" b="23657"/>
                    <a:stretch/>
                  </pic:blipFill>
                  <pic:spPr bwMode="auto">
                    <a:xfrm>
                      <a:off x="0" y="0"/>
                      <a:ext cx="2437169" cy="147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skupni upor</w:t>
      </w:r>
    </w:p>
    <w:p w:rsidR="003567D8" w:rsidRDefault="009060A2" w:rsidP="003567D8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=20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+30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  <m:r>
            <w:rPr>
              <w:rFonts w:ascii="Cambria Math" w:eastAsiaTheme="minorEastAsia" w:hAnsi="Cambria Math"/>
            </w:rPr>
            <m:t>=50</m:t>
          </m:r>
          <m:r>
            <m:rPr>
              <m:sty m:val="p"/>
            </m:rPr>
            <w:rPr>
              <w:rFonts w:ascii="Cambria Math" w:eastAsiaTheme="minorEastAsia" w:hAnsi="Cambria Math"/>
            </w:rPr>
            <m:t>Ω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Skupni tok</w:t>
      </w:r>
    </w:p>
    <w:p w:rsidR="003567D8" w:rsidRDefault="003567D8" w:rsidP="003567D8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=0,24 A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Tok, ki teče  skozi prvi upornik</w:t>
      </w:r>
    </w:p>
    <w:p w:rsidR="003567D8" w:rsidRDefault="003567D8" w:rsidP="003567D8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=0,24 A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>Tok, ki teče skozi drugi upornik</w:t>
      </w:r>
    </w:p>
    <w:p w:rsidR="003567D8" w:rsidRDefault="009060A2" w:rsidP="003567D8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=0,24 A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 xml:space="preserve">Padec napetosti na prvem uporniku </w:t>
      </w:r>
    </w:p>
    <w:p w:rsidR="003567D8" w:rsidRDefault="009060A2" w:rsidP="003567D8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=20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∙0,24 A=4,8 V</m:t>
          </m:r>
        </m:oMath>
      </m:oMathPara>
    </w:p>
    <w:p w:rsidR="007502F7" w:rsidRDefault="007502F7" w:rsidP="007502F7">
      <w:pPr>
        <w:pStyle w:val="Odstavekseznama"/>
        <w:numPr>
          <w:ilvl w:val="0"/>
          <w:numId w:val="2"/>
        </w:numPr>
      </w:pPr>
      <w:r>
        <w:t xml:space="preserve">Padec napetosti na drugem uporniku </w:t>
      </w:r>
    </w:p>
    <w:p w:rsidR="00412284" w:rsidRPr="00412284" w:rsidRDefault="009060A2" w:rsidP="00412284">
      <w:pPr>
        <w:pStyle w:val="Odstavekseznama"/>
        <w:ind w:left="14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=30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∙0,24 A=7,2 V</m:t>
          </m:r>
        </m:oMath>
      </m:oMathPara>
    </w:p>
    <w:p w:rsidR="007502F7" w:rsidRDefault="007502F7" w:rsidP="007502F7">
      <w:pPr>
        <w:pStyle w:val="Odstavekseznama"/>
        <w:ind w:left="1440"/>
      </w:pPr>
    </w:p>
    <w:p w:rsidR="007502F7" w:rsidRDefault="007502F7" w:rsidP="007502F7">
      <w:pPr>
        <w:pStyle w:val="Odstavekseznama"/>
        <w:ind w:left="1440"/>
      </w:pPr>
    </w:p>
    <w:p w:rsidR="007502F7" w:rsidRDefault="007502F7" w:rsidP="007502F7">
      <w:pPr>
        <w:pStyle w:val="Odstavekseznama"/>
      </w:pPr>
    </w:p>
    <w:p w:rsidR="007502F7" w:rsidRPr="00412284" w:rsidRDefault="00352427" w:rsidP="00352427">
      <w:pPr>
        <w:pStyle w:val="Odstavekseznama"/>
        <w:numPr>
          <w:ilvl w:val="0"/>
          <w:numId w:val="1"/>
        </w:numPr>
      </w:pPr>
      <w:r>
        <w:t>N</w:t>
      </w:r>
      <w:r w:rsidR="007502F7">
        <w:t>aloga</w:t>
      </w:r>
      <w:r>
        <w:t>: Na vir napetosti vežeš vzporedno dva upornika,  , R</w:t>
      </w:r>
      <w:r>
        <w:rPr>
          <w:vertAlign w:val="subscript"/>
        </w:rPr>
        <w:t>1</w:t>
      </w:r>
      <w:r>
        <w:t xml:space="preserve"> = 30 </w:t>
      </w:r>
      <w:r>
        <w:rPr>
          <w:rFonts w:cstheme="minorHAnsi"/>
        </w:rPr>
        <w:t>Ω</w:t>
      </w:r>
      <w:r>
        <w:t xml:space="preserve">  in R</w:t>
      </w:r>
      <w:r>
        <w:rPr>
          <w:vertAlign w:val="subscript"/>
        </w:rPr>
        <w:t>2</w:t>
      </w:r>
      <w:r>
        <w:t xml:space="preserve"> =  60 </w:t>
      </w:r>
      <w:r>
        <w:rPr>
          <w:rFonts w:cstheme="minorHAnsi"/>
        </w:rPr>
        <w:t xml:space="preserve">Ω. Napetost vira je  12 V. Izračunaj: </w:t>
      </w:r>
    </w:p>
    <w:p w:rsidR="00412284" w:rsidRDefault="00412284" w:rsidP="0041228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DF84098" wp14:editId="143A9A93">
            <wp:extent cx="1857627" cy="1849983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815" t="27552" r="23924" b="15307"/>
                    <a:stretch/>
                  </pic:blipFill>
                  <pic:spPr bwMode="auto">
                    <a:xfrm>
                      <a:off x="0" y="0"/>
                      <a:ext cx="1858470" cy="1850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skupni upor</w:t>
      </w:r>
    </w:p>
    <w:p w:rsidR="00495906" w:rsidRPr="00495906" w:rsidRDefault="009060A2" w:rsidP="00495906">
      <w:pPr>
        <w:pStyle w:val="Odstavekseznama"/>
        <w:ind w:left="1440"/>
        <w:jc w:val="center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30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60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</m:oMath>
      <w:r w:rsidR="00495906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0,05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den>
        </m:f>
      </m:oMath>
    </w:p>
    <w:p w:rsidR="00495906" w:rsidRPr="00495906" w:rsidRDefault="009060A2" w:rsidP="00495906">
      <w:pPr>
        <w:pStyle w:val="Odstavekseznama"/>
        <w:ind w:left="144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0,05</m:t>
              </m:r>
            </m:den>
          </m:f>
          <m:r>
            <w:rPr>
              <w:rFonts w:ascii="Cambria Math" w:hAnsi="Cambria Math"/>
            </w:rPr>
            <m:t>=20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495906" w:rsidRPr="00495906" w:rsidRDefault="00495906" w:rsidP="00495906">
      <w:pPr>
        <w:pStyle w:val="Odstavekseznama"/>
        <w:ind w:left="1440"/>
        <w:rPr>
          <w:rFonts w:eastAsiaTheme="minorEastAsia"/>
        </w:rPr>
      </w:pPr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Skupni tok</w:t>
      </w:r>
    </w:p>
    <w:p w:rsidR="00495906" w:rsidRDefault="00495906" w:rsidP="00495906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20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=0,6 A</m:t>
          </m:r>
        </m:oMath>
      </m:oMathPara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Tok, ki teče  skozi prvi upornik</w:t>
      </w:r>
    </w:p>
    <w:p w:rsidR="00495906" w:rsidRDefault="009060A2" w:rsidP="00495906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30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=0,4 A</m:t>
          </m:r>
        </m:oMath>
      </m:oMathPara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>Tok, ki teče skozi drugi upornik</w:t>
      </w:r>
    </w:p>
    <w:p w:rsidR="00495906" w:rsidRDefault="009060A2" w:rsidP="00495906">
      <w:pPr>
        <w:pStyle w:val="Odstavekseznama"/>
        <w:ind w:left="14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V</m:t>
              </m:r>
            </m:num>
            <m:den>
              <m:r>
                <w:rPr>
                  <w:rFonts w:ascii="Cambria Math" w:hAnsi="Cambria Math"/>
                </w:rPr>
                <m:t xml:space="preserve">60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=0,2 A</m:t>
          </m:r>
        </m:oMath>
      </m:oMathPara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 xml:space="preserve">Padec napetosti na prvem uporniku </w:t>
      </w:r>
    </w:p>
    <w:p w:rsidR="00495906" w:rsidRDefault="00495906" w:rsidP="00495906">
      <w:pPr>
        <w:pStyle w:val="Odstavekseznama"/>
        <w:ind w:left="1440"/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=12 V</m:t>
          </m:r>
        </m:oMath>
      </m:oMathPara>
    </w:p>
    <w:p w:rsidR="00495906" w:rsidRDefault="00495906" w:rsidP="00495906">
      <w:pPr>
        <w:pStyle w:val="Odstavekseznama"/>
        <w:ind w:left="1440"/>
      </w:pPr>
    </w:p>
    <w:p w:rsidR="00352427" w:rsidRDefault="00352427" w:rsidP="00352427">
      <w:pPr>
        <w:pStyle w:val="Odstavekseznama"/>
        <w:numPr>
          <w:ilvl w:val="0"/>
          <w:numId w:val="3"/>
        </w:numPr>
      </w:pPr>
      <w:r>
        <w:t xml:space="preserve">Padec napetosti na drugem uporniku </w:t>
      </w:r>
    </w:p>
    <w:p w:rsidR="00352427" w:rsidRDefault="00352427" w:rsidP="00352427">
      <w:pPr>
        <w:pStyle w:val="Odstavekseznama"/>
        <w:ind w:left="1440"/>
      </w:pPr>
    </w:p>
    <w:p w:rsidR="007502F7" w:rsidRPr="00914A3A" w:rsidRDefault="009060A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=12 V</m:t>
          </m:r>
        </m:oMath>
      </m:oMathPara>
    </w:p>
    <w:p w:rsidR="00914A3A" w:rsidRDefault="00914A3A">
      <w:pPr>
        <w:rPr>
          <w:rFonts w:eastAsiaTheme="minorEastAsia"/>
        </w:rPr>
      </w:pPr>
    </w:p>
    <w:p w:rsidR="00914A3A" w:rsidRDefault="00914A3A">
      <w:pPr>
        <w:rPr>
          <w:rFonts w:eastAsiaTheme="minorEastAsia"/>
        </w:rPr>
      </w:pPr>
      <w:r>
        <w:rPr>
          <w:rFonts w:eastAsiaTheme="minorEastAsia"/>
        </w:rPr>
        <w:t xml:space="preserve">Ker imajo nekateri učenci s to snovjo težave, bomo eno uro namenili še utrjevanju. </w:t>
      </w:r>
    </w:p>
    <w:p w:rsidR="00914A3A" w:rsidRDefault="00914A3A">
      <w:pPr>
        <w:rPr>
          <w:rFonts w:eastAsiaTheme="minorEastAsia"/>
        </w:rPr>
      </w:pPr>
      <w:r>
        <w:rPr>
          <w:rFonts w:eastAsiaTheme="minorEastAsia"/>
        </w:rPr>
        <w:t>OBVEZNO ZAPIŠITE RAČUNE.</w:t>
      </w:r>
    </w:p>
    <w:p w:rsidR="00914A3A" w:rsidRDefault="00914A3A">
      <w:pPr>
        <w:rPr>
          <w:rFonts w:eastAsiaTheme="minorEastAsia"/>
        </w:rPr>
      </w:pPr>
      <w:r>
        <w:rPr>
          <w:rFonts w:eastAsiaTheme="minorEastAsia"/>
        </w:rPr>
        <w:t>Učenci, ki imajo s to snovjo težave naj rešijo v DZ naslednje naloge: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Nalogo 15 na strani 94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</w:t>
      </w:r>
      <w:r>
        <w:t>alogo</w:t>
      </w:r>
      <w:r>
        <w:t xml:space="preserve"> </w:t>
      </w:r>
      <w:r>
        <w:t>17</w:t>
      </w:r>
      <w:r>
        <w:t xml:space="preserve"> na stra</w:t>
      </w:r>
      <w:r>
        <w:t xml:space="preserve">ni 95 – </w:t>
      </w:r>
      <w:r w:rsidRPr="00914A3A">
        <w:rPr>
          <w:i/>
        </w:rPr>
        <w:t>pozor: upornika sta enaka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</w:t>
      </w:r>
      <w:r>
        <w:t>alogo</w:t>
      </w:r>
      <w:r>
        <w:t xml:space="preserve"> </w:t>
      </w:r>
      <w:r>
        <w:t>23</w:t>
      </w:r>
      <w:r>
        <w:t xml:space="preserve"> na stra</w:t>
      </w:r>
      <w:r>
        <w:t>ni 97</w:t>
      </w:r>
    </w:p>
    <w:p w:rsidR="00914A3A" w:rsidRPr="00914A3A" w:rsidRDefault="00914A3A" w:rsidP="00914A3A">
      <w:pPr>
        <w:rPr>
          <w:rFonts w:eastAsiaTheme="minorEastAsia"/>
        </w:rPr>
      </w:pPr>
      <w:r>
        <w:rPr>
          <w:rFonts w:eastAsiaTheme="minorEastAsia"/>
        </w:rPr>
        <w:t xml:space="preserve">Učenci, ki </w:t>
      </w:r>
      <w:r w:rsidRPr="00914A3A">
        <w:rPr>
          <w:rFonts w:eastAsiaTheme="minorEastAsia"/>
        </w:rPr>
        <w:t xml:space="preserve"> s to snovjo </w:t>
      </w:r>
      <w:r>
        <w:rPr>
          <w:rFonts w:eastAsiaTheme="minorEastAsia"/>
        </w:rPr>
        <w:t>nimajo težav – boljši učenci,</w:t>
      </w:r>
      <w:r w:rsidRPr="00914A3A">
        <w:rPr>
          <w:rFonts w:eastAsiaTheme="minorEastAsia"/>
        </w:rPr>
        <w:t xml:space="preserve"> naj rešijo v DZ naslednje naloge: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</w:t>
      </w:r>
      <w:r>
        <w:t>alogo</w:t>
      </w:r>
      <w:r>
        <w:t xml:space="preserve"> </w:t>
      </w:r>
      <w:r>
        <w:t>16b</w:t>
      </w:r>
      <w:r>
        <w:t xml:space="preserve"> na stra</w:t>
      </w:r>
      <w:r>
        <w:t>ni 95</w:t>
      </w:r>
    </w:p>
    <w:p w:rsidR="00914A3A" w:rsidRDefault="00914A3A" w:rsidP="00914A3A">
      <w:pPr>
        <w:pStyle w:val="Odstavekseznama"/>
        <w:numPr>
          <w:ilvl w:val="0"/>
          <w:numId w:val="4"/>
        </w:numPr>
      </w:pPr>
      <w:r>
        <w:t>N</w:t>
      </w:r>
      <w:r>
        <w:t>alogo</w:t>
      </w:r>
      <w:r>
        <w:t xml:space="preserve"> </w:t>
      </w:r>
      <w:r>
        <w:t>28</w:t>
      </w:r>
      <w:r w:rsidR="009060A2">
        <w:t>a</w:t>
      </w:r>
      <w:r>
        <w:t xml:space="preserve"> na stra</w:t>
      </w:r>
      <w:r>
        <w:t>ni 98</w:t>
      </w:r>
    </w:p>
    <w:p w:rsidR="00914A3A" w:rsidRDefault="00914A3A" w:rsidP="00914A3A">
      <w:r>
        <w:t xml:space="preserve">Za boljše učence- rešimo skupaj </w:t>
      </w:r>
      <w:r w:rsidR="009060A2">
        <w:t xml:space="preserve"> nalogo 16a</w:t>
      </w:r>
    </w:p>
    <w:p w:rsidR="009060A2" w:rsidRDefault="009060A2" w:rsidP="00914A3A">
      <w:r>
        <w:rPr>
          <w:noProof/>
          <w:lang w:eastAsia="sl-SI"/>
        </w:rPr>
        <w:drawing>
          <wp:inline distT="0" distB="0" distL="0" distR="0" wp14:anchorId="1B57E584" wp14:editId="75F1A654">
            <wp:extent cx="3423513" cy="2430959"/>
            <wp:effectExtent l="0" t="0" r="571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177" t="9938" r="17691" b="10336"/>
                    <a:stretch/>
                  </pic:blipFill>
                  <pic:spPr bwMode="auto">
                    <a:xfrm>
                      <a:off x="0" y="0"/>
                      <a:ext cx="3432966" cy="243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0A2" w:rsidRDefault="009060A2" w:rsidP="00914A3A">
      <w:r>
        <w:lastRenderedPageBreak/>
        <w:t>Rešene naloge mi pošljite.</w:t>
      </w:r>
      <w:bookmarkStart w:id="0" w:name="_GoBack"/>
      <w:bookmarkEnd w:id="0"/>
    </w:p>
    <w:p w:rsidR="00914A3A" w:rsidRDefault="00914A3A" w:rsidP="00914A3A"/>
    <w:sectPr w:rsidR="0091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384"/>
    <w:multiLevelType w:val="hybridMultilevel"/>
    <w:tmpl w:val="5CBAA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1C84"/>
    <w:multiLevelType w:val="hybridMultilevel"/>
    <w:tmpl w:val="70A0335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116567"/>
    <w:multiLevelType w:val="hybridMultilevel"/>
    <w:tmpl w:val="BDE2FF8C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BB118E"/>
    <w:multiLevelType w:val="hybridMultilevel"/>
    <w:tmpl w:val="A000A178"/>
    <w:lvl w:ilvl="0" w:tplc="639277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F7"/>
    <w:rsid w:val="00352427"/>
    <w:rsid w:val="003567D8"/>
    <w:rsid w:val="00412284"/>
    <w:rsid w:val="00495906"/>
    <w:rsid w:val="007502F7"/>
    <w:rsid w:val="009060A2"/>
    <w:rsid w:val="00914A3A"/>
    <w:rsid w:val="00C57A81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165C"/>
  <w15:chartTrackingRefBased/>
  <w15:docId w15:val="{EE560FD5-D135-402D-92E1-B1C4054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02F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567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2020-05-13T21:16:00Z</dcterms:created>
  <dcterms:modified xsi:type="dcterms:W3CDTF">2020-05-13T21:16:00Z</dcterms:modified>
</cp:coreProperties>
</file>